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1D0EF" w14:textId="77777777" w:rsidR="00DC4F15" w:rsidRPr="0072114B" w:rsidRDefault="00DC4F15" w:rsidP="00550023">
      <w:pPr>
        <w:spacing w:after="0" w:line="240" w:lineRule="auto"/>
        <w:jc w:val="center"/>
        <w:rPr>
          <w:rFonts w:ascii="Times New Roman" w:eastAsia="Times New Roman" w:hAnsi="Times New Roman" w:cs="Times New Roman"/>
          <w:b/>
          <w:color w:val="333333"/>
          <w:sz w:val="24"/>
          <w:szCs w:val="24"/>
          <w:lang w:eastAsia="ru-RU"/>
        </w:rPr>
      </w:pPr>
      <w:bookmarkStart w:id="0" w:name="_GoBack"/>
      <w:bookmarkEnd w:id="0"/>
      <w:r w:rsidRPr="0072114B">
        <w:rPr>
          <w:rFonts w:ascii="Times New Roman" w:eastAsia="Times New Roman" w:hAnsi="Times New Roman" w:cs="Times New Roman"/>
          <w:b/>
          <w:color w:val="333333"/>
          <w:sz w:val="24"/>
          <w:szCs w:val="24"/>
          <w:lang w:eastAsia="ru-RU"/>
        </w:rPr>
        <w:t>ПРИКАЗ</w:t>
      </w:r>
    </w:p>
    <w:p w14:paraId="07B93D4A" w14:textId="77777777" w:rsidR="00DC4F15" w:rsidRPr="0072114B" w:rsidRDefault="00DC4F15" w:rsidP="00550023">
      <w:pPr>
        <w:spacing w:after="0" w:line="240" w:lineRule="auto"/>
        <w:jc w:val="center"/>
        <w:rPr>
          <w:rFonts w:ascii="Times New Roman" w:eastAsia="Times New Roman" w:hAnsi="Times New Roman" w:cs="Times New Roman"/>
          <w:b/>
          <w:color w:val="333333"/>
          <w:sz w:val="24"/>
          <w:szCs w:val="24"/>
          <w:lang w:eastAsia="ru-RU"/>
        </w:rPr>
      </w:pPr>
    </w:p>
    <w:p w14:paraId="6870F8E7" w14:textId="77777777" w:rsidR="00DC4F15" w:rsidRPr="0072114B" w:rsidRDefault="00DC4F15" w:rsidP="00550023">
      <w:pPr>
        <w:spacing w:after="0" w:line="240" w:lineRule="auto"/>
        <w:jc w:val="center"/>
        <w:rPr>
          <w:rFonts w:ascii="Times New Roman" w:eastAsia="Times New Roman" w:hAnsi="Times New Roman" w:cs="Times New Roman"/>
          <w:b/>
          <w:color w:val="333333"/>
          <w:sz w:val="24"/>
          <w:szCs w:val="24"/>
          <w:lang w:eastAsia="ru-RU"/>
        </w:rPr>
      </w:pPr>
      <w:r w:rsidRPr="0072114B">
        <w:rPr>
          <w:rFonts w:ascii="Times New Roman" w:eastAsia="Times New Roman" w:hAnsi="Times New Roman" w:cs="Times New Roman"/>
          <w:b/>
          <w:color w:val="333333"/>
          <w:sz w:val="24"/>
          <w:szCs w:val="24"/>
          <w:lang w:eastAsia="ru-RU"/>
        </w:rPr>
        <w:t>МИНИСТЕРСТВА ПО СОЦИАЛЬНОЙ ЗАЩИТЕ И ТРУДУ</w:t>
      </w:r>
    </w:p>
    <w:p w14:paraId="51099886" w14:textId="77777777" w:rsidR="00DC4F15" w:rsidRPr="0072114B" w:rsidRDefault="00DC4F15" w:rsidP="00550023">
      <w:pPr>
        <w:spacing w:after="0" w:line="240" w:lineRule="auto"/>
        <w:jc w:val="center"/>
        <w:rPr>
          <w:rFonts w:ascii="Times New Roman" w:eastAsia="Times New Roman" w:hAnsi="Times New Roman" w:cs="Times New Roman"/>
          <w:b/>
          <w:sz w:val="24"/>
          <w:szCs w:val="24"/>
          <w:lang w:eastAsia="ru-RU"/>
        </w:rPr>
      </w:pPr>
      <w:r w:rsidRPr="0072114B">
        <w:rPr>
          <w:rFonts w:ascii="Times New Roman" w:eastAsia="Times New Roman" w:hAnsi="Times New Roman" w:cs="Times New Roman"/>
          <w:b/>
          <w:color w:val="333333"/>
          <w:sz w:val="24"/>
          <w:szCs w:val="24"/>
          <w:lang w:eastAsia="ru-RU"/>
        </w:rPr>
        <w:t>ПРИДНЕСТРОВСКОЙ МОЛДАВСКОЙ РЕСПУБЛИКИ</w:t>
      </w:r>
      <w:r w:rsidRPr="0072114B">
        <w:rPr>
          <w:rFonts w:ascii="Times New Roman" w:eastAsia="Times New Roman" w:hAnsi="Times New Roman" w:cs="Times New Roman"/>
          <w:b/>
          <w:color w:val="333333"/>
          <w:sz w:val="24"/>
          <w:szCs w:val="24"/>
          <w:lang w:eastAsia="ru-RU"/>
        </w:rPr>
        <w:br/>
      </w:r>
    </w:p>
    <w:p w14:paraId="782D2804" w14:textId="77777777" w:rsidR="00396254" w:rsidRPr="0072114B" w:rsidRDefault="008B426F" w:rsidP="00550023">
      <w:pPr>
        <w:spacing w:after="0" w:line="240" w:lineRule="auto"/>
        <w:jc w:val="center"/>
        <w:rPr>
          <w:rFonts w:ascii="Times New Roman" w:eastAsia="Times New Roman" w:hAnsi="Times New Roman" w:cs="Times New Roman"/>
          <w:b/>
          <w:color w:val="333333"/>
          <w:sz w:val="24"/>
          <w:szCs w:val="24"/>
          <w:lang w:eastAsia="ru-RU"/>
        </w:rPr>
      </w:pPr>
      <w:hyperlink r:id="rId4" w:history="1">
        <w:r w:rsidR="00396254" w:rsidRPr="008B66FE">
          <w:rPr>
            <w:rStyle w:val="a4"/>
            <w:rFonts w:ascii="Times New Roman" w:eastAsia="Times New Roman" w:hAnsi="Times New Roman" w:cs="Times New Roman"/>
            <w:b/>
            <w:sz w:val="24"/>
            <w:szCs w:val="24"/>
            <w:lang w:eastAsia="ru-RU"/>
          </w:rPr>
          <w:t>от 28 февраля 2013 года № 34</w:t>
        </w:r>
      </w:hyperlink>
      <w:r w:rsidR="00396254" w:rsidRPr="0072114B">
        <w:rPr>
          <w:rFonts w:ascii="Times New Roman" w:eastAsia="Times New Roman" w:hAnsi="Times New Roman" w:cs="Times New Roman"/>
          <w:b/>
          <w:color w:val="333333"/>
          <w:sz w:val="24"/>
          <w:szCs w:val="24"/>
          <w:lang w:eastAsia="ru-RU"/>
        </w:rPr>
        <w:t xml:space="preserve"> </w:t>
      </w:r>
    </w:p>
    <w:p w14:paraId="77650B66" w14:textId="77777777" w:rsidR="00396254" w:rsidRPr="0072114B" w:rsidRDefault="00396254" w:rsidP="00550023">
      <w:pPr>
        <w:spacing w:after="0" w:line="240" w:lineRule="auto"/>
        <w:jc w:val="center"/>
        <w:rPr>
          <w:rFonts w:ascii="Times New Roman" w:eastAsia="Times New Roman" w:hAnsi="Times New Roman" w:cs="Times New Roman"/>
          <w:b/>
          <w:color w:val="333333"/>
          <w:sz w:val="24"/>
          <w:szCs w:val="24"/>
          <w:lang w:eastAsia="ru-RU"/>
        </w:rPr>
      </w:pPr>
    </w:p>
    <w:p w14:paraId="7A734242" w14:textId="77777777" w:rsidR="00D431C1" w:rsidRPr="0072114B" w:rsidRDefault="00DC4F15" w:rsidP="00550023">
      <w:pPr>
        <w:spacing w:after="0" w:line="240" w:lineRule="auto"/>
        <w:jc w:val="center"/>
        <w:rPr>
          <w:rFonts w:ascii="Times New Roman" w:eastAsia="Times New Roman" w:hAnsi="Times New Roman" w:cs="Times New Roman"/>
          <w:b/>
          <w:color w:val="333333"/>
          <w:sz w:val="24"/>
          <w:szCs w:val="24"/>
          <w:lang w:eastAsia="ru-RU"/>
        </w:rPr>
      </w:pPr>
      <w:r w:rsidRPr="0072114B">
        <w:rPr>
          <w:rFonts w:ascii="Times New Roman" w:eastAsia="Times New Roman" w:hAnsi="Times New Roman" w:cs="Times New Roman"/>
          <w:b/>
          <w:color w:val="333333"/>
          <w:sz w:val="24"/>
          <w:szCs w:val="24"/>
          <w:lang w:eastAsia="ru-RU"/>
        </w:rPr>
        <w:t>«Об утверждении образца пенсионного удостоверения гражданина Приднестровской Молдавской Республики и правил выдачи пенсионных удостоверений»</w:t>
      </w:r>
    </w:p>
    <w:p w14:paraId="32C1E812" w14:textId="77777777" w:rsidR="00D431C1" w:rsidRPr="0072114B" w:rsidRDefault="00D431C1" w:rsidP="00550023">
      <w:pPr>
        <w:spacing w:after="0" w:line="240" w:lineRule="auto"/>
        <w:jc w:val="center"/>
        <w:rPr>
          <w:rFonts w:ascii="Times New Roman" w:eastAsia="Times New Roman" w:hAnsi="Times New Roman" w:cs="Times New Roman"/>
          <w:b/>
          <w:color w:val="333333"/>
          <w:sz w:val="24"/>
          <w:szCs w:val="24"/>
          <w:lang w:eastAsia="ru-RU"/>
        </w:rPr>
      </w:pPr>
    </w:p>
    <w:p w14:paraId="53F0CB63" w14:textId="77777777" w:rsidR="0061423B" w:rsidRPr="0072114B" w:rsidRDefault="00D431C1" w:rsidP="0061423B">
      <w:pPr>
        <w:spacing w:after="0" w:line="240" w:lineRule="auto"/>
        <w:jc w:val="both"/>
        <w:rPr>
          <w:rFonts w:ascii="Times New Roman" w:eastAsia="Times New Roman" w:hAnsi="Times New Roman" w:cs="Times New Roman"/>
          <w:sz w:val="24"/>
          <w:szCs w:val="24"/>
          <w:lang w:eastAsia="ru-RU"/>
        </w:rPr>
      </w:pPr>
      <w:r w:rsidRPr="0072114B">
        <w:rPr>
          <w:rFonts w:ascii="Times New Roman" w:eastAsia="Times New Roman" w:hAnsi="Times New Roman" w:cs="Times New Roman"/>
          <w:color w:val="FF0000"/>
          <w:sz w:val="24"/>
          <w:szCs w:val="24"/>
          <w:lang w:eastAsia="ru-RU"/>
        </w:rPr>
        <w:t>(тек</w:t>
      </w:r>
      <w:r w:rsidR="0061423B" w:rsidRPr="0072114B">
        <w:rPr>
          <w:rFonts w:ascii="Times New Roman" w:eastAsia="Times New Roman" w:hAnsi="Times New Roman" w:cs="Times New Roman"/>
          <w:color w:val="FF0000"/>
          <w:sz w:val="24"/>
          <w:szCs w:val="24"/>
          <w:lang w:eastAsia="ru-RU"/>
        </w:rPr>
        <w:t>ущая редакция по состоянию на 12</w:t>
      </w:r>
      <w:r w:rsidRPr="0072114B">
        <w:rPr>
          <w:rFonts w:ascii="Times New Roman" w:eastAsia="Times New Roman" w:hAnsi="Times New Roman" w:cs="Times New Roman"/>
          <w:color w:val="FF0000"/>
          <w:sz w:val="24"/>
          <w:szCs w:val="24"/>
          <w:lang w:eastAsia="ru-RU"/>
        </w:rPr>
        <w:t>.0</w:t>
      </w:r>
      <w:r w:rsidR="0061423B" w:rsidRPr="0072114B">
        <w:rPr>
          <w:rFonts w:ascii="Times New Roman" w:eastAsia="Times New Roman" w:hAnsi="Times New Roman" w:cs="Times New Roman"/>
          <w:color w:val="FF0000"/>
          <w:sz w:val="24"/>
          <w:szCs w:val="24"/>
          <w:lang w:eastAsia="ru-RU"/>
        </w:rPr>
        <w:t>5</w:t>
      </w:r>
      <w:r w:rsidRPr="0072114B">
        <w:rPr>
          <w:rFonts w:ascii="Times New Roman" w:eastAsia="Times New Roman" w:hAnsi="Times New Roman" w:cs="Times New Roman"/>
          <w:color w:val="FF0000"/>
          <w:sz w:val="24"/>
          <w:szCs w:val="24"/>
          <w:lang w:eastAsia="ru-RU"/>
        </w:rPr>
        <w:t>.2023 г</w:t>
      </w:r>
      <w:r w:rsidRPr="0072114B">
        <w:rPr>
          <w:rFonts w:ascii="Times New Roman" w:eastAsia="Times New Roman" w:hAnsi="Times New Roman" w:cs="Times New Roman"/>
          <w:color w:val="333333"/>
          <w:sz w:val="24"/>
          <w:szCs w:val="24"/>
          <w:lang w:eastAsia="ru-RU"/>
        </w:rPr>
        <w:t>., с учетом изменений, внесенных Приказами</w:t>
      </w:r>
      <w:r w:rsidR="0061423B" w:rsidRPr="0072114B">
        <w:rPr>
          <w:rFonts w:ascii="Times New Roman" w:eastAsia="Times New Roman" w:hAnsi="Times New Roman" w:cs="Times New Roman"/>
          <w:color w:val="333333"/>
          <w:sz w:val="24"/>
          <w:szCs w:val="24"/>
          <w:lang w:eastAsia="ru-RU"/>
        </w:rPr>
        <w:t xml:space="preserve"> </w:t>
      </w:r>
      <w:hyperlink r:id="rId5" w:history="1">
        <w:r w:rsidR="0061423B" w:rsidRPr="0072114B">
          <w:rPr>
            <w:rStyle w:val="a4"/>
            <w:rFonts w:ascii="Times New Roman" w:eastAsia="Times New Roman" w:hAnsi="Times New Roman" w:cs="Times New Roman"/>
            <w:sz w:val="24"/>
            <w:szCs w:val="24"/>
            <w:lang w:eastAsia="ru-RU"/>
          </w:rPr>
          <w:t>от 27 июня 2013 года № 69 (САЗ 13-27),</w:t>
        </w:r>
      </w:hyperlink>
      <w:r w:rsidR="0061423B" w:rsidRPr="0072114B">
        <w:rPr>
          <w:rFonts w:ascii="Times New Roman" w:eastAsia="Times New Roman" w:hAnsi="Times New Roman" w:cs="Times New Roman"/>
          <w:color w:val="333333"/>
          <w:sz w:val="24"/>
          <w:szCs w:val="24"/>
          <w:lang w:eastAsia="ru-RU"/>
        </w:rPr>
        <w:t xml:space="preserve"> </w:t>
      </w:r>
      <w:hyperlink r:id="rId6" w:history="1">
        <w:r w:rsidR="0061423B" w:rsidRPr="0072114B">
          <w:rPr>
            <w:rStyle w:val="a4"/>
            <w:rFonts w:ascii="Times New Roman" w:eastAsia="Times New Roman" w:hAnsi="Times New Roman" w:cs="Times New Roman"/>
            <w:sz w:val="24"/>
            <w:szCs w:val="24"/>
            <w:lang w:eastAsia="ru-RU"/>
          </w:rPr>
          <w:t>от 6 марта 2020 года № 276 (САЗ 20-14)</w:t>
        </w:r>
      </w:hyperlink>
      <w:r w:rsidR="0061423B" w:rsidRPr="0072114B">
        <w:rPr>
          <w:rFonts w:ascii="Times New Roman" w:eastAsia="Times New Roman" w:hAnsi="Times New Roman" w:cs="Times New Roman"/>
          <w:color w:val="333333"/>
          <w:sz w:val="24"/>
          <w:szCs w:val="24"/>
          <w:lang w:eastAsia="ru-RU"/>
        </w:rPr>
        <w:t xml:space="preserve">, </w:t>
      </w:r>
      <w:hyperlink r:id="rId7" w:history="1">
        <w:r w:rsidR="0061423B" w:rsidRPr="0072114B">
          <w:rPr>
            <w:rStyle w:val="a4"/>
            <w:rFonts w:ascii="Times New Roman" w:eastAsia="Times New Roman" w:hAnsi="Times New Roman" w:cs="Times New Roman"/>
            <w:sz w:val="24"/>
            <w:szCs w:val="24"/>
            <w:lang w:eastAsia="ru-RU"/>
          </w:rPr>
          <w:t>от 12 мая 2023 года № 48 (САЗ 23-24)</w:t>
        </w:r>
      </w:hyperlink>
    </w:p>
    <w:p w14:paraId="57B76E6E" w14:textId="77777777" w:rsidR="00DC4F15" w:rsidRPr="0072114B" w:rsidRDefault="00DC4F15" w:rsidP="00D431C1">
      <w:pPr>
        <w:spacing w:after="0" w:line="240" w:lineRule="auto"/>
        <w:jc w:val="center"/>
        <w:rPr>
          <w:rFonts w:ascii="Times New Roman" w:eastAsia="Times New Roman" w:hAnsi="Times New Roman" w:cs="Times New Roman"/>
          <w:sz w:val="24"/>
          <w:szCs w:val="24"/>
          <w:lang w:eastAsia="ru-RU"/>
        </w:rPr>
      </w:pPr>
    </w:p>
    <w:p w14:paraId="33144728" w14:textId="77777777" w:rsidR="0072114B" w:rsidRPr="0072114B" w:rsidRDefault="0072114B" w:rsidP="0072114B">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72114B">
        <w:rPr>
          <w:rFonts w:ascii="Times New Roman" w:eastAsia="Times New Roman" w:hAnsi="Times New Roman" w:cs="Times New Roman"/>
          <w:color w:val="333333"/>
          <w:sz w:val="24"/>
          <w:szCs w:val="24"/>
          <w:lang w:eastAsia="ru-RU"/>
        </w:rPr>
        <w:t>В соответствии с Законом Приднестровской Молдавской Республики от 25 апреля 2012 года № 48-З-V «О социальной защите ветеранов и лиц пенсионного возраста» (САЗ 12-18), Законом Приднестровской Молдавской Республики от 17 февраля 2005 года № 537-З-III «О государственном пенсионном обеспечении граждан в Приднестровской Молдавской Республике» (САЗ 05-08) с изменениями и дополнениями, внесенными законами Приднестровской Молдавской Республики от 28 июня 2005 года № 584-ЗД-III (САЗ 05-27), от 15 мая 2006 года № 29-ЗД-IV (САЗ 06-21), от 13 октября 2006 года № 102-ЗИД-IV (САЗ 06-42), от 4 октября 2007 года № 323-ЗИ-IV (САЗ 07-41), от 20 декабря 2007 года № 365-ЗД-IV (САЗ 07-52), от 17 января 2008 года № 385-ЗИ-IV (САЗ 08-2), от 9 июля 2009 года № 807-ЗИ-IV (САЗ 09-29), от 25 августа 2009 года № 848-ЗИ-IV (САЗ 09-35), от 25 августа 2009 года № 853-ЗИ-IV (САЗ 09-35), от 4 февраля 2010 года № 15-ЗИ-IV (САЗ 10-5), от 29 апреля 2010 года № 69-ЗИД-IV (САЗ 10-17), от 4 июня 2010 года № 94-ЗИД-IV (САЗ 10-22), от 4 октября 2010 года № 184-ЗД-IV (САЗ 10-40), от 9 декабря 2010 года № 252-ЗИ-IV (САЗ 10-49), от 26 апреля 2011 года № 37-ЗИД-V (САЗ 11-17), от 11 октября 2011 года № 175-ЗИ-V (САЗ 11-41), от 29 декабря 2011 года № 265-ЗИД-V (САЗ 12-1,1), от 31 мая 2012 года № 79-ЗД-V (САЗ 12- 23), от 5 июля 2012 года № 117-ЗИД-V (САЗ 12-28), от 31 июля 2012 года № 154-ЗД-V (САЗ 12-32); от 31 июля 2012 года № 155-ЗИ-V (САЗ 12-32); от 16 октября 2012 года № 197-ЗИ-V (САЗ 12-43), от 24 декабря 2012 года № 270-ЗИ-V (САЗ 12-53), от 29 декабря 2012 года № 282-ЗИ-V (САЗ 12-53), от 22 января 2013 года № 24-ЗД-V (САЗ 13-3), от 25 января 2013 года № 30-ЗД-V (САЗ 13-3) и Постановлением Правительства Приднестровской Молдавской Республики от 28 июня 2012 года № 62 «Об утверждении положения, структуры и предельной штатной численности Министерства по социальной защите и труду Приднестровской Молдавской Республики» (САЗ 12-27), приказываю:</w:t>
      </w:r>
    </w:p>
    <w:p w14:paraId="2BFA912A" w14:textId="77777777" w:rsidR="00203978" w:rsidRDefault="00203978" w:rsidP="0072114B">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
    <w:p w14:paraId="469FC49C" w14:textId="77777777" w:rsidR="0072114B" w:rsidRPr="0072114B" w:rsidRDefault="0072114B" w:rsidP="0072114B">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72114B">
        <w:rPr>
          <w:rFonts w:ascii="Times New Roman" w:eastAsia="Times New Roman" w:hAnsi="Times New Roman" w:cs="Times New Roman"/>
          <w:color w:val="333333"/>
          <w:sz w:val="24"/>
          <w:szCs w:val="24"/>
          <w:lang w:eastAsia="ru-RU"/>
        </w:rPr>
        <w:t>1. Утвердить образец пенсионного удостоверения гражданина Приднестровской Молдавской Республики, являющегося получателем пенсии в городском (районном) центре социального страхования и социальной защиты Приднестровской Молдавской Республики (Приложение № 1).</w:t>
      </w:r>
    </w:p>
    <w:p w14:paraId="7A467207" w14:textId="77777777" w:rsidR="0072114B" w:rsidRPr="0072114B" w:rsidRDefault="0072114B" w:rsidP="0072114B">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72114B">
        <w:rPr>
          <w:rFonts w:ascii="Times New Roman" w:eastAsia="Times New Roman" w:hAnsi="Times New Roman" w:cs="Times New Roman"/>
          <w:color w:val="333333"/>
          <w:sz w:val="24"/>
          <w:szCs w:val="24"/>
          <w:lang w:eastAsia="ru-RU"/>
        </w:rPr>
        <w:t>2. Утвердить Правила выдачи пенсионных удостоверений (Приложение № 2).</w:t>
      </w:r>
    </w:p>
    <w:p w14:paraId="7B91832E" w14:textId="77777777" w:rsidR="0072114B" w:rsidRPr="0072114B" w:rsidRDefault="0072114B" w:rsidP="0072114B">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72114B">
        <w:rPr>
          <w:rFonts w:ascii="Times New Roman" w:eastAsia="Times New Roman" w:hAnsi="Times New Roman" w:cs="Times New Roman"/>
          <w:color w:val="333333"/>
          <w:sz w:val="24"/>
          <w:szCs w:val="24"/>
          <w:lang w:eastAsia="ru-RU"/>
        </w:rPr>
        <w:t>3. Директору Единого государственного фонда социального страхования Приднестровской Молдавской Республики:</w:t>
      </w:r>
    </w:p>
    <w:p w14:paraId="186279AB" w14:textId="77777777" w:rsidR="0072114B" w:rsidRPr="0072114B" w:rsidRDefault="0072114B" w:rsidP="0072114B">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72114B">
        <w:rPr>
          <w:rFonts w:ascii="Times New Roman" w:eastAsia="Times New Roman" w:hAnsi="Times New Roman" w:cs="Times New Roman"/>
          <w:color w:val="333333"/>
          <w:sz w:val="24"/>
          <w:szCs w:val="24"/>
          <w:lang w:eastAsia="ru-RU"/>
        </w:rPr>
        <w:t>а) обеспечить с 1 апреля 2013 года выдачу городскими (районными) центрами социального страхования и социальной защиты Приднестровской Молдавской Республики пенсионных удостоверений нового образца;</w:t>
      </w:r>
    </w:p>
    <w:p w14:paraId="14E255A3" w14:textId="77777777" w:rsidR="0072114B" w:rsidRPr="0072114B" w:rsidRDefault="0072114B" w:rsidP="0072114B">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72114B">
        <w:rPr>
          <w:rFonts w:ascii="Times New Roman" w:eastAsia="Times New Roman" w:hAnsi="Times New Roman" w:cs="Times New Roman"/>
          <w:color w:val="333333"/>
          <w:sz w:val="24"/>
          <w:szCs w:val="24"/>
          <w:lang w:eastAsia="ru-RU"/>
        </w:rPr>
        <w:t>б) разрешить до получения пенсионных удостоверений нового образца, использовать имеющиеся бланки пенсионных удостоверений.</w:t>
      </w:r>
    </w:p>
    <w:p w14:paraId="49FC10C0" w14:textId="77777777" w:rsidR="0072114B" w:rsidRPr="0072114B" w:rsidRDefault="0072114B" w:rsidP="0072114B">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72114B">
        <w:rPr>
          <w:rFonts w:ascii="Times New Roman" w:eastAsia="Times New Roman" w:hAnsi="Times New Roman" w:cs="Times New Roman"/>
          <w:color w:val="333333"/>
          <w:sz w:val="24"/>
          <w:szCs w:val="24"/>
          <w:lang w:eastAsia="ru-RU"/>
        </w:rPr>
        <w:t xml:space="preserve">4. Считать утратившим силу Приказ Министерства здравоохранения и социальной защиты Приднестровской Молдавской Республики от 11 августа 2005 года № 402 «Об </w:t>
      </w:r>
      <w:r w:rsidRPr="0072114B">
        <w:rPr>
          <w:rFonts w:ascii="Times New Roman" w:eastAsia="Times New Roman" w:hAnsi="Times New Roman" w:cs="Times New Roman"/>
          <w:color w:val="333333"/>
          <w:sz w:val="24"/>
          <w:szCs w:val="24"/>
          <w:lang w:eastAsia="ru-RU"/>
        </w:rPr>
        <w:lastRenderedPageBreak/>
        <w:t>утверждении образца пенсионного удостоверения гражданина Приднестровской Молдавской Республики и правил выдачи пенсионных удостоверений» (рег. № 3624 от 10 июля 2006 года) (САЗ 06-31).</w:t>
      </w:r>
    </w:p>
    <w:p w14:paraId="661B7AFA" w14:textId="77777777" w:rsidR="0072114B" w:rsidRPr="0072114B" w:rsidRDefault="0072114B" w:rsidP="0072114B">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72114B">
        <w:rPr>
          <w:rFonts w:ascii="Times New Roman" w:eastAsia="Times New Roman" w:hAnsi="Times New Roman" w:cs="Times New Roman"/>
          <w:color w:val="333333"/>
          <w:sz w:val="24"/>
          <w:szCs w:val="24"/>
          <w:lang w:eastAsia="ru-RU"/>
        </w:rPr>
        <w:t>5. Направить настоящий Приказ на государственную регистрацию в Министерство юстиции Приднестровской Молдавской Республики.</w:t>
      </w:r>
    </w:p>
    <w:p w14:paraId="4749B1DF" w14:textId="77777777" w:rsidR="0072114B" w:rsidRPr="0072114B" w:rsidRDefault="0072114B" w:rsidP="0072114B">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72114B">
        <w:rPr>
          <w:rFonts w:ascii="Times New Roman" w:eastAsia="Times New Roman" w:hAnsi="Times New Roman" w:cs="Times New Roman"/>
          <w:color w:val="333333"/>
          <w:sz w:val="24"/>
          <w:szCs w:val="24"/>
          <w:lang w:eastAsia="ru-RU"/>
        </w:rPr>
        <w:t>6. Контроль за исполнением настоящего Приказа возложить на директора Единого государственного фонда социального страхования Приднестровской Молдавской Республики.</w:t>
      </w:r>
    </w:p>
    <w:p w14:paraId="713984CF" w14:textId="77777777" w:rsidR="0072114B" w:rsidRPr="0072114B" w:rsidRDefault="0072114B" w:rsidP="0072114B">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72114B">
        <w:rPr>
          <w:rFonts w:ascii="Times New Roman" w:eastAsia="Times New Roman" w:hAnsi="Times New Roman" w:cs="Times New Roman"/>
          <w:color w:val="333333"/>
          <w:sz w:val="24"/>
          <w:szCs w:val="24"/>
          <w:lang w:eastAsia="ru-RU"/>
        </w:rPr>
        <w:t>7. Настоящий Приказ вступает в силу со дня официального опубликования.</w:t>
      </w:r>
    </w:p>
    <w:p w14:paraId="46A9005F" w14:textId="77777777" w:rsidR="0072114B" w:rsidRPr="0072114B" w:rsidRDefault="0072114B" w:rsidP="0072114B">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
    <w:p w14:paraId="5C800A10" w14:textId="77777777" w:rsidR="0072114B" w:rsidRPr="0072114B" w:rsidRDefault="0072114B" w:rsidP="0072114B">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72114B">
        <w:rPr>
          <w:rFonts w:ascii="Times New Roman" w:eastAsia="Times New Roman" w:hAnsi="Times New Roman" w:cs="Times New Roman"/>
          <w:color w:val="333333"/>
          <w:sz w:val="24"/>
          <w:szCs w:val="24"/>
          <w:lang w:eastAsia="ru-RU"/>
        </w:rPr>
        <w:t xml:space="preserve"> </w:t>
      </w:r>
    </w:p>
    <w:p w14:paraId="370EE194" w14:textId="77777777" w:rsidR="0072114B" w:rsidRPr="0072114B" w:rsidRDefault="0072114B" w:rsidP="0072114B">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
    <w:p w14:paraId="50F0B578" w14:textId="77777777" w:rsidR="0072114B" w:rsidRPr="0072114B" w:rsidRDefault="0072114B" w:rsidP="0072114B">
      <w:pPr>
        <w:shd w:val="clear" w:color="auto" w:fill="FFFFFF"/>
        <w:spacing w:after="0" w:line="240" w:lineRule="auto"/>
        <w:ind w:left="4253" w:firstLine="360"/>
        <w:jc w:val="both"/>
        <w:rPr>
          <w:rFonts w:ascii="Times New Roman" w:eastAsia="Times New Roman" w:hAnsi="Times New Roman" w:cs="Times New Roman"/>
          <w:color w:val="333333"/>
          <w:sz w:val="24"/>
          <w:szCs w:val="24"/>
          <w:lang w:eastAsia="ru-RU"/>
        </w:rPr>
      </w:pPr>
      <w:r w:rsidRPr="0072114B">
        <w:rPr>
          <w:rFonts w:ascii="Times New Roman" w:eastAsia="Times New Roman" w:hAnsi="Times New Roman" w:cs="Times New Roman"/>
          <w:color w:val="333333"/>
          <w:sz w:val="24"/>
          <w:szCs w:val="24"/>
          <w:lang w:eastAsia="ru-RU"/>
        </w:rPr>
        <w:t>Приложение № 1 к Приказу</w:t>
      </w:r>
    </w:p>
    <w:p w14:paraId="3D6E9A1B" w14:textId="77777777" w:rsidR="0072114B" w:rsidRPr="0072114B" w:rsidRDefault="0072114B" w:rsidP="0072114B">
      <w:pPr>
        <w:shd w:val="clear" w:color="auto" w:fill="FFFFFF"/>
        <w:spacing w:after="0" w:line="240" w:lineRule="auto"/>
        <w:ind w:left="4253" w:firstLine="360"/>
        <w:jc w:val="both"/>
        <w:rPr>
          <w:rFonts w:ascii="Times New Roman" w:eastAsia="Times New Roman" w:hAnsi="Times New Roman" w:cs="Times New Roman"/>
          <w:color w:val="333333"/>
          <w:sz w:val="24"/>
          <w:szCs w:val="24"/>
          <w:lang w:eastAsia="ru-RU"/>
        </w:rPr>
      </w:pPr>
      <w:r w:rsidRPr="0072114B">
        <w:rPr>
          <w:rFonts w:ascii="Times New Roman" w:eastAsia="Times New Roman" w:hAnsi="Times New Roman" w:cs="Times New Roman"/>
          <w:color w:val="333333"/>
          <w:sz w:val="24"/>
          <w:szCs w:val="24"/>
          <w:lang w:eastAsia="ru-RU"/>
        </w:rPr>
        <w:t>Министерства по социальной защите и труду</w:t>
      </w:r>
    </w:p>
    <w:p w14:paraId="571ACBA8" w14:textId="77777777" w:rsidR="0072114B" w:rsidRPr="0072114B" w:rsidRDefault="0072114B" w:rsidP="0072114B">
      <w:pPr>
        <w:shd w:val="clear" w:color="auto" w:fill="FFFFFF"/>
        <w:spacing w:after="0" w:line="240" w:lineRule="auto"/>
        <w:ind w:left="4253" w:firstLine="360"/>
        <w:jc w:val="both"/>
        <w:rPr>
          <w:rFonts w:ascii="Times New Roman" w:eastAsia="Times New Roman" w:hAnsi="Times New Roman" w:cs="Times New Roman"/>
          <w:color w:val="333333"/>
          <w:sz w:val="24"/>
          <w:szCs w:val="24"/>
          <w:lang w:eastAsia="ru-RU"/>
        </w:rPr>
      </w:pPr>
      <w:r w:rsidRPr="0072114B">
        <w:rPr>
          <w:rFonts w:ascii="Times New Roman" w:eastAsia="Times New Roman" w:hAnsi="Times New Roman" w:cs="Times New Roman"/>
          <w:color w:val="333333"/>
          <w:sz w:val="24"/>
          <w:szCs w:val="24"/>
          <w:lang w:eastAsia="ru-RU"/>
        </w:rPr>
        <w:t>Приднестровской Молдавской Республики</w:t>
      </w:r>
    </w:p>
    <w:p w14:paraId="3A03E1AB" w14:textId="77777777" w:rsidR="0072114B" w:rsidRPr="0072114B" w:rsidRDefault="0072114B" w:rsidP="0072114B">
      <w:pPr>
        <w:shd w:val="clear" w:color="auto" w:fill="FFFFFF"/>
        <w:spacing w:after="0" w:line="240" w:lineRule="auto"/>
        <w:ind w:left="4253" w:firstLine="360"/>
        <w:jc w:val="both"/>
        <w:rPr>
          <w:rFonts w:ascii="Times New Roman" w:eastAsia="Times New Roman" w:hAnsi="Times New Roman" w:cs="Times New Roman"/>
          <w:color w:val="333333"/>
          <w:sz w:val="24"/>
          <w:szCs w:val="24"/>
          <w:lang w:eastAsia="ru-RU"/>
        </w:rPr>
      </w:pPr>
      <w:r w:rsidRPr="0072114B">
        <w:rPr>
          <w:rFonts w:ascii="Times New Roman" w:eastAsia="Times New Roman" w:hAnsi="Times New Roman" w:cs="Times New Roman"/>
          <w:color w:val="333333"/>
          <w:sz w:val="24"/>
          <w:szCs w:val="24"/>
          <w:lang w:eastAsia="ru-RU"/>
        </w:rPr>
        <w:t>от 28 февраля 2013 г. № 34</w:t>
      </w:r>
    </w:p>
    <w:p w14:paraId="41F53DB4" w14:textId="77777777" w:rsidR="0072114B" w:rsidRPr="0072114B" w:rsidRDefault="0072114B" w:rsidP="0072114B">
      <w:pPr>
        <w:shd w:val="clear" w:color="auto" w:fill="FFFFFF"/>
        <w:spacing w:after="0" w:line="240" w:lineRule="auto"/>
        <w:ind w:left="4253" w:firstLine="360"/>
        <w:jc w:val="both"/>
        <w:rPr>
          <w:rFonts w:ascii="Times New Roman" w:eastAsia="Times New Roman" w:hAnsi="Times New Roman" w:cs="Times New Roman"/>
          <w:color w:val="333333"/>
          <w:sz w:val="24"/>
          <w:szCs w:val="24"/>
          <w:lang w:eastAsia="ru-RU"/>
        </w:rPr>
      </w:pPr>
    </w:p>
    <w:p w14:paraId="784D0166" w14:textId="77777777" w:rsidR="0072114B" w:rsidRPr="0072114B" w:rsidRDefault="0072114B" w:rsidP="0072114B">
      <w:pPr>
        <w:shd w:val="clear" w:color="auto" w:fill="FFFFFF"/>
        <w:spacing w:after="0" w:line="240" w:lineRule="auto"/>
        <w:ind w:left="4253" w:firstLine="360"/>
        <w:jc w:val="both"/>
        <w:rPr>
          <w:rFonts w:ascii="Times New Roman" w:eastAsia="Times New Roman" w:hAnsi="Times New Roman" w:cs="Times New Roman"/>
          <w:color w:val="333333"/>
          <w:sz w:val="24"/>
          <w:szCs w:val="24"/>
          <w:lang w:eastAsia="ru-RU"/>
        </w:rPr>
      </w:pPr>
      <w:r w:rsidRPr="0072114B">
        <w:rPr>
          <w:rFonts w:ascii="Times New Roman" w:eastAsia="Times New Roman" w:hAnsi="Times New Roman" w:cs="Times New Roman"/>
          <w:color w:val="333333"/>
          <w:sz w:val="24"/>
          <w:szCs w:val="24"/>
          <w:lang w:eastAsia="ru-RU"/>
        </w:rPr>
        <w:t xml:space="preserve"> </w:t>
      </w:r>
    </w:p>
    <w:p w14:paraId="3D3B8C2F" w14:textId="77777777" w:rsidR="0072114B" w:rsidRPr="0072114B" w:rsidRDefault="0072114B" w:rsidP="0072114B">
      <w:pPr>
        <w:shd w:val="clear" w:color="auto" w:fill="FFFFFF"/>
        <w:spacing w:after="0" w:line="240" w:lineRule="auto"/>
        <w:ind w:left="4253" w:firstLine="360"/>
        <w:jc w:val="both"/>
        <w:rPr>
          <w:rFonts w:ascii="Times New Roman" w:eastAsia="Times New Roman" w:hAnsi="Times New Roman" w:cs="Times New Roman"/>
          <w:color w:val="333333"/>
          <w:sz w:val="24"/>
          <w:szCs w:val="24"/>
          <w:lang w:eastAsia="ru-RU"/>
        </w:rPr>
      </w:pPr>
    </w:p>
    <w:p w14:paraId="307DB0BB" w14:textId="77777777" w:rsidR="0072114B" w:rsidRPr="0072114B" w:rsidRDefault="0072114B" w:rsidP="0072114B">
      <w:pPr>
        <w:shd w:val="clear" w:color="auto" w:fill="FFFFFF"/>
        <w:spacing w:after="0" w:line="240" w:lineRule="auto"/>
        <w:ind w:left="4253" w:firstLine="360"/>
        <w:jc w:val="both"/>
        <w:rPr>
          <w:rFonts w:ascii="Times New Roman" w:eastAsia="Times New Roman" w:hAnsi="Times New Roman" w:cs="Times New Roman"/>
          <w:color w:val="333333"/>
          <w:sz w:val="24"/>
          <w:szCs w:val="24"/>
          <w:lang w:eastAsia="ru-RU"/>
        </w:rPr>
      </w:pPr>
      <w:r w:rsidRPr="0072114B">
        <w:rPr>
          <w:rFonts w:ascii="Times New Roman" w:eastAsia="Times New Roman" w:hAnsi="Times New Roman" w:cs="Times New Roman"/>
          <w:color w:val="333333"/>
          <w:sz w:val="24"/>
          <w:szCs w:val="24"/>
          <w:lang w:eastAsia="ru-RU"/>
        </w:rPr>
        <w:t>Приложение № 2 к Приказу</w:t>
      </w:r>
    </w:p>
    <w:p w14:paraId="60F1BE9D" w14:textId="77777777" w:rsidR="0072114B" w:rsidRPr="0072114B" w:rsidRDefault="0072114B" w:rsidP="0072114B">
      <w:pPr>
        <w:shd w:val="clear" w:color="auto" w:fill="FFFFFF"/>
        <w:spacing w:after="0" w:line="240" w:lineRule="auto"/>
        <w:ind w:left="4253" w:firstLine="360"/>
        <w:jc w:val="both"/>
        <w:rPr>
          <w:rFonts w:ascii="Times New Roman" w:eastAsia="Times New Roman" w:hAnsi="Times New Roman" w:cs="Times New Roman"/>
          <w:color w:val="333333"/>
          <w:sz w:val="24"/>
          <w:szCs w:val="24"/>
          <w:lang w:eastAsia="ru-RU"/>
        </w:rPr>
      </w:pPr>
      <w:r w:rsidRPr="0072114B">
        <w:rPr>
          <w:rFonts w:ascii="Times New Roman" w:eastAsia="Times New Roman" w:hAnsi="Times New Roman" w:cs="Times New Roman"/>
          <w:color w:val="333333"/>
          <w:sz w:val="24"/>
          <w:szCs w:val="24"/>
          <w:lang w:eastAsia="ru-RU"/>
        </w:rPr>
        <w:t>Министерства по социальной защите и труду</w:t>
      </w:r>
    </w:p>
    <w:p w14:paraId="352A6E38" w14:textId="77777777" w:rsidR="0072114B" w:rsidRPr="0072114B" w:rsidRDefault="0072114B" w:rsidP="0072114B">
      <w:pPr>
        <w:shd w:val="clear" w:color="auto" w:fill="FFFFFF"/>
        <w:spacing w:after="0" w:line="240" w:lineRule="auto"/>
        <w:ind w:left="4253" w:firstLine="360"/>
        <w:jc w:val="both"/>
        <w:rPr>
          <w:rFonts w:ascii="Times New Roman" w:eastAsia="Times New Roman" w:hAnsi="Times New Roman" w:cs="Times New Roman"/>
          <w:color w:val="333333"/>
          <w:sz w:val="24"/>
          <w:szCs w:val="24"/>
          <w:lang w:eastAsia="ru-RU"/>
        </w:rPr>
      </w:pPr>
      <w:r w:rsidRPr="0072114B">
        <w:rPr>
          <w:rFonts w:ascii="Times New Roman" w:eastAsia="Times New Roman" w:hAnsi="Times New Roman" w:cs="Times New Roman"/>
          <w:color w:val="333333"/>
          <w:sz w:val="24"/>
          <w:szCs w:val="24"/>
          <w:lang w:eastAsia="ru-RU"/>
        </w:rPr>
        <w:t>Приднестровской Молдавской Республики</w:t>
      </w:r>
    </w:p>
    <w:p w14:paraId="37D32460" w14:textId="77777777" w:rsidR="0072114B" w:rsidRPr="0072114B" w:rsidRDefault="0072114B" w:rsidP="0072114B">
      <w:pPr>
        <w:shd w:val="clear" w:color="auto" w:fill="FFFFFF"/>
        <w:spacing w:after="0" w:line="240" w:lineRule="auto"/>
        <w:ind w:left="4253" w:firstLine="360"/>
        <w:jc w:val="both"/>
        <w:rPr>
          <w:rFonts w:ascii="Times New Roman" w:eastAsia="Times New Roman" w:hAnsi="Times New Roman" w:cs="Times New Roman"/>
          <w:color w:val="333333"/>
          <w:sz w:val="24"/>
          <w:szCs w:val="24"/>
          <w:lang w:eastAsia="ru-RU"/>
        </w:rPr>
      </w:pPr>
      <w:r w:rsidRPr="0072114B">
        <w:rPr>
          <w:rFonts w:ascii="Times New Roman" w:eastAsia="Times New Roman" w:hAnsi="Times New Roman" w:cs="Times New Roman"/>
          <w:color w:val="333333"/>
          <w:sz w:val="24"/>
          <w:szCs w:val="24"/>
          <w:lang w:eastAsia="ru-RU"/>
        </w:rPr>
        <w:t>от 28 февраля 2013 г. № 34</w:t>
      </w:r>
    </w:p>
    <w:p w14:paraId="3A273C09" w14:textId="77777777" w:rsidR="0072114B" w:rsidRPr="0072114B" w:rsidRDefault="0072114B" w:rsidP="0072114B">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
    <w:p w14:paraId="0E36F1DA" w14:textId="77777777" w:rsidR="0072114B" w:rsidRPr="0072114B" w:rsidRDefault="0072114B" w:rsidP="0072114B">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72114B">
        <w:rPr>
          <w:rFonts w:ascii="Times New Roman" w:eastAsia="Times New Roman" w:hAnsi="Times New Roman" w:cs="Times New Roman"/>
          <w:color w:val="333333"/>
          <w:sz w:val="24"/>
          <w:szCs w:val="24"/>
          <w:lang w:eastAsia="ru-RU"/>
        </w:rPr>
        <w:t xml:space="preserve"> </w:t>
      </w:r>
    </w:p>
    <w:p w14:paraId="6CE8DDBB" w14:textId="77777777" w:rsidR="0072114B" w:rsidRPr="0072114B" w:rsidRDefault="0072114B" w:rsidP="0072114B">
      <w:pPr>
        <w:shd w:val="clear" w:color="auto" w:fill="FFFFFF"/>
        <w:spacing w:after="0" w:line="240" w:lineRule="auto"/>
        <w:ind w:firstLine="360"/>
        <w:jc w:val="center"/>
        <w:rPr>
          <w:rFonts w:ascii="Times New Roman" w:eastAsia="Times New Roman" w:hAnsi="Times New Roman" w:cs="Times New Roman"/>
          <w:color w:val="333333"/>
          <w:sz w:val="24"/>
          <w:szCs w:val="24"/>
          <w:lang w:eastAsia="ru-RU"/>
        </w:rPr>
      </w:pPr>
      <w:r w:rsidRPr="0072114B">
        <w:rPr>
          <w:rFonts w:ascii="Times New Roman" w:eastAsia="Times New Roman" w:hAnsi="Times New Roman" w:cs="Times New Roman"/>
          <w:color w:val="333333"/>
          <w:sz w:val="24"/>
          <w:szCs w:val="24"/>
          <w:lang w:eastAsia="ru-RU"/>
        </w:rPr>
        <w:t>Правила</w:t>
      </w:r>
    </w:p>
    <w:p w14:paraId="3C8F4F36" w14:textId="77777777" w:rsidR="0072114B" w:rsidRPr="0072114B" w:rsidRDefault="0072114B" w:rsidP="0072114B">
      <w:pPr>
        <w:shd w:val="clear" w:color="auto" w:fill="FFFFFF"/>
        <w:spacing w:after="0" w:line="240" w:lineRule="auto"/>
        <w:ind w:firstLine="360"/>
        <w:jc w:val="center"/>
        <w:rPr>
          <w:rFonts w:ascii="Times New Roman" w:eastAsia="Times New Roman" w:hAnsi="Times New Roman" w:cs="Times New Roman"/>
          <w:color w:val="333333"/>
          <w:sz w:val="24"/>
          <w:szCs w:val="24"/>
          <w:lang w:eastAsia="ru-RU"/>
        </w:rPr>
      </w:pPr>
      <w:r w:rsidRPr="0072114B">
        <w:rPr>
          <w:rFonts w:ascii="Times New Roman" w:eastAsia="Times New Roman" w:hAnsi="Times New Roman" w:cs="Times New Roman"/>
          <w:color w:val="333333"/>
          <w:sz w:val="24"/>
          <w:szCs w:val="24"/>
          <w:lang w:eastAsia="ru-RU"/>
        </w:rPr>
        <w:t>выдачи пенсионных удостоверений</w:t>
      </w:r>
    </w:p>
    <w:p w14:paraId="60DEA341" w14:textId="77777777" w:rsidR="0072114B" w:rsidRPr="0072114B" w:rsidRDefault="0072114B" w:rsidP="0072114B">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
    <w:p w14:paraId="5829F03E" w14:textId="77777777" w:rsidR="0072114B" w:rsidRPr="0072114B" w:rsidRDefault="0072114B" w:rsidP="0072114B">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72114B">
        <w:rPr>
          <w:rFonts w:ascii="Times New Roman" w:eastAsia="Times New Roman" w:hAnsi="Times New Roman" w:cs="Times New Roman"/>
          <w:color w:val="333333"/>
          <w:sz w:val="24"/>
          <w:szCs w:val="24"/>
          <w:lang w:eastAsia="ru-RU"/>
        </w:rPr>
        <w:t>1. Настоящие Правила определяют порядок выдачи пенсионных удостоверений лицам, удостоверений лицам, являющимся получателями пенсий в городских (районных) центрах социального страхования и социальной защиты Приднестровской Молдавской Республики (далее - Центры).</w:t>
      </w:r>
    </w:p>
    <w:p w14:paraId="5BF26F7C" w14:textId="77777777" w:rsidR="0072114B" w:rsidRPr="0072114B" w:rsidRDefault="0072114B" w:rsidP="0072114B">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72114B">
        <w:rPr>
          <w:rFonts w:ascii="Times New Roman" w:eastAsia="Times New Roman" w:hAnsi="Times New Roman" w:cs="Times New Roman"/>
          <w:color w:val="333333"/>
          <w:sz w:val="24"/>
          <w:szCs w:val="24"/>
          <w:lang w:eastAsia="ru-RU"/>
        </w:rPr>
        <w:t>2. Пенсионное удостоверение первично выдается пенсионеру, которому назначена пенсия, без заявления, или другому лицу, которое представляет интересы пенсионера, на основании нотариально заверенной доверенности. В случае, если пенсионером является несовершеннолетнее или недееспособное лицо, пенсионное удостоверение выдается на имя опекуна. Номер пенсионного удостоверения соответствует номеру пенсионного дела и номеру лицевого счета. Записи в пенсионном удостоверении производятся четко, разборчиво. Фамилия, имя и отчество пенсионера указываются без сокращений.</w:t>
      </w:r>
    </w:p>
    <w:p w14:paraId="7EABD6A3" w14:textId="77777777" w:rsidR="0072114B" w:rsidRPr="0072114B" w:rsidRDefault="0072114B" w:rsidP="0072114B">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72114B">
        <w:rPr>
          <w:rFonts w:ascii="Times New Roman" w:eastAsia="Times New Roman" w:hAnsi="Times New Roman" w:cs="Times New Roman"/>
          <w:color w:val="333333"/>
          <w:sz w:val="24"/>
          <w:szCs w:val="24"/>
          <w:lang w:eastAsia="ru-RU"/>
        </w:rPr>
        <w:t>Пенсионерам, перешедшим на другой вид пенсии, выдается новое пенсионное удостоверение.</w:t>
      </w:r>
    </w:p>
    <w:p w14:paraId="21562F51" w14:textId="77777777" w:rsidR="0072114B" w:rsidRPr="0072114B" w:rsidRDefault="0072114B" w:rsidP="0072114B">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72114B">
        <w:rPr>
          <w:rFonts w:ascii="Times New Roman" w:eastAsia="Times New Roman" w:hAnsi="Times New Roman" w:cs="Times New Roman"/>
          <w:color w:val="333333"/>
          <w:sz w:val="24"/>
          <w:szCs w:val="24"/>
          <w:lang w:eastAsia="ru-RU"/>
        </w:rPr>
        <w:t>3. На внутренней стороне обложки пенсионного удостоверения наклеивается фотография пенсионера (опекуна) и заверяется печатью Центра. Кроме того, указывается:</w:t>
      </w:r>
    </w:p>
    <w:p w14:paraId="0261F2E6" w14:textId="77777777" w:rsidR="0072114B" w:rsidRPr="0072114B" w:rsidRDefault="0072114B" w:rsidP="0072114B">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72114B">
        <w:rPr>
          <w:rFonts w:ascii="Times New Roman" w:eastAsia="Times New Roman" w:hAnsi="Times New Roman" w:cs="Times New Roman"/>
          <w:color w:val="333333"/>
          <w:sz w:val="24"/>
          <w:szCs w:val="24"/>
          <w:lang w:eastAsia="ru-RU"/>
        </w:rPr>
        <w:t>а) наименование Центра;</w:t>
      </w:r>
    </w:p>
    <w:p w14:paraId="02B00513" w14:textId="77777777" w:rsidR="0072114B" w:rsidRPr="0072114B" w:rsidRDefault="0072114B" w:rsidP="0072114B">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72114B">
        <w:rPr>
          <w:rFonts w:ascii="Times New Roman" w:eastAsia="Times New Roman" w:hAnsi="Times New Roman" w:cs="Times New Roman"/>
          <w:color w:val="333333"/>
          <w:sz w:val="24"/>
          <w:szCs w:val="24"/>
          <w:lang w:eastAsia="ru-RU"/>
        </w:rPr>
        <w:t>б) номер пенсионного удостоверения;</w:t>
      </w:r>
    </w:p>
    <w:p w14:paraId="35BF6121" w14:textId="77777777" w:rsidR="0072114B" w:rsidRPr="0072114B" w:rsidRDefault="0072114B" w:rsidP="0072114B">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72114B">
        <w:rPr>
          <w:rFonts w:ascii="Times New Roman" w:eastAsia="Times New Roman" w:hAnsi="Times New Roman" w:cs="Times New Roman"/>
          <w:color w:val="333333"/>
          <w:sz w:val="24"/>
          <w:szCs w:val="24"/>
          <w:lang w:eastAsia="ru-RU"/>
        </w:rPr>
        <w:t>в) фамилия, имя, отчество, год рождения пенсионера (опекуна);</w:t>
      </w:r>
    </w:p>
    <w:p w14:paraId="09FDF472" w14:textId="77777777" w:rsidR="0072114B" w:rsidRPr="0072114B" w:rsidRDefault="0072114B" w:rsidP="0072114B">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72114B">
        <w:rPr>
          <w:rFonts w:ascii="Times New Roman" w:eastAsia="Times New Roman" w:hAnsi="Times New Roman" w:cs="Times New Roman"/>
          <w:color w:val="333333"/>
          <w:sz w:val="24"/>
          <w:szCs w:val="24"/>
          <w:lang w:eastAsia="ru-RU"/>
        </w:rPr>
        <w:t>г) подпись пенсионера (опекуна).</w:t>
      </w:r>
    </w:p>
    <w:p w14:paraId="6E9773DB" w14:textId="77777777" w:rsidR="0072114B" w:rsidRPr="0072114B" w:rsidRDefault="0072114B" w:rsidP="0072114B">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72114B">
        <w:rPr>
          <w:rFonts w:ascii="Times New Roman" w:eastAsia="Times New Roman" w:hAnsi="Times New Roman" w:cs="Times New Roman"/>
          <w:color w:val="333333"/>
          <w:sz w:val="24"/>
          <w:szCs w:val="24"/>
          <w:lang w:eastAsia="ru-RU"/>
        </w:rPr>
        <w:t>4. Внутренний лист № 1 (правая сторона):</w:t>
      </w:r>
    </w:p>
    <w:p w14:paraId="43448C79" w14:textId="77777777" w:rsidR="0072114B" w:rsidRPr="0072114B" w:rsidRDefault="0072114B" w:rsidP="0072114B">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72114B">
        <w:rPr>
          <w:rFonts w:ascii="Times New Roman" w:eastAsia="Times New Roman" w:hAnsi="Times New Roman" w:cs="Times New Roman"/>
          <w:color w:val="333333"/>
          <w:sz w:val="24"/>
          <w:szCs w:val="24"/>
          <w:lang w:eastAsia="ru-RU"/>
        </w:rPr>
        <w:t>а) указывается вид получаемой пенсии;</w:t>
      </w:r>
    </w:p>
    <w:p w14:paraId="37CDD7CC" w14:textId="77777777" w:rsidR="0072114B" w:rsidRPr="0072114B" w:rsidRDefault="0072114B" w:rsidP="0072114B">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72114B">
        <w:rPr>
          <w:rFonts w:ascii="Times New Roman" w:eastAsia="Times New Roman" w:hAnsi="Times New Roman" w:cs="Times New Roman"/>
          <w:color w:val="333333"/>
          <w:sz w:val="24"/>
          <w:szCs w:val="24"/>
          <w:lang w:eastAsia="ru-RU"/>
        </w:rPr>
        <w:t>В случае получения пенсии по инвалидности, указывается группа инвалидности (цифрой I, II, III).</w:t>
      </w:r>
    </w:p>
    <w:p w14:paraId="6EDC7EC7" w14:textId="77777777" w:rsidR="0072114B" w:rsidRPr="0072114B" w:rsidRDefault="0072114B" w:rsidP="0072114B">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72114B">
        <w:rPr>
          <w:rFonts w:ascii="Times New Roman" w:eastAsia="Times New Roman" w:hAnsi="Times New Roman" w:cs="Times New Roman"/>
          <w:color w:val="333333"/>
          <w:sz w:val="24"/>
          <w:szCs w:val="24"/>
          <w:lang w:eastAsia="ru-RU"/>
        </w:rPr>
        <w:lastRenderedPageBreak/>
        <w:t>б) указывается норма Закона Приднестровской Молдавской Республики от 17 февраля 2005 года № 537-З-III «О государственном пенсионном обеспечении граждан в Приднестровской Молдавской Республике» (САЗ 05-08) с изменениями и дополнениями, внесенными законами Приднестровской Молдавской Республики от 28 июня 2005 года № 584-ЗД-III (САЗ 05-27), от 15 мая 2006 года № 29-ЗД-IV (САЗ 06-21), от 13 октября 2006 года № 102-ЗИД-IV (САЗ 06-42), от 4 октября 2007 года № 323-ЗИ-IV (САЗ 07-41), от 20 декабря 2007 года № 365-ЗД-IV (САЗ 07-52), от 17 января 2008 года № 385-ЗИ-IV (САЗ 08-2), от 9 июля 2009 года № 807-ЗИ-IV (САЗ 09-29), от 25 августа 2009 года № 848-ЗИ-IV (САЗ 09-35), от 25 августа 2009 года № 853-ЗИ-IV (САЗ 09-35), от 4 февраля 2010 года № 15-ЗИ-IV (САЗ 10-5), от 29 апреля 2010 года № 69-ЗИД-IV (САЗ 10-17), от 4 июня 2010 года № 94-ЗИД-IV (САЗ 10-22), от 4 октября 2010 года № 184-ЗД-IV (САЗ 10-40), от 9 декабря 2010 года № 252-ЗИ-IV (САЗ 10-49), от 26 апреля 2011 года № 37-ЗИД-V (САЗ 11-17), от 11 октября 2011 года № 175-ЗИ-V (САЗ 11-41), от 29 декабря 2011 года № 265-ЗИД-V (САЗ 12-1,1), от 31 мая 2012 года № 79-ЗД-V (САЗ 12-23), от 5 июля 2012 года № 117-ЗИД-V (САЗ 12-28), от 31 июля 2012 года № 154-ЗД-V (САЗ 12-32); от 31 июля 2012 года № 155-ЗИ-V (САЗ 12-32); от 16 октября 2012 года № 197-ЗИ-V (САЗ 12-43), от 24 декабря 2012 года № 270-ЗИ-V (САЗ 12-53), от 29 декабря 2012 года № 282-ЗИ-V (САЗ 12-53), от 22 января 2013 года № 24-ЗД-V (САЗ 13-3), от 25 января 2013 года № 30-ЗД-V (САЗ 13-3), от 25 января 2013 года № 30-ЗД-V (САЗ 13-3), в соответствии с которой была установлена пенсия.</w:t>
      </w:r>
    </w:p>
    <w:p w14:paraId="1BF8980C" w14:textId="77777777" w:rsidR="0072114B" w:rsidRPr="0072114B" w:rsidRDefault="0072114B" w:rsidP="0072114B">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72114B">
        <w:rPr>
          <w:rFonts w:ascii="Times New Roman" w:eastAsia="Times New Roman" w:hAnsi="Times New Roman" w:cs="Times New Roman"/>
          <w:color w:val="333333"/>
          <w:sz w:val="24"/>
          <w:szCs w:val="24"/>
          <w:lang w:eastAsia="ru-RU"/>
        </w:rPr>
        <w:t>в) заносятся сведения - о размере назначенной пенсии в рублях Приднестровской Молдавской Республики (цифрой), о стаже работы (общем и специальном), об индивидуальном коэффициенте пенсионера;</w:t>
      </w:r>
    </w:p>
    <w:p w14:paraId="2AEDD2A9" w14:textId="77777777" w:rsidR="0072114B" w:rsidRPr="0072114B" w:rsidRDefault="0072114B" w:rsidP="0072114B">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72114B">
        <w:rPr>
          <w:rFonts w:ascii="Times New Roman" w:eastAsia="Times New Roman" w:hAnsi="Times New Roman" w:cs="Times New Roman"/>
          <w:color w:val="333333"/>
          <w:sz w:val="24"/>
          <w:szCs w:val="24"/>
          <w:lang w:eastAsia="ru-RU"/>
        </w:rPr>
        <w:t>г) ставится дата назначения пенсии, срок окончания выплаты и дата выдачи пенсионного удостоверения;</w:t>
      </w:r>
    </w:p>
    <w:p w14:paraId="00B7701F" w14:textId="77777777" w:rsidR="0072114B" w:rsidRPr="0072114B" w:rsidRDefault="0072114B" w:rsidP="0072114B">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72114B">
        <w:rPr>
          <w:rFonts w:ascii="Times New Roman" w:eastAsia="Times New Roman" w:hAnsi="Times New Roman" w:cs="Times New Roman"/>
          <w:color w:val="333333"/>
          <w:sz w:val="24"/>
          <w:szCs w:val="24"/>
          <w:lang w:eastAsia="ru-RU"/>
        </w:rPr>
        <w:t>д) подписывается директором Центра и заверяется печатью Центра. Оттиск печати располагается одновременно и на фотографии пенсионера (опекуна), расположенной на обложке (внутренняя сторона).</w:t>
      </w:r>
    </w:p>
    <w:p w14:paraId="1854F6C2" w14:textId="77777777" w:rsidR="0072114B" w:rsidRPr="0072114B" w:rsidRDefault="0072114B" w:rsidP="0072114B">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72114B">
        <w:rPr>
          <w:rFonts w:ascii="Times New Roman" w:eastAsia="Times New Roman" w:hAnsi="Times New Roman" w:cs="Times New Roman"/>
          <w:color w:val="333333"/>
          <w:sz w:val="24"/>
          <w:szCs w:val="24"/>
          <w:lang w:eastAsia="ru-RU"/>
        </w:rPr>
        <w:t>5. Внутренний лист № 1 (левая сторона):</w:t>
      </w:r>
    </w:p>
    <w:p w14:paraId="0E8B2B60" w14:textId="77777777" w:rsidR="0072114B" w:rsidRPr="0072114B" w:rsidRDefault="0072114B" w:rsidP="0072114B">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72114B">
        <w:rPr>
          <w:rFonts w:ascii="Times New Roman" w:eastAsia="Times New Roman" w:hAnsi="Times New Roman" w:cs="Times New Roman"/>
          <w:color w:val="333333"/>
          <w:sz w:val="24"/>
          <w:szCs w:val="24"/>
          <w:lang w:eastAsia="ru-RU"/>
        </w:rPr>
        <w:t>а) в случае, если пенсионное удостоверение выдается лично пенсионеру, которому назначена пенсия, на внутреннем листе № 1 (левая сторона) указываются нетрудоспособные члены семьи, на которых установлена надбавка к пенсии (по возрасту, по инвалидности, за выслугу лет), либо назначена пенсия по случаю потери кормильца;</w:t>
      </w:r>
    </w:p>
    <w:p w14:paraId="0C0BB804" w14:textId="77777777" w:rsidR="0072114B" w:rsidRPr="0072114B" w:rsidRDefault="0072114B" w:rsidP="0072114B">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72114B">
        <w:rPr>
          <w:rFonts w:ascii="Times New Roman" w:eastAsia="Times New Roman" w:hAnsi="Times New Roman" w:cs="Times New Roman"/>
          <w:color w:val="333333"/>
          <w:sz w:val="24"/>
          <w:szCs w:val="24"/>
          <w:lang w:eastAsia="ru-RU"/>
        </w:rPr>
        <w:t>В этом случае подпись директора Центра не требуется.</w:t>
      </w:r>
    </w:p>
    <w:p w14:paraId="389F1AC7" w14:textId="77777777" w:rsidR="0072114B" w:rsidRPr="0072114B" w:rsidRDefault="0072114B" w:rsidP="0072114B">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72114B">
        <w:rPr>
          <w:rFonts w:ascii="Times New Roman" w:eastAsia="Times New Roman" w:hAnsi="Times New Roman" w:cs="Times New Roman"/>
          <w:color w:val="333333"/>
          <w:sz w:val="24"/>
          <w:szCs w:val="24"/>
          <w:lang w:eastAsia="ru-RU"/>
        </w:rPr>
        <w:t>б) в случае, если пенсионер, которому назначена пенсия является недееспособным, пенсионное удостоверение выдается на имя опекуна (пункт 3 настоящего Приложения). На внутреннем листе № 1 (левая сторона) пенсионного удостоверения указывается:</w:t>
      </w:r>
    </w:p>
    <w:p w14:paraId="4AD311A8" w14:textId="77777777" w:rsidR="0072114B" w:rsidRPr="0072114B" w:rsidRDefault="0072114B" w:rsidP="0072114B">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72114B">
        <w:rPr>
          <w:rFonts w:ascii="Times New Roman" w:eastAsia="Times New Roman" w:hAnsi="Times New Roman" w:cs="Times New Roman"/>
          <w:color w:val="333333"/>
          <w:sz w:val="24"/>
          <w:szCs w:val="24"/>
          <w:lang w:eastAsia="ru-RU"/>
        </w:rPr>
        <w:t>1) фамилия, имя, отчество и дата рождения недееспособного пенсионера, находящегося под опекой;</w:t>
      </w:r>
    </w:p>
    <w:p w14:paraId="1E593599" w14:textId="77777777" w:rsidR="0072114B" w:rsidRPr="0072114B" w:rsidRDefault="0072114B" w:rsidP="0072114B">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72114B">
        <w:rPr>
          <w:rFonts w:ascii="Times New Roman" w:eastAsia="Times New Roman" w:hAnsi="Times New Roman" w:cs="Times New Roman"/>
          <w:color w:val="333333"/>
          <w:sz w:val="24"/>
          <w:szCs w:val="24"/>
          <w:lang w:eastAsia="ru-RU"/>
        </w:rPr>
        <w:t>2) наклеивается фотография недееспособного пенсионера, которому назначена пенсия;</w:t>
      </w:r>
    </w:p>
    <w:p w14:paraId="5F69E0B5" w14:textId="77777777" w:rsidR="0072114B" w:rsidRPr="0072114B" w:rsidRDefault="0072114B" w:rsidP="0072114B">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72114B">
        <w:rPr>
          <w:rFonts w:ascii="Times New Roman" w:eastAsia="Times New Roman" w:hAnsi="Times New Roman" w:cs="Times New Roman"/>
          <w:color w:val="333333"/>
          <w:sz w:val="24"/>
          <w:szCs w:val="24"/>
          <w:lang w:eastAsia="ru-RU"/>
        </w:rPr>
        <w:t>3) подписывается директором Центра социального страхования и социальной защиты и заверяется печатью Центра.</w:t>
      </w:r>
    </w:p>
    <w:p w14:paraId="7BDE6D72" w14:textId="77777777" w:rsidR="0072114B" w:rsidRPr="0072114B" w:rsidRDefault="0072114B" w:rsidP="0072114B">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72114B">
        <w:rPr>
          <w:rFonts w:ascii="Times New Roman" w:eastAsia="Times New Roman" w:hAnsi="Times New Roman" w:cs="Times New Roman"/>
          <w:color w:val="333333"/>
          <w:sz w:val="24"/>
          <w:szCs w:val="24"/>
          <w:lang w:eastAsia="ru-RU"/>
        </w:rPr>
        <w:t>6. Внутренние листы № 2, 3 (две стороны):</w:t>
      </w:r>
    </w:p>
    <w:p w14:paraId="1F19AB9F" w14:textId="77777777" w:rsidR="0072114B" w:rsidRPr="0072114B" w:rsidRDefault="0072114B" w:rsidP="0072114B">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72114B">
        <w:rPr>
          <w:rFonts w:ascii="Times New Roman" w:eastAsia="Times New Roman" w:hAnsi="Times New Roman" w:cs="Times New Roman"/>
          <w:color w:val="333333"/>
          <w:sz w:val="24"/>
          <w:szCs w:val="24"/>
          <w:lang w:eastAsia="ru-RU"/>
        </w:rPr>
        <w:t>Каждая страница разделена на четыре части:</w:t>
      </w:r>
    </w:p>
    <w:p w14:paraId="36D9BA52" w14:textId="77777777" w:rsidR="0072114B" w:rsidRPr="0072114B" w:rsidRDefault="0072114B" w:rsidP="0072114B">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72114B">
        <w:rPr>
          <w:rFonts w:ascii="Times New Roman" w:eastAsia="Times New Roman" w:hAnsi="Times New Roman" w:cs="Times New Roman"/>
          <w:color w:val="333333"/>
          <w:sz w:val="24"/>
          <w:szCs w:val="24"/>
          <w:lang w:eastAsia="ru-RU"/>
        </w:rPr>
        <w:t>а) в каждой отдельной части указываются изменения размеров пенсий, связанные с перерасчетами пенсий, продлением, либо изменением группы инвалидности;</w:t>
      </w:r>
    </w:p>
    <w:p w14:paraId="59CDA12C" w14:textId="77777777" w:rsidR="0072114B" w:rsidRPr="0072114B" w:rsidRDefault="0072114B" w:rsidP="0072114B">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72114B">
        <w:rPr>
          <w:rFonts w:ascii="Times New Roman" w:eastAsia="Times New Roman" w:hAnsi="Times New Roman" w:cs="Times New Roman"/>
          <w:color w:val="333333"/>
          <w:sz w:val="24"/>
          <w:szCs w:val="24"/>
          <w:lang w:eastAsia="ru-RU"/>
        </w:rPr>
        <w:t>б) указывается вид пенсии, дата изменения размера пенсии и срок окончания выплаты пенсии;</w:t>
      </w:r>
    </w:p>
    <w:p w14:paraId="40ACF677" w14:textId="77777777" w:rsidR="0072114B" w:rsidRPr="0072114B" w:rsidRDefault="0072114B" w:rsidP="0072114B">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72114B">
        <w:rPr>
          <w:rFonts w:ascii="Times New Roman" w:eastAsia="Times New Roman" w:hAnsi="Times New Roman" w:cs="Times New Roman"/>
          <w:color w:val="333333"/>
          <w:sz w:val="24"/>
          <w:szCs w:val="24"/>
          <w:lang w:eastAsia="ru-RU"/>
        </w:rPr>
        <w:t>в) подписывается директором Центра и заверяется печатью Центра.</w:t>
      </w:r>
    </w:p>
    <w:p w14:paraId="46781922" w14:textId="77777777" w:rsidR="0072114B" w:rsidRPr="0072114B" w:rsidRDefault="0072114B" w:rsidP="0072114B">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72114B">
        <w:rPr>
          <w:rFonts w:ascii="Times New Roman" w:eastAsia="Times New Roman" w:hAnsi="Times New Roman" w:cs="Times New Roman"/>
          <w:color w:val="333333"/>
          <w:sz w:val="24"/>
          <w:szCs w:val="24"/>
          <w:lang w:eastAsia="ru-RU"/>
        </w:rPr>
        <w:t>7. Внутренний лист № 4 (правая сторона) - предназначен для особых отметок, в том числе для отображения предоставляемых льгот.</w:t>
      </w:r>
    </w:p>
    <w:p w14:paraId="08690865" w14:textId="77777777" w:rsidR="0072114B" w:rsidRPr="0072114B" w:rsidRDefault="0072114B" w:rsidP="0072114B">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72114B">
        <w:rPr>
          <w:rFonts w:ascii="Times New Roman" w:eastAsia="Times New Roman" w:hAnsi="Times New Roman" w:cs="Times New Roman"/>
          <w:color w:val="333333"/>
          <w:sz w:val="24"/>
          <w:szCs w:val="24"/>
          <w:lang w:eastAsia="ru-RU"/>
        </w:rPr>
        <w:lastRenderedPageBreak/>
        <w:t>8. Внутренний лист № 4 (левая сторона) и Внутренний лист № 5 (правая сторона) - краткая памятка для пенсионера, разъясняющая его права, обязанности и ответственность за нарушение пенсионного законодательства.</w:t>
      </w:r>
    </w:p>
    <w:p w14:paraId="4073B267" w14:textId="77777777" w:rsidR="0072114B" w:rsidRPr="0072114B" w:rsidRDefault="0072114B" w:rsidP="0072114B">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72114B">
        <w:rPr>
          <w:rFonts w:ascii="Times New Roman" w:eastAsia="Times New Roman" w:hAnsi="Times New Roman" w:cs="Times New Roman"/>
          <w:color w:val="333333"/>
          <w:sz w:val="24"/>
          <w:szCs w:val="24"/>
          <w:lang w:eastAsia="ru-RU"/>
        </w:rPr>
        <w:t xml:space="preserve">9. </w:t>
      </w:r>
      <w:r w:rsidRPr="0072114B">
        <w:rPr>
          <w:rFonts w:ascii="Times New Roman" w:hAnsi="Times New Roman" w:cs="Times New Roman"/>
          <w:sz w:val="24"/>
          <w:szCs w:val="24"/>
        </w:rPr>
        <w:t>В случае, если в пенсионное удостоверение была внесена неправильная или неточная запись, либо после назначения пенсии изменились фамилия, имя, отчество получателя пенсии, то оформляется новое пенсионное удостоверение. Изменение фамилии, имени, отчества получателя пенсии подтверждается документами, установленными Приказом Министерства по социальной защите и труду Приднестровской Молдавской Республики от 23 октября 2019 года № 1068 «Об утверждении Перечня документов, необходимых для назначения государственных пенсий» (регистрационный № 9200 от 6 декабря 2019 года) (САЗ 19-47).</w:t>
      </w:r>
    </w:p>
    <w:p w14:paraId="318FFD99" w14:textId="77777777" w:rsidR="0072114B" w:rsidRPr="0072114B" w:rsidRDefault="0072114B" w:rsidP="0072114B">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72114B">
        <w:rPr>
          <w:rFonts w:ascii="Times New Roman" w:eastAsia="Times New Roman" w:hAnsi="Times New Roman" w:cs="Times New Roman"/>
          <w:color w:val="333333"/>
          <w:sz w:val="24"/>
          <w:szCs w:val="24"/>
          <w:lang w:eastAsia="ru-RU"/>
        </w:rPr>
        <w:t>В случае утери пенсионного удостоверения либо, если оно пришло в негодность, пенсионеру (опекуну) по личному заявлению может быть выдано пенсионное удостоверение повторно.</w:t>
      </w:r>
    </w:p>
    <w:p w14:paraId="7C00AACC" w14:textId="77777777" w:rsidR="0072114B" w:rsidRPr="0072114B" w:rsidRDefault="0072114B" w:rsidP="0072114B">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72114B">
        <w:rPr>
          <w:rFonts w:ascii="Times New Roman" w:eastAsia="Times New Roman" w:hAnsi="Times New Roman" w:cs="Times New Roman"/>
          <w:color w:val="333333"/>
          <w:sz w:val="24"/>
          <w:szCs w:val="24"/>
          <w:lang w:eastAsia="ru-RU"/>
        </w:rPr>
        <w:t>В случае прекращения выплаты пенсии, в связи с выездом в другой район Приднестровской Молдавской Республики, выездом на постоянное место жительства за пределы Приднестровской Молдавской Республики и по другим причинам, пенсионное удостоверение сдается в Центр.</w:t>
      </w:r>
    </w:p>
    <w:p w14:paraId="40A55A9B" w14:textId="77777777" w:rsidR="0072114B" w:rsidRPr="0072114B" w:rsidRDefault="0072114B" w:rsidP="0072114B">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72114B">
        <w:rPr>
          <w:rFonts w:ascii="Times New Roman" w:eastAsia="Times New Roman" w:hAnsi="Times New Roman" w:cs="Times New Roman"/>
          <w:color w:val="333333"/>
          <w:sz w:val="24"/>
          <w:szCs w:val="24"/>
          <w:lang w:eastAsia="ru-RU"/>
        </w:rPr>
        <w:t>10. Учет выдачи первичных и повторных пенсионных удостоверений осуществляется посредством регистрации в отдельном журнале.</w:t>
      </w:r>
    </w:p>
    <w:sectPr w:rsidR="0072114B" w:rsidRPr="007211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F15"/>
    <w:rsid w:val="00203978"/>
    <w:rsid w:val="0033359A"/>
    <w:rsid w:val="00396254"/>
    <w:rsid w:val="00550023"/>
    <w:rsid w:val="0061423B"/>
    <w:rsid w:val="006C0EC3"/>
    <w:rsid w:val="0072114B"/>
    <w:rsid w:val="008B426F"/>
    <w:rsid w:val="008B66FE"/>
    <w:rsid w:val="00943FF5"/>
    <w:rsid w:val="00D431C1"/>
    <w:rsid w:val="00D51BA3"/>
    <w:rsid w:val="00DC4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06E5F"/>
  <w15:chartTrackingRefBased/>
  <w15:docId w15:val="{765602AD-2BEF-4DFF-810C-CFE6C7A52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4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DC4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C4F15"/>
    <w:rPr>
      <w:rFonts w:ascii="Courier New" w:eastAsia="Times New Roman" w:hAnsi="Courier New" w:cs="Courier New"/>
      <w:sz w:val="20"/>
      <w:szCs w:val="20"/>
      <w:lang w:eastAsia="ru-RU"/>
    </w:rPr>
  </w:style>
  <w:style w:type="character" w:styleId="a4">
    <w:name w:val="Hyperlink"/>
    <w:basedOn w:val="a0"/>
    <w:uiPriority w:val="99"/>
    <w:unhideWhenUsed/>
    <w:rsid w:val="006C0EC3"/>
    <w:rPr>
      <w:color w:val="0563C1" w:themeColor="hyperlink"/>
      <w:u w:val="single"/>
    </w:rPr>
  </w:style>
  <w:style w:type="character" w:styleId="a5">
    <w:name w:val="FollowedHyperlink"/>
    <w:basedOn w:val="a0"/>
    <w:uiPriority w:val="99"/>
    <w:semiHidden/>
    <w:unhideWhenUsed/>
    <w:rsid w:val="002039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522161">
      <w:bodyDiv w:val="1"/>
      <w:marLeft w:val="0"/>
      <w:marRight w:val="0"/>
      <w:marTop w:val="0"/>
      <w:marBottom w:val="0"/>
      <w:divBdr>
        <w:top w:val="none" w:sz="0" w:space="0" w:color="auto"/>
        <w:left w:val="none" w:sz="0" w:space="0" w:color="auto"/>
        <w:bottom w:val="none" w:sz="0" w:space="0" w:color="auto"/>
        <w:right w:val="none" w:sz="0" w:space="0" w:color="auto"/>
      </w:divBdr>
    </w:div>
    <w:div w:id="2056196885">
      <w:bodyDiv w:val="1"/>
      <w:marLeft w:val="0"/>
      <w:marRight w:val="0"/>
      <w:marTop w:val="0"/>
      <w:marBottom w:val="0"/>
      <w:divBdr>
        <w:top w:val="none" w:sz="0" w:space="0" w:color="auto"/>
        <w:left w:val="none" w:sz="0" w:space="0" w:color="auto"/>
        <w:bottom w:val="none" w:sz="0" w:space="0" w:color="auto"/>
        <w:right w:val="none" w:sz="0" w:space="0" w:color="auto"/>
      </w:divBdr>
      <w:divsChild>
        <w:div w:id="1833831822">
          <w:marLeft w:val="0"/>
          <w:marRight w:val="0"/>
          <w:marTop w:val="0"/>
          <w:marBottom w:val="0"/>
          <w:divBdr>
            <w:top w:val="none" w:sz="0" w:space="0" w:color="auto"/>
            <w:left w:val="none" w:sz="0" w:space="0" w:color="auto"/>
            <w:bottom w:val="none" w:sz="0" w:space="0" w:color="auto"/>
            <w:right w:val="none" w:sz="0" w:space="0" w:color="auto"/>
          </w:divBdr>
        </w:div>
      </w:divsChild>
    </w:div>
    <w:div w:id="2100179999">
      <w:bodyDiv w:val="1"/>
      <w:marLeft w:val="0"/>
      <w:marRight w:val="0"/>
      <w:marTop w:val="0"/>
      <w:marBottom w:val="0"/>
      <w:divBdr>
        <w:top w:val="none" w:sz="0" w:space="0" w:color="auto"/>
        <w:left w:val="none" w:sz="0" w:space="0" w:color="auto"/>
        <w:bottom w:val="none" w:sz="0" w:space="0" w:color="auto"/>
        <w:right w:val="none" w:sz="0" w:space="0" w:color="auto"/>
      </w:divBdr>
      <w:divsChild>
        <w:div w:id="936056009">
          <w:marLeft w:val="0"/>
          <w:marRight w:val="0"/>
          <w:marTop w:val="0"/>
          <w:marBottom w:val="0"/>
          <w:divBdr>
            <w:top w:val="none" w:sz="0" w:space="0" w:color="auto"/>
            <w:left w:val="none" w:sz="0" w:space="0" w:color="auto"/>
            <w:bottom w:val="none" w:sz="0" w:space="0" w:color="auto"/>
            <w:right w:val="none" w:sz="0" w:space="0" w:color="auto"/>
          </w:divBdr>
        </w:div>
      </w:divsChild>
    </w:div>
    <w:div w:id="2102489718">
      <w:bodyDiv w:val="1"/>
      <w:marLeft w:val="0"/>
      <w:marRight w:val="0"/>
      <w:marTop w:val="0"/>
      <w:marBottom w:val="0"/>
      <w:divBdr>
        <w:top w:val="none" w:sz="0" w:space="0" w:color="auto"/>
        <w:left w:val="none" w:sz="0" w:space="0" w:color="auto"/>
        <w:bottom w:val="none" w:sz="0" w:space="0" w:color="auto"/>
        <w:right w:val="none" w:sz="0" w:space="0" w:color="auto"/>
      </w:divBdr>
      <w:divsChild>
        <w:div w:id="1961639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injust.org/publication/docs/2023000898.html/$file/11769.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lpmr.ru/ul/show/b8ROMqUPOt1vOkeSCBsaLXBxWP+0UiAuZlO0=" TargetMode="External"/><Relationship Id="rId5" Type="http://schemas.openxmlformats.org/officeDocument/2006/relationships/hyperlink" Target="https://ulpmr.ru/ul/show/N3K3GBfIQ2tImX8hyXvC3m5qOvNvsF5yl4Qc=" TargetMode="External"/><Relationship Id="rId4" Type="http://schemas.openxmlformats.org/officeDocument/2006/relationships/hyperlink" Target="https://ulpmr.ru/ul/show/4mKFp9XxTRkvgTuGQK8YdjeShOZpF3m1SlFg="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1609</Words>
  <Characters>9173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Олегович Бурлака</dc:creator>
  <cp:keywords/>
  <dc:description/>
  <cp:lastModifiedBy>Максим В. Перстнёв</cp:lastModifiedBy>
  <cp:revision>2</cp:revision>
  <dcterms:created xsi:type="dcterms:W3CDTF">2023-06-21T10:44:00Z</dcterms:created>
  <dcterms:modified xsi:type="dcterms:W3CDTF">2023-06-21T10:44:00Z</dcterms:modified>
</cp:coreProperties>
</file>