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49" w:rsidRPr="00B44BA9" w:rsidRDefault="00602B49" w:rsidP="00B44BA9">
      <w:pPr>
        <w:jc w:val="center"/>
        <w:rPr>
          <w:b/>
          <w:sz w:val="28"/>
          <w:szCs w:val="28"/>
        </w:rPr>
      </w:pPr>
      <w:r w:rsidRPr="00B44BA9">
        <w:rPr>
          <w:sz w:val="28"/>
          <w:szCs w:val="28"/>
        </w:rPr>
        <w:t>ВА</w:t>
      </w:r>
      <w:r w:rsidRPr="00B44BA9">
        <w:rPr>
          <w:sz w:val="28"/>
          <w:szCs w:val="28"/>
          <w:lang w:val="en-US"/>
        </w:rPr>
        <w:t>Z</w:t>
      </w:r>
    </w:p>
    <w:p w:rsidR="00602B49" w:rsidRPr="00B44BA9" w:rsidRDefault="00602B49" w:rsidP="00B44BA9">
      <w:pPr>
        <w:jc w:val="center"/>
        <w:rPr>
          <w:b/>
          <w:sz w:val="28"/>
          <w:szCs w:val="28"/>
        </w:rPr>
      </w:pPr>
    </w:p>
    <w:p w:rsidR="0086780F" w:rsidRPr="00B44BA9" w:rsidRDefault="0086780F" w:rsidP="00B44BA9">
      <w:pPr>
        <w:jc w:val="center"/>
        <w:rPr>
          <w:b/>
          <w:bCs/>
          <w:sz w:val="28"/>
          <w:szCs w:val="28"/>
        </w:rPr>
      </w:pPr>
      <w:r w:rsidRPr="00B44BA9">
        <w:rPr>
          <w:b/>
          <w:bCs/>
          <w:sz w:val="28"/>
          <w:szCs w:val="28"/>
        </w:rPr>
        <w:t>О республиканском бюджете на 2022 год</w:t>
      </w:r>
    </w:p>
    <w:p w:rsidR="00602B49" w:rsidRPr="00B44BA9" w:rsidRDefault="00602B49" w:rsidP="00B44BA9">
      <w:pPr>
        <w:autoSpaceDE w:val="0"/>
        <w:autoSpaceDN w:val="0"/>
        <w:adjustRightInd w:val="0"/>
        <w:jc w:val="center"/>
        <w:rPr>
          <w:bCs/>
          <w:caps/>
          <w:sz w:val="28"/>
          <w:szCs w:val="28"/>
        </w:rPr>
      </w:pPr>
      <w:r w:rsidRPr="00B44BA9">
        <w:rPr>
          <w:bCs/>
          <w:caps/>
          <w:sz w:val="28"/>
          <w:szCs w:val="28"/>
        </w:rPr>
        <w:t xml:space="preserve">(ТЕКУЩАЯ РЕДАКЦИЯ ПО СОСТОЯНИЮ НА </w:t>
      </w:r>
      <w:r w:rsidR="00B66EAC" w:rsidRPr="00B44BA9">
        <w:rPr>
          <w:bCs/>
          <w:caps/>
          <w:sz w:val="28"/>
          <w:szCs w:val="28"/>
        </w:rPr>
        <w:t>17</w:t>
      </w:r>
      <w:r w:rsidRPr="00B44BA9">
        <w:rPr>
          <w:bCs/>
          <w:caps/>
          <w:sz w:val="28"/>
          <w:szCs w:val="28"/>
        </w:rPr>
        <w:t xml:space="preserve"> </w:t>
      </w:r>
      <w:r w:rsidR="00B66EAC" w:rsidRPr="00B44BA9">
        <w:rPr>
          <w:bCs/>
          <w:caps/>
          <w:sz w:val="28"/>
          <w:szCs w:val="28"/>
        </w:rPr>
        <w:t>ФЕВРАЛ</w:t>
      </w:r>
      <w:r w:rsidR="00822E1D" w:rsidRPr="00B44BA9">
        <w:rPr>
          <w:bCs/>
          <w:caps/>
          <w:sz w:val="28"/>
          <w:szCs w:val="28"/>
        </w:rPr>
        <w:t>Я</w:t>
      </w:r>
      <w:r w:rsidRPr="00B44BA9">
        <w:rPr>
          <w:bCs/>
          <w:caps/>
          <w:sz w:val="28"/>
          <w:szCs w:val="28"/>
        </w:rPr>
        <w:t xml:space="preserve"> 202</w:t>
      </w:r>
      <w:r w:rsidR="00B66EAC" w:rsidRPr="00B44BA9">
        <w:rPr>
          <w:bCs/>
          <w:caps/>
          <w:sz w:val="28"/>
          <w:szCs w:val="28"/>
        </w:rPr>
        <w:t>3</w:t>
      </w:r>
      <w:r w:rsidRPr="00B44BA9">
        <w:rPr>
          <w:bCs/>
          <w:caps/>
          <w:sz w:val="28"/>
          <w:szCs w:val="28"/>
        </w:rPr>
        <w:t xml:space="preserve"> ГОДА)</w:t>
      </w:r>
    </w:p>
    <w:p w:rsidR="00602B49" w:rsidRPr="00B44BA9" w:rsidRDefault="00602B49" w:rsidP="00B44BA9">
      <w:pPr>
        <w:jc w:val="center"/>
        <w:rPr>
          <w:rFonts w:eastAsia="Calibri"/>
          <w:sz w:val="28"/>
          <w:szCs w:val="28"/>
        </w:rPr>
      </w:pPr>
    </w:p>
    <w:p w:rsidR="00602B49" w:rsidRPr="00B44BA9" w:rsidRDefault="00602B49" w:rsidP="00B44BA9">
      <w:pPr>
        <w:jc w:val="center"/>
        <w:outlineLvl w:val="0"/>
        <w:rPr>
          <w:rFonts w:eastAsia="Calibri"/>
          <w:sz w:val="28"/>
          <w:szCs w:val="28"/>
        </w:rPr>
      </w:pPr>
      <w:r w:rsidRPr="00B44BA9">
        <w:rPr>
          <w:rFonts w:eastAsia="Calibri"/>
          <w:sz w:val="28"/>
          <w:szCs w:val="28"/>
        </w:rPr>
        <w:t>ЗАКОН</w:t>
      </w:r>
    </w:p>
    <w:p w:rsidR="00602B49" w:rsidRPr="00B44BA9" w:rsidRDefault="00602B49" w:rsidP="00B44BA9">
      <w:pPr>
        <w:jc w:val="center"/>
        <w:rPr>
          <w:rFonts w:eastAsia="Calibri"/>
          <w:sz w:val="28"/>
          <w:szCs w:val="28"/>
        </w:rPr>
      </w:pPr>
    </w:p>
    <w:p w:rsidR="00602B49" w:rsidRPr="00B44BA9" w:rsidRDefault="00602B49" w:rsidP="00B44BA9">
      <w:pPr>
        <w:jc w:val="center"/>
        <w:outlineLvl w:val="0"/>
        <w:rPr>
          <w:rFonts w:eastAsia="Calibri"/>
          <w:sz w:val="28"/>
          <w:szCs w:val="28"/>
        </w:rPr>
      </w:pPr>
      <w:r w:rsidRPr="00B44BA9">
        <w:rPr>
          <w:rFonts w:eastAsia="Calibri"/>
          <w:sz w:val="28"/>
          <w:szCs w:val="28"/>
        </w:rPr>
        <w:t>ПРЕЗИДЕНТ</w:t>
      </w:r>
    </w:p>
    <w:p w:rsidR="00602B49" w:rsidRPr="00B44BA9" w:rsidRDefault="00602B49" w:rsidP="00B44BA9">
      <w:pPr>
        <w:jc w:val="center"/>
        <w:rPr>
          <w:sz w:val="28"/>
          <w:szCs w:val="28"/>
        </w:rPr>
      </w:pPr>
      <w:r w:rsidRPr="00B44BA9">
        <w:rPr>
          <w:caps/>
          <w:sz w:val="28"/>
          <w:szCs w:val="28"/>
        </w:rPr>
        <w:t>Приднестровской Молдавской Республики</w:t>
      </w:r>
      <w:r w:rsidRPr="00B44BA9">
        <w:rPr>
          <w:sz w:val="28"/>
          <w:szCs w:val="28"/>
        </w:rPr>
        <w:t xml:space="preserve"> </w:t>
      </w:r>
    </w:p>
    <w:p w:rsidR="00E41140" w:rsidRPr="00B44BA9" w:rsidRDefault="00E41140" w:rsidP="00B44BA9">
      <w:pPr>
        <w:shd w:val="clear" w:color="auto" w:fill="FFFFFF"/>
        <w:jc w:val="both"/>
        <w:rPr>
          <w:sz w:val="28"/>
          <w:szCs w:val="28"/>
          <w:shd w:val="clear" w:color="auto" w:fill="FFFFFF"/>
        </w:rPr>
      </w:pPr>
    </w:p>
    <w:p w:rsidR="0086780F" w:rsidRPr="00B44BA9" w:rsidRDefault="0086780F" w:rsidP="00B44BA9">
      <w:pPr>
        <w:ind w:firstLine="709"/>
        <w:rPr>
          <w:b/>
          <w:bCs/>
          <w:sz w:val="28"/>
          <w:szCs w:val="28"/>
        </w:rPr>
      </w:pPr>
      <w:r w:rsidRPr="00B44BA9">
        <w:rPr>
          <w:b/>
          <w:bCs/>
          <w:sz w:val="28"/>
          <w:szCs w:val="28"/>
        </w:rPr>
        <w:t>Глава 1. Общие положения</w:t>
      </w:r>
    </w:p>
    <w:p w:rsidR="0086780F" w:rsidRPr="00B44BA9" w:rsidRDefault="0086780F" w:rsidP="00B44BA9">
      <w:pPr>
        <w:ind w:firstLine="709"/>
        <w:jc w:val="both"/>
        <w:rPr>
          <w:sz w:val="28"/>
          <w:szCs w:val="28"/>
        </w:rPr>
      </w:pPr>
    </w:p>
    <w:p w:rsidR="00593163" w:rsidRPr="00B44BA9" w:rsidRDefault="0086780F" w:rsidP="00B44BA9">
      <w:pPr>
        <w:ind w:firstLine="709"/>
        <w:jc w:val="both"/>
        <w:rPr>
          <w:b/>
          <w:sz w:val="28"/>
          <w:szCs w:val="28"/>
        </w:rPr>
      </w:pPr>
      <w:r w:rsidRPr="00B44BA9">
        <w:rPr>
          <w:b/>
          <w:sz w:val="28"/>
          <w:szCs w:val="28"/>
        </w:rPr>
        <w:t>Статья 1.</w:t>
      </w:r>
    </w:p>
    <w:p w:rsidR="00593163" w:rsidRPr="00B44BA9" w:rsidRDefault="00593163" w:rsidP="00B44BA9">
      <w:pPr>
        <w:jc w:val="both"/>
      </w:pPr>
    </w:p>
    <w:p w:rsidR="00593163" w:rsidRPr="00B44BA9" w:rsidRDefault="00593163" w:rsidP="00B44BA9">
      <w:pPr>
        <w:rPr>
          <w:b/>
          <w:i/>
        </w:rPr>
      </w:pPr>
      <w:r w:rsidRPr="00B44BA9">
        <w:rPr>
          <w:b/>
          <w:i/>
        </w:rPr>
        <w:t>-- Статья 1 в новой редакции (</w:t>
      </w:r>
      <w:r w:rsidR="0025716F" w:rsidRPr="00B44BA9">
        <w:rPr>
          <w:b/>
          <w:i/>
        </w:rPr>
        <w:t xml:space="preserve">Закон </w:t>
      </w:r>
      <w:r w:rsidRPr="00B44BA9">
        <w:rPr>
          <w:b/>
          <w:i/>
        </w:rPr>
        <w:t>№ 63-ЗИД-</w:t>
      </w:r>
      <w:r w:rsidRPr="00B44BA9">
        <w:rPr>
          <w:b/>
          <w:i/>
          <w:lang w:val="en-US"/>
        </w:rPr>
        <w:t>VII</w:t>
      </w:r>
      <w:r w:rsidRPr="00B44BA9">
        <w:rPr>
          <w:b/>
          <w:i/>
        </w:rPr>
        <w:t xml:space="preserve"> от 20.04.22г);</w:t>
      </w:r>
    </w:p>
    <w:p w:rsidR="00E47BB5" w:rsidRPr="00B44BA9" w:rsidRDefault="00E47BB5" w:rsidP="00B44BA9">
      <w:pPr>
        <w:rPr>
          <w:b/>
          <w:i/>
        </w:rPr>
      </w:pPr>
      <w:r w:rsidRPr="00B44BA9">
        <w:rPr>
          <w:b/>
          <w:i/>
        </w:rPr>
        <w:t>-- Статья 1 в новой редакции (</w:t>
      </w:r>
      <w:r w:rsidR="0025716F" w:rsidRPr="00B44BA9">
        <w:rPr>
          <w:b/>
          <w:i/>
        </w:rPr>
        <w:t>Закон</w:t>
      </w:r>
      <w:r w:rsidRPr="00B44BA9">
        <w:rPr>
          <w:b/>
          <w:i/>
        </w:rPr>
        <w:t xml:space="preserve"> № 111-ЗИД-</w:t>
      </w:r>
      <w:r w:rsidRPr="00B44BA9">
        <w:rPr>
          <w:b/>
          <w:i/>
          <w:lang w:val="en-US"/>
        </w:rPr>
        <w:t>VII</w:t>
      </w:r>
      <w:r w:rsidRPr="00B44BA9">
        <w:rPr>
          <w:b/>
          <w:i/>
        </w:rPr>
        <w:t xml:space="preserve"> от 07.06.22г);</w:t>
      </w:r>
    </w:p>
    <w:p w:rsidR="00CC1D2C" w:rsidRPr="00B44BA9" w:rsidRDefault="00CC1D2C" w:rsidP="00B44BA9">
      <w:pPr>
        <w:rPr>
          <w:b/>
          <w:i/>
        </w:rPr>
      </w:pPr>
      <w:r w:rsidRPr="00B44BA9">
        <w:rPr>
          <w:b/>
          <w:i/>
        </w:rPr>
        <w:t>-- Статья 1 в новой редакции (Закон № 152-ЗИ-</w:t>
      </w:r>
      <w:r w:rsidRPr="00B44BA9">
        <w:rPr>
          <w:b/>
          <w:i/>
          <w:lang w:val="en-US"/>
        </w:rPr>
        <w:t>VII</w:t>
      </w:r>
      <w:r w:rsidRPr="00B44BA9">
        <w:rPr>
          <w:b/>
          <w:i/>
        </w:rPr>
        <w:t xml:space="preserve"> от 28.06.22г);</w:t>
      </w:r>
    </w:p>
    <w:p w:rsidR="00327E3C" w:rsidRPr="00B44BA9" w:rsidRDefault="00327E3C" w:rsidP="00B44BA9">
      <w:pPr>
        <w:jc w:val="both"/>
        <w:rPr>
          <w:b/>
          <w:i/>
        </w:rPr>
      </w:pPr>
      <w:r w:rsidRPr="00B44BA9">
        <w:rPr>
          <w:b/>
          <w:i/>
        </w:rPr>
        <w:t xml:space="preserve">-- </w:t>
      </w:r>
      <w:proofErr w:type="gramStart"/>
      <w:r w:rsidRPr="00B44BA9">
        <w:rPr>
          <w:b/>
          <w:i/>
        </w:rPr>
        <w:t>Подпункт</w:t>
      </w:r>
      <w:proofErr w:type="gramEnd"/>
      <w:r w:rsidRPr="00B44BA9">
        <w:rPr>
          <w:b/>
          <w:i/>
        </w:rPr>
        <w:t xml:space="preserve"> а) статьи 1 с изменениями (Закон № 167-ЗИ-</w:t>
      </w:r>
      <w:r w:rsidRPr="00B44BA9">
        <w:rPr>
          <w:b/>
          <w:i/>
          <w:lang w:val="en-US"/>
        </w:rPr>
        <w:t>VII</w:t>
      </w:r>
      <w:r w:rsidRPr="00B44BA9">
        <w:rPr>
          <w:b/>
          <w:i/>
        </w:rPr>
        <w:t xml:space="preserve"> от 08.07.22г);</w:t>
      </w:r>
    </w:p>
    <w:p w:rsidR="00327E3C" w:rsidRPr="00B44BA9" w:rsidRDefault="00327E3C" w:rsidP="00B44BA9">
      <w:pPr>
        <w:jc w:val="both"/>
        <w:rPr>
          <w:b/>
          <w:i/>
        </w:rPr>
      </w:pPr>
      <w:r w:rsidRPr="00B44BA9">
        <w:rPr>
          <w:b/>
          <w:i/>
        </w:rPr>
        <w:t>-- Подпункт б) статьи 1 с изменениями (Закон № 167-ЗИ-</w:t>
      </w:r>
      <w:r w:rsidRPr="00B44BA9">
        <w:rPr>
          <w:b/>
          <w:i/>
          <w:lang w:val="en-US"/>
        </w:rPr>
        <w:t>VII</w:t>
      </w:r>
      <w:r w:rsidRPr="00B44BA9">
        <w:rPr>
          <w:b/>
          <w:i/>
        </w:rPr>
        <w:t xml:space="preserve"> от 08.07.22г);</w:t>
      </w:r>
    </w:p>
    <w:p w:rsidR="00327E3C" w:rsidRPr="00B44BA9" w:rsidRDefault="00327E3C" w:rsidP="00B44BA9">
      <w:pPr>
        <w:jc w:val="both"/>
        <w:rPr>
          <w:b/>
          <w:i/>
        </w:rPr>
      </w:pPr>
      <w:r w:rsidRPr="00B44BA9">
        <w:rPr>
          <w:b/>
          <w:i/>
        </w:rPr>
        <w:t>-- Подпункт в) статьи 1 с изменениями (Закон № 167-ЗИ-</w:t>
      </w:r>
      <w:r w:rsidRPr="00B44BA9">
        <w:rPr>
          <w:b/>
          <w:i/>
          <w:lang w:val="en-US"/>
        </w:rPr>
        <w:t>VII</w:t>
      </w:r>
      <w:r w:rsidRPr="00B44BA9">
        <w:rPr>
          <w:b/>
          <w:i/>
        </w:rPr>
        <w:t xml:space="preserve"> от 08.07.22г);</w:t>
      </w:r>
    </w:p>
    <w:p w:rsidR="00A075C9" w:rsidRPr="00B44BA9" w:rsidRDefault="00A075C9" w:rsidP="00B44BA9">
      <w:pPr>
        <w:rPr>
          <w:b/>
          <w:i/>
        </w:rPr>
      </w:pPr>
      <w:r w:rsidRPr="00B44BA9">
        <w:rPr>
          <w:b/>
          <w:i/>
        </w:rPr>
        <w:t>-- Статья 1 в новой редакции (Закон № 234-ЗИД-</w:t>
      </w:r>
      <w:r w:rsidRPr="00B44BA9">
        <w:rPr>
          <w:b/>
          <w:i/>
          <w:lang w:val="en-US"/>
        </w:rPr>
        <w:t>VII</w:t>
      </w:r>
      <w:r w:rsidRPr="00B44BA9">
        <w:rPr>
          <w:b/>
          <w:i/>
        </w:rPr>
        <w:t xml:space="preserve"> от 01.08.22г);</w:t>
      </w:r>
    </w:p>
    <w:p w:rsidR="00456F11" w:rsidRPr="00B44BA9" w:rsidRDefault="00456F11" w:rsidP="00B44BA9">
      <w:pPr>
        <w:rPr>
          <w:b/>
          <w:i/>
        </w:rPr>
      </w:pPr>
      <w:r w:rsidRPr="00B44BA9">
        <w:rPr>
          <w:b/>
          <w:i/>
        </w:rPr>
        <w:t>-- Статья 1 в новой редакции (Закон № 280-ЗИД-</w:t>
      </w:r>
      <w:r w:rsidRPr="00B44BA9">
        <w:rPr>
          <w:b/>
          <w:i/>
          <w:lang w:val="en-US"/>
        </w:rPr>
        <w:t>VII</w:t>
      </w:r>
      <w:r w:rsidRPr="00B44BA9">
        <w:rPr>
          <w:b/>
          <w:i/>
        </w:rPr>
        <w:t xml:space="preserve"> от 19.10.22г);</w:t>
      </w:r>
    </w:p>
    <w:p w:rsidR="00593163" w:rsidRPr="00B44BA9" w:rsidRDefault="00D31277" w:rsidP="00B44BA9">
      <w:pPr>
        <w:jc w:val="both"/>
        <w:rPr>
          <w:b/>
          <w:i/>
        </w:rPr>
      </w:pPr>
      <w:r w:rsidRPr="00B44BA9">
        <w:rPr>
          <w:b/>
          <w:i/>
        </w:rPr>
        <w:t>-- Статья 1 в новой редакции (Закон № 348-ЗИД-</w:t>
      </w:r>
      <w:r w:rsidRPr="00B44BA9">
        <w:rPr>
          <w:b/>
          <w:i/>
          <w:lang w:val="en-US"/>
        </w:rPr>
        <w:t>VII</w:t>
      </w:r>
      <w:r w:rsidRPr="00B44BA9">
        <w:rPr>
          <w:b/>
          <w:i/>
        </w:rPr>
        <w:t xml:space="preserve"> от 09.12.22г);</w:t>
      </w:r>
    </w:p>
    <w:p w:rsidR="00871334" w:rsidRPr="00B44BA9" w:rsidRDefault="00871334" w:rsidP="00B44BA9">
      <w:pPr>
        <w:jc w:val="both"/>
        <w:rPr>
          <w:b/>
          <w:i/>
        </w:rPr>
      </w:pPr>
      <w:r w:rsidRPr="00B44BA9">
        <w:rPr>
          <w:b/>
          <w:i/>
        </w:rPr>
        <w:t xml:space="preserve">-- Статья 1 </w:t>
      </w:r>
      <w:r w:rsidRPr="00B44BA9">
        <w:rPr>
          <w:b/>
          <w:i/>
          <w:color w:val="538135" w:themeColor="accent6" w:themeShade="BF"/>
        </w:rPr>
        <w:t xml:space="preserve">в новой редакции </w:t>
      </w:r>
      <w:r w:rsidRPr="00B44BA9">
        <w:rPr>
          <w:b/>
          <w:i/>
        </w:rPr>
        <w:t>(Закон № 23-ЗИ-</w:t>
      </w:r>
      <w:r w:rsidRPr="00B44BA9">
        <w:rPr>
          <w:b/>
          <w:i/>
          <w:lang w:val="en-US"/>
        </w:rPr>
        <w:t>VII</w:t>
      </w:r>
      <w:r w:rsidRPr="00B44BA9">
        <w:rPr>
          <w:b/>
          <w:i/>
        </w:rPr>
        <w:t xml:space="preserve"> от 16.02.23г);</w:t>
      </w:r>
    </w:p>
    <w:p w:rsidR="00D31277" w:rsidRPr="00210499" w:rsidRDefault="00D31277" w:rsidP="00B44BA9">
      <w:pPr>
        <w:jc w:val="both"/>
      </w:pPr>
    </w:p>
    <w:p w:rsidR="00B039DC" w:rsidRPr="00210499" w:rsidRDefault="00B039DC" w:rsidP="00B44BA9">
      <w:pPr>
        <w:tabs>
          <w:tab w:val="left" w:pos="851"/>
        </w:tabs>
        <w:ind w:firstLine="709"/>
        <w:jc w:val="both"/>
        <w:rPr>
          <w:rFonts w:eastAsia="Calibri"/>
          <w:sz w:val="28"/>
          <w:szCs w:val="28"/>
        </w:rPr>
      </w:pPr>
      <w:r w:rsidRPr="00210499">
        <w:rPr>
          <w:rFonts w:eastAsia="Calibri"/>
          <w:sz w:val="28"/>
          <w:szCs w:val="28"/>
        </w:rPr>
        <w:t>Утвердить основные характеристики консолидированного бюджета, в том числе:</w:t>
      </w:r>
    </w:p>
    <w:p w:rsidR="00B039DC" w:rsidRPr="00210499" w:rsidRDefault="00B039DC" w:rsidP="00B44BA9">
      <w:pPr>
        <w:tabs>
          <w:tab w:val="left" w:pos="851"/>
        </w:tabs>
        <w:ind w:firstLine="709"/>
        <w:jc w:val="both"/>
        <w:rPr>
          <w:rFonts w:eastAsia="Calibri"/>
          <w:sz w:val="28"/>
          <w:szCs w:val="28"/>
        </w:rPr>
      </w:pPr>
      <w:r w:rsidRPr="00210499">
        <w:rPr>
          <w:rFonts w:eastAsia="Calibri"/>
          <w:sz w:val="28"/>
          <w:szCs w:val="28"/>
        </w:rPr>
        <w:t>а) доходы в сумме 3 611 700 389 рублей;</w:t>
      </w:r>
    </w:p>
    <w:p w:rsidR="00B039DC" w:rsidRPr="00210499" w:rsidRDefault="00B039DC" w:rsidP="00B44BA9">
      <w:pPr>
        <w:ind w:firstLine="709"/>
        <w:jc w:val="both"/>
        <w:rPr>
          <w:rFonts w:eastAsia="Calibri"/>
          <w:sz w:val="28"/>
          <w:szCs w:val="28"/>
        </w:rPr>
      </w:pPr>
      <w:r w:rsidRPr="00210499">
        <w:rPr>
          <w:rFonts w:eastAsia="Calibri"/>
          <w:sz w:val="28"/>
          <w:szCs w:val="28"/>
        </w:rPr>
        <w:t>б) предельные расходы в сумме 6 482 893 561 рубль;</w:t>
      </w:r>
    </w:p>
    <w:p w:rsidR="00C212D6" w:rsidRPr="00210499" w:rsidRDefault="00B039DC" w:rsidP="00B44BA9">
      <w:pPr>
        <w:ind w:firstLine="709"/>
        <w:jc w:val="both"/>
        <w:rPr>
          <w:sz w:val="28"/>
          <w:szCs w:val="28"/>
        </w:rPr>
      </w:pPr>
      <w:r w:rsidRPr="00210499">
        <w:rPr>
          <w:rFonts w:eastAsia="Calibri"/>
          <w:sz w:val="28"/>
          <w:szCs w:val="28"/>
        </w:rPr>
        <w:t xml:space="preserve">в) предельный дефицит в сумме 2 871 193 172 рубля, или 44,29 процента </w:t>
      </w:r>
      <w:r w:rsidRPr="00210499">
        <w:rPr>
          <w:rFonts w:eastAsia="Calibri"/>
          <w:sz w:val="28"/>
          <w:szCs w:val="28"/>
        </w:rPr>
        <w:br/>
        <w:t>к предельному размеру расходов</w:t>
      </w:r>
      <w:r w:rsidR="00C212D6" w:rsidRPr="00210499">
        <w:rPr>
          <w:sz w:val="28"/>
          <w:szCs w:val="28"/>
        </w:rPr>
        <w:t>.</w:t>
      </w:r>
    </w:p>
    <w:p w:rsidR="00C212D6" w:rsidRPr="00210499" w:rsidRDefault="00C212D6" w:rsidP="00B44BA9">
      <w:pPr>
        <w:ind w:firstLine="709"/>
        <w:jc w:val="both"/>
        <w:rPr>
          <w:b/>
          <w:sz w:val="28"/>
          <w:szCs w:val="28"/>
        </w:rPr>
      </w:pPr>
    </w:p>
    <w:p w:rsidR="0086780F" w:rsidRPr="00B44BA9" w:rsidRDefault="0086780F" w:rsidP="00B44BA9">
      <w:pPr>
        <w:ind w:firstLine="709"/>
        <w:jc w:val="both"/>
        <w:rPr>
          <w:b/>
          <w:sz w:val="28"/>
          <w:szCs w:val="28"/>
        </w:rPr>
      </w:pPr>
      <w:r w:rsidRPr="00B44BA9">
        <w:rPr>
          <w:b/>
          <w:sz w:val="28"/>
          <w:szCs w:val="28"/>
        </w:rPr>
        <w:t>Статья 2.</w:t>
      </w:r>
    </w:p>
    <w:p w:rsidR="008D3A72" w:rsidRPr="00B44BA9" w:rsidRDefault="008D3A72" w:rsidP="00B44BA9">
      <w:pPr>
        <w:jc w:val="both"/>
        <w:rPr>
          <w:b/>
          <w:i/>
          <w:color w:val="740000"/>
        </w:rPr>
      </w:pPr>
      <w:r w:rsidRPr="00B44BA9">
        <w:rPr>
          <w:b/>
          <w:i/>
          <w:color w:val="740000"/>
        </w:rPr>
        <w:t>--Пункт 5 статьи 2 Закона в редакции толкования (Пост. № 1380 от 06.07.2022г.)</w:t>
      </w:r>
      <w:r w:rsidR="00FD685D" w:rsidRPr="00B44BA9">
        <w:rPr>
          <w:b/>
          <w:i/>
          <w:color w:val="740000"/>
        </w:rPr>
        <w:t>;</w:t>
      </w:r>
    </w:p>
    <w:p w:rsidR="00FD685D" w:rsidRPr="00B44BA9" w:rsidRDefault="00FD685D" w:rsidP="00B44BA9">
      <w:pPr>
        <w:jc w:val="both"/>
        <w:rPr>
          <w:b/>
          <w:i/>
          <w:color w:val="740000"/>
        </w:rPr>
      </w:pPr>
    </w:p>
    <w:p w:rsidR="00531ABC" w:rsidRPr="00B44BA9" w:rsidRDefault="00531ABC" w:rsidP="00B44BA9">
      <w:pPr>
        <w:rPr>
          <w:b/>
          <w:i/>
        </w:rPr>
      </w:pPr>
      <w:r w:rsidRPr="00B44BA9">
        <w:rPr>
          <w:b/>
          <w:i/>
        </w:rPr>
        <w:t>-- Пункт 1 статьи 2 в новой редакции (</w:t>
      </w:r>
      <w:r w:rsidR="00D10E42" w:rsidRPr="00B44BA9">
        <w:rPr>
          <w:b/>
          <w:i/>
        </w:rPr>
        <w:t xml:space="preserve">Закон </w:t>
      </w:r>
      <w:r w:rsidRPr="00B44BA9">
        <w:rPr>
          <w:b/>
          <w:i/>
        </w:rPr>
        <w:t>№ 63-ЗИД-</w:t>
      </w:r>
      <w:r w:rsidRPr="00B44BA9">
        <w:rPr>
          <w:b/>
          <w:i/>
          <w:lang w:val="en-US"/>
        </w:rPr>
        <w:t>VII</w:t>
      </w:r>
      <w:r w:rsidRPr="00B44BA9">
        <w:rPr>
          <w:b/>
          <w:i/>
        </w:rPr>
        <w:t xml:space="preserve"> от 20.04.22г);</w:t>
      </w:r>
    </w:p>
    <w:p w:rsidR="004E037E" w:rsidRPr="00B44BA9" w:rsidRDefault="004E037E" w:rsidP="00B44BA9">
      <w:pPr>
        <w:rPr>
          <w:b/>
          <w:i/>
        </w:rPr>
      </w:pPr>
      <w:r w:rsidRPr="00B44BA9">
        <w:rPr>
          <w:b/>
          <w:i/>
        </w:rPr>
        <w:t>-- Пункт 1 статьи 2 в новой редакции (Закон № 111-ЗИД-</w:t>
      </w:r>
      <w:r w:rsidRPr="00B44BA9">
        <w:rPr>
          <w:b/>
          <w:i/>
          <w:lang w:val="en-US"/>
        </w:rPr>
        <w:t>VII</w:t>
      </w:r>
      <w:r w:rsidRPr="00B44BA9">
        <w:rPr>
          <w:b/>
          <w:i/>
        </w:rPr>
        <w:t xml:space="preserve"> от 07.06.22г);</w:t>
      </w:r>
    </w:p>
    <w:p w:rsidR="004E037E" w:rsidRPr="00B44BA9" w:rsidRDefault="004E037E" w:rsidP="00B44BA9">
      <w:pPr>
        <w:rPr>
          <w:b/>
          <w:i/>
        </w:rPr>
      </w:pPr>
      <w:r w:rsidRPr="00B44BA9">
        <w:rPr>
          <w:b/>
          <w:i/>
        </w:rPr>
        <w:t xml:space="preserve">-- Пункт 1 статьи </w:t>
      </w:r>
      <w:r w:rsidR="002558B4" w:rsidRPr="00B44BA9">
        <w:rPr>
          <w:b/>
          <w:i/>
        </w:rPr>
        <w:t>2</w:t>
      </w:r>
      <w:r w:rsidRPr="00B44BA9">
        <w:rPr>
          <w:b/>
          <w:i/>
        </w:rPr>
        <w:t xml:space="preserve"> в новой редакции (Закон № 152-ЗИ-</w:t>
      </w:r>
      <w:r w:rsidRPr="00B44BA9">
        <w:rPr>
          <w:b/>
          <w:i/>
          <w:lang w:val="en-US"/>
        </w:rPr>
        <w:t>VII</w:t>
      </w:r>
      <w:r w:rsidRPr="00B44BA9">
        <w:rPr>
          <w:b/>
          <w:i/>
        </w:rPr>
        <w:t xml:space="preserve"> от 28.06.22г);</w:t>
      </w:r>
    </w:p>
    <w:p w:rsidR="00337703" w:rsidRPr="00B44BA9" w:rsidRDefault="00337703" w:rsidP="00B44BA9">
      <w:pPr>
        <w:rPr>
          <w:b/>
          <w:i/>
        </w:rPr>
      </w:pPr>
      <w:r w:rsidRPr="00B44BA9">
        <w:rPr>
          <w:b/>
          <w:i/>
        </w:rPr>
        <w:t>-- Пункт 1 статьи 2 в новой редакции (Закон № 234-ЗИД-</w:t>
      </w:r>
      <w:r w:rsidRPr="00B44BA9">
        <w:rPr>
          <w:b/>
          <w:i/>
          <w:lang w:val="en-US"/>
        </w:rPr>
        <w:t>VII</w:t>
      </w:r>
      <w:r w:rsidRPr="00B44BA9">
        <w:rPr>
          <w:b/>
          <w:i/>
        </w:rPr>
        <w:t xml:space="preserve"> от 01.08.22г);</w:t>
      </w:r>
    </w:p>
    <w:p w:rsidR="00482496" w:rsidRPr="00B44BA9" w:rsidRDefault="00482496" w:rsidP="00B44BA9">
      <w:pPr>
        <w:rPr>
          <w:b/>
          <w:i/>
        </w:rPr>
      </w:pPr>
      <w:r w:rsidRPr="00B44BA9">
        <w:rPr>
          <w:b/>
          <w:i/>
        </w:rPr>
        <w:t>-- Пункт 1 статьи 2 в новой редакции (Закон № 280-ЗИД-</w:t>
      </w:r>
      <w:r w:rsidRPr="00B44BA9">
        <w:rPr>
          <w:b/>
          <w:i/>
          <w:lang w:val="en-US"/>
        </w:rPr>
        <w:t>VII</w:t>
      </w:r>
      <w:r w:rsidRPr="00B44BA9">
        <w:rPr>
          <w:b/>
          <w:i/>
        </w:rPr>
        <w:t xml:space="preserve"> от 19.10.22г);</w:t>
      </w:r>
    </w:p>
    <w:p w:rsidR="003F7557" w:rsidRPr="00B44BA9" w:rsidRDefault="003F7557" w:rsidP="00B44BA9">
      <w:pPr>
        <w:jc w:val="both"/>
        <w:rPr>
          <w:b/>
          <w:i/>
        </w:rPr>
      </w:pPr>
      <w:r w:rsidRPr="00B44BA9">
        <w:rPr>
          <w:b/>
          <w:i/>
        </w:rPr>
        <w:t>-- Пункт 1 статьи 2 в новой редакции (Закон № 348-ЗИД-</w:t>
      </w:r>
      <w:r w:rsidRPr="00B44BA9">
        <w:rPr>
          <w:b/>
          <w:i/>
          <w:lang w:val="en-US"/>
        </w:rPr>
        <w:t>VII</w:t>
      </w:r>
      <w:r w:rsidRPr="00B44BA9">
        <w:rPr>
          <w:b/>
          <w:i/>
        </w:rPr>
        <w:t xml:space="preserve"> от 09.12.22г);</w:t>
      </w:r>
    </w:p>
    <w:p w:rsidR="003D6219" w:rsidRPr="00B44BA9" w:rsidRDefault="003D6219" w:rsidP="00B44BA9">
      <w:pPr>
        <w:jc w:val="both"/>
        <w:rPr>
          <w:b/>
          <w:i/>
        </w:rPr>
      </w:pPr>
      <w:r w:rsidRPr="00B44BA9">
        <w:rPr>
          <w:b/>
          <w:i/>
        </w:rPr>
        <w:t xml:space="preserve">-- Пункт 1 статьи 2 </w:t>
      </w:r>
      <w:r w:rsidRPr="00B44BA9">
        <w:rPr>
          <w:b/>
          <w:i/>
          <w:color w:val="538135" w:themeColor="accent6" w:themeShade="BF"/>
        </w:rPr>
        <w:t xml:space="preserve">в новой редакции </w:t>
      </w:r>
      <w:r w:rsidRPr="00B44BA9">
        <w:rPr>
          <w:b/>
          <w:i/>
        </w:rPr>
        <w:t>(Закон № 23-ЗИ-</w:t>
      </w:r>
      <w:r w:rsidRPr="00B44BA9">
        <w:rPr>
          <w:b/>
          <w:i/>
          <w:lang w:val="en-US"/>
        </w:rPr>
        <w:t>VII</w:t>
      </w:r>
      <w:r w:rsidRPr="00B44BA9">
        <w:rPr>
          <w:b/>
          <w:i/>
        </w:rPr>
        <w:t xml:space="preserve"> от 16.02.23г);</w:t>
      </w:r>
    </w:p>
    <w:p w:rsidR="003D6219" w:rsidRPr="00B44BA9" w:rsidRDefault="003D6219" w:rsidP="00B44BA9">
      <w:pPr>
        <w:jc w:val="both"/>
      </w:pPr>
    </w:p>
    <w:p w:rsidR="000F1CC9" w:rsidRPr="00B44BA9" w:rsidRDefault="000F1CC9" w:rsidP="00B44BA9">
      <w:pPr>
        <w:rPr>
          <w:b/>
          <w:i/>
        </w:rPr>
      </w:pPr>
      <w:r w:rsidRPr="00B44BA9">
        <w:rPr>
          <w:b/>
          <w:i/>
        </w:rPr>
        <w:t>-- Пункт 2 статьи 2 дополнен подпунктом в)</w:t>
      </w:r>
      <w:r w:rsidRPr="00B44BA9">
        <w:rPr>
          <w:b/>
          <w:i/>
          <w:color w:val="538135" w:themeColor="accent6" w:themeShade="BF"/>
        </w:rPr>
        <w:t xml:space="preserve"> </w:t>
      </w:r>
      <w:r w:rsidRPr="00B44BA9">
        <w:rPr>
          <w:b/>
          <w:i/>
        </w:rPr>
        <w:t>(</w:t>
      </w:r>
      <w:r w:rsidR="00D10E42" w:rsidRPr="00B44BA9">
        <w:rPr>
          <w:b/>
          <w:i/>
        </w:rPr>
        <w:t xml:space="preserve">Закон </w:t>
      </w:r>
      <w:r w:rsidRPr="00B44BA9">
        <w:rPr>
          <w:b/>
          <w:i/>
        </w:rPr>
        <w:t>№ 63-ЗИД-</w:t>
      </w:r>
      <w:r w:rsidRPr="00B44BA9">
        <w:rPr>
          <w:b/>
          <w:i/>
          <w:lang w:val="en-US"/>
        </w:rPr>
        <w:t>VII</w:t>
      </w:r>
      <w:r w:rsidRPr="00B44BA9">
        <w:rPr>
          <w:b/>
          <w:i/>
        </w:rPr>
        <w:t xml:space="preserve"> от 20.04.22г);</w:t>
      </w:r>
    </w:p>
    <w:p w:rsidR="00B37D9B" w:rsidRPr="00B44BA9" w:rsidRDefault="00B37D9B" w:rsidP="00B44BA9">
      <w:pPr>
        <w:rPr>
          <w:b/>
          <w:i/>
        </w:rPr>
      </w:pPr>
      <w:r w:rsidRPr="00B44BA9">
        <w:rPr>
          <w:b/>
          <w:i/>
        </w:rPr>
        <w:t xml:space="preserve">-- Пункт 2 статьи 2 </w:t>
      </w:r>
      <w:r w:rsidRPr="00B44BA9">
        <w:rPr>
          <w:b/>
          <w:i/>
          <w:color w:val="538135" w:themeColor="accent6" w:themeShade="BF"/>
        </w:rPr>
        <w:t xml:space="preserve">в новой редакции </w:t>
      </w:r>
      <w:r w:rsidRPr="00B44BA9">
        <w:rPr>
          <w:b/>
          <w:i/>
        </w:rPr>
        <w:t>(</w:t>
      </w:r>
      <w:r w:rsidR="00D10E42" w:rsidRPr="00B44BA9">
        <w:rPr>
          <w:b/>
          <w:i/>
        </w:rPr>
        <w:t xml:space="preserve">Закон </w:t>
      </w:r>
      <w:r w:rsidRPr="00B44BA9">
        <w:rPr>
          <w:b/>
          <w:i/>
        </w:rPr>
        <w:t>№ 111-ЗИД-</w:t>
      </w:r>
      <w:r w:rsidRPr="00B44BA9">
        <w:rPr>
          <w:b/>
          <w:i/>
          <w:lang w:val="en-US"/>
        </w:rPr>
        <w:t>VII</w:t>
      </w:r>
      <w:r w:rsidRPr="00B44BA9">
        <w:rPr>
          <w:b/>
          <w:i/>
        </w:rPr>
        <w:t xml:space="preserve"> от 07.06.22г);</w:t>
      </w:r>
    </w:p>
    <w:p w:rsidR="00AD5C08" w:rsidRPr="00B44BA9" w:rsidRDefault="00AD5C08" w:rsidP="00B44BA9">
      <w:pPr>
        <w:jc w:val="both"/>
        <w:rPr>
          <w:b/>
          <w:i/>
        </w:rPr>
      </w:pPr>
      <w:r w:rsidRPr="00B44BA9">
        <w:rPr>
          <w:b/>
          <w:i/>
        </w:rPr>
        <w:t>-- Подпункт г) пункта 2 статьи 2 с изменением</w:t>
      </w:r>
      <w:r w:rsidRPr="00B44BA9">
        <w:rPr>
          <w:b/>
          <w:i/>
          <w:color w:val="538135" w:themeColor="accent6" w:themeShade="BF"/>
        </w:rPr>
        <w:t xml:space="preserve"> </w:t>
      </w:r>
      <w:r w:rsidRPr="00B44BA9">
        <w:rPr>
          <w:b/>
          <w:i/>
        </w:rPr>
        <w:t>(Закон № 23-ЗИ-</w:t>
      </w:r>
      <w:r w:rsidRPr="00B44BA9">
        <w:rPr>
          <w:b/>
          <w:i/>
          <w:lang w:val="en-US"/>
        </w:rPr>
        <w:t>VII</w:t>
      </w:r>
      <w:r w:rsidRPr="00B44BA9">
        <w:rPr>
          <w:b/>
          <w:i/>
        </w:rPr>
        <w:t xml:space="preserve"> от 16.02.23г);</w:t>
      </w:r>
    </w:p>
    <w:p w:rsidR="000749BD" w:rsidRPr="00B44BA9" w:rsidRDefault="000749BD" w:rsidP="00B44BA9">
      <w:pPr>
        <w:jc w:val="both"/>
        <w:rPr>
          <w:b/>
          <w:i/>
        </w:rPr>
      </w:pPr>
      <w:r w:rsidRPr="00B44BA9">
        <w:rPr>
          <w:b/>
          <w:i/>
        </w:rPr>
        <w:t>-- Пункт 3 статьи 2 с изменением</w:t>
      </w:r>
      <w:r w:rsidRPr="00B44BA9">
        <w:rPr>
          <w:b/>
          <w:i/>
          <w:color w:val="538135" w:themeColor="accent6" w:themeShade="BF"/>
        </w:rPr>
        <w:t xml:space="preserve"> </w:t>
      </w:r>
      <w:r w:rsidRPr="00B44BA9">
        <w:rPr>
          <w:b/>
          <w:i/>
        </w:rPr>
        <w:t>(Закон № 23-ЗИ-</w:t>
      </w:r>
      <w:r w:rsidRPr="00B44BA9">
        <w:rPr>
          <w:b/>
          <w:i/>
          <w:lang w:val="en-US"/>
        </w:rPr>
        <w:t>VII</w:t>
      </w:r>
      <w:r w:rsidRPr="00B44BA9">
        <w:rPr>
          <w:b/>
          <w:i/>
        </w:rPr>
        <w:t xml:space="preserve"> от 16.02.23г);</w:t>
      </w:r>
    </w:p>
    <w:p w:rsidR="00531ABC" w:rsidRPr="00B44BA9" w:rsidRDefault="00531ABC" w:rsidP="00B44BA9">
      <w:pPr>
        <w:ind w:firstLine="709"/>
        <w:jc w:val="both"/>
        <w:rPr>
          <w:sz w:val="28"/>
          <w:szCs w:val="28"/>
        </w:rPr>
      </w:pPr>
    </w:p>
    <w:p w:rsidR="005E1D9D" w:rsidRPr="00210499" w:rsidRDefault="005E1D9D" w:rsidP="00B44BA9">
      <w:pPr>
        <w:tabs>
          <w:tab w:val="left" w:pos="851"/>
        </w:tabs>
        <w:ind w:firstLine="709"/>
        <w:jc w:val="both"/>
        <w:rPr>
          <w:rFonts w:eastAsia="Calibri"/>
          <w:sz w:val="28"/>
          <w:szCs w:val="28"/>
        </w:rPr>
      </w:pPr>
      <w:r w:rsidRPr="00210499">
        <w:rPr>
          <w:rFonts w:eastAsia="Calibri"/>
          <w:sz w:val="28"/>
          <w:szCs w:val="28"/>
        </w:rPr>
        <w:lastRenderedPageBreak/>
        <w:t xml:space="preserve">1. Утвердить основные характеристики республиканского бюджета, </w:t>
      </w:r>
      <w:r w:rsidRPr="00210499">
        <w:rPr>
          <w:rFonts w:eastAsia="Calibri"/>
          <w:sz w:val="28"/>
          <w:szCs w:val="28"/>
        </w:rPr>
        <w:br/>
        <w:t>в том числе:</w:t>
      </w:r>
    </w:p>
    <w:p w:rsidR="005E1D9D" w:rsidRPr="00210499" w:rsidRDefault="005E1D9D" w:rsidP="00B44BA9">
      <w:pPr>
        <w:tabs>
          <w:tab w:val="left" w:pos="851"/>
        </w:tabs>
        <w:ind w:firstLine="709"/>
        <w:jc w:val="both"/>
        <w:rPr>
          <w:rFonts w:eastAsia="Calibri"/>
          <w:sz w:val="28"/>
          <w:szCs w:val="28"/>
        </w:rPr>
      </w:pPr>
      <w:r w:rsidRPr="00210499">
        <w:rPr>
          <w:rFonts w:eastAsia="Calibri"/>
          <w:sz w:val="28"/>
          <w:szCs w:val="28"/>
        </w:rPr>
        <w:t xml:space="preserve">а) доходы в сумме 2 356 858 782 рубля согласно Приложению № 1 </w:t>
      </w:r>
      <w:r w:rsidRPr="00210499">
        <w:rPr>
          <w:rFonts w:eastAsia="Calibri"/>
          <w:sz w:val="28"/>
          <w:szCs w:val="28"/>
        </w:rPr>
        <w:br/>
        <w:t>к настоящему Закону;</w:t>
      </w:r>
    </w:p>
    <w:p w:rsidR="005E1D9D" w:rsidRPr="00210499" w:rsidRDefault="005E1D9D" w:rsidP="00B44BA9">
      <w:pPr>
        <w:tabs>
          <w:tab w:val="left" w:pos="851"/>
        </w:tabs>
        <w:ind w:firstLine="709"/>
        <w:jc w:val="both"/>
        <w:rPr>
          <w:rFonts w:eastAsia="Calibri"/>
          <w:sz w:val="28"/>
          <w:szCs w:val="28"/>
        </w:rPr>
      </w:pPr>
      <w:r w:rsidRPr="00210499">
        <w:rPr>
          <w:rFonts w:eastAsia="Calibri"/>
          <w:sz w:val="28"/>
          <w:szCs w:val="28"/>
        </w:rPr>
        <w:t xml:space="preserve">б) расходы в сумме 5 094 909 253 рубля согласно Приложению № 2 </w:t>
      </w:r>
      <w:r w:rsidRPr="00210499">
        <w:rPr>
          <w:rFonts w:eastAsia="Calibri"/>
          <w:sz w:val="28"/>
          <w:szCs w:val="28"/>
        </w:rPr>
        <w:br/>
        <w:t>к настоящему Закону;</w:t>
      </w:r>
    </w:p>
    <w:p w:rsidR="00C212D6" w:rsidRPr="00210499" w:rsidRDefault="005E1D9D" w:rsidP="00B44BA9">
      <w:pPr>
        <w:ind w:firstLine="709"/>
        <w:jc w:val="both"/>
        <w:rPr>
          <w:sz w:val="28"/>
          <w:szCs w:val="28"/>
        </w:rPr>
      </w:pPr>
      <w:r w:rsidRPr="00210499">
        <w:rPr>
          <w:rFonts w:eastAsia="Calibri"/>
          <w:sz w:val="28"/>
          <w:szCs w:val="28"/>
        </w:rPr>
        <w:t>в) дефицит в сумме 2 738 050 471 рубль, или 53,74 процента к расходам</w:t>
      </w:r>
      <w:r w:rsidR="00C212D6" w:rsidRPr="00210499">
        <w:rPr>
          <w:rFonts w:eastAsia="Calibri"/>
          <w:sz w:val="28"/>
          <w:szCs w:val="28"/>
        </w:rPr>
        <w:t>.</w:t>
      </w:r>
    </w:p>
    <w:p w:rsidR="00E35020" w:rsidRPr="00210499" w:rsidRDefault="00E35020" w:rsidP="00B44BA9">
      <w:pPr>
        <w:ind w:firstLine="709"/>
        <w:jc w:val="both"/>
        <w:rPr>
          <w:sz w:val="28"/>
          <w:szCs w:val="28"/>
        </w:rPr>
      </w:pPr>
      <w:r w:rsidRPr="00210499">
        <w:rPr>
          <w:sz w:val="28"/>
          <w:szCs w:val="28"/>
        </w:rPr>
        <w:t>2. Источниками покрытия дефицита республиканского бюджета являются:</w:t>
      </w:r>
    </w:p>
    <w:p w:rsidR="00E35020" w:rsidRPr="00B44BA9" w:rsidRDefault="00E35020" w:rsidP="00B44BA9">
      <w:pPr>
        <w:ind w:firstLine="709"/>
        <w:jc w:val="both"/>
        <w:rPr>
          <w:sz w:val="28"/>
          <w:szCs w:val="28"/>
        </w:rPr>
      </w:pPr>
      <w:r w:rsidRPr="00B44BA9">
        <w:rPr>
          <w:sz w:val="28"/>
          <w:szCs w:val="28"/>
        </w:rPr>
        <w:t>а) кредиты (займы) в форме и размерах согласно статье 5 (секретно) настоящего Закона;</w:t>
      </w:r>
    </w:p>
    <w:p w:rsidR="00E35020" w:rsidRPr="00B44BA9" w:rsidRDefault="00E35020" w:rsidP="00B44BA9">
      <w:pPr>
        <w:ind w:firstLine="709"/>
        <w:jc w:val="both"/>
        <w:rPr>
          <w:sz w:val="28"/>
          <w:szCs w:val="28"/>
        </w:rPr>
      </w:pPr>
      <w:r w:rsidRPr="00B44BA9">
        <w:rPr>
          <w:sz w:val="28"/>
          <w:szCs w:val="28"/>
        </w:rPr>
        <w:t>б) средства, полученные от размещения государственных долгосрочных дисконтных облигаций в сумме 116 220 347 рублей;</w:t>
      </w:r>
    </w:p>
    <w:p w:rsidR="00E35020" w:rsidRPr="00B44BA9" w:rsidRDefault="00E35020" w:rsidP="00B44BA9">
      <w:pPr>
        <w:ind w:firstLine="709"/>
        <w:jc w:val="both"/>
        <w:rPr>
          <w:sz w:val="28"/>
          <w:szCs w:val="28"/>
        </w:rPr>
      </w:pPr>
      <w:r w:rsidRPr="00B44BA9">
        <w:rPr>
          <w:sz w:val="28"/>
          <w:szCs w:val="28"/>
        </w:rPr>
        <w:t>в) остатки средств на счетах республиканского бюджета по состоянию на 1 января 2022 года в сумме 222 623 366 рублей, в том числе:</w:t>
      </w:r>
    </w:p>
    <w:p w:rsidR="00E35020" w:rsidRPr="00B44BA9" w:rsidRDefault="00E35020" w:rsidP="00B44BA9">
      <w:pPr>
        <w:ind w:firstLine="709"/>
        <w:jc w:val="both"/>
        <w:rPr>
          <w:sz w:val="28"/>
          <w:szCs w:val="28"/>
        </w:rPr>
      </w:pPr>
      <w:r w:rsidRPr="00B44BA9">
        <w:rPr>
          <w:sz w:val="28"/>
          <w:szCs w:val="28"/>
        </w:rPr>
        <w:t>1) республиканский бюджет – в сумме 35 966 429 рублей;</w:t>
      </w:r>
    </w:p>
    <w:p w:rsidR="00E35020" w:rsidRPr="00B44BA9" w:rsidRDefault="00E35020" w:rsidP="00B44BA9">
      <w:pPr>
        <w:ind w:firstLine="709"/>
        <w:jc w:val="both"/>
        <w:rPr>
          <w:sz w:val="28"/>
          <w:szCs w:val="28"/>
        </w:rPr>
      </w:pPr>
      <w:r w:rsidRPr="00B44BA9">
        <w:rPr>
          <w:sz w:val="28"/>
          <w:szCs w:val="28"/>
        </w:rPr>
        <w:t>2) Дорожный фонд Приднестровской Молдавской Республики – в сумме 34 263 453 рубля;</w:t>
      </w:r>
    </w:p>
    <w:p w:rsidR="00E35020" w:rsidRPr="00B44BA9" w:rsidRDefault="00E35020" w:rsidP="00B44BA9">
      <w:pPr>
        <w:ind w:firstLine="709"/>
        <w:jc w:val="both"/>
        <w:rPr>
          <w:sz w:val="28"/>
          <w:szCs w:val="28"/>
        </w:rPr>
      </w:pPr>
      <w:r w:rsidRPr="00B44BA9">
        <w:rPr>
          <w:sz w:val="28"/>
          <w:szCs w:val="28"/>
        </w:rPr>
        <w:t>3) Республиканский экологический фонд Приднестровской Молдавской Республики – в сумме 2 626 148 рублей;</w:t>
      </w:r>
    </w:p>
    <w:p w:rsidR="00E35020" w:rsidRPr="00B44BA9" w:rsidRDefault="00E35020" w:rsidP="00B44BA9">
      <w:pPr>
        <w:ind w:firstLine="709"/>
        <w:jc w:val="both"/>
        <w:rPr>
          <w:sz w:val="28"/>
          <w:szCs w:val="28"/>
        </w:rPr>
      </w:pPr>
      <w:r w:rsidRPr="00B44BA9">
        <w:rPr>
          <w:sz w:val="28"/>
          <w:szCs w:val="28"/>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1 775 479 рублей;</w:t>
      </w:r>
    </w:p>
    <w:p w:rsidR="00E35020" w:rsidRPr="00B44BA9" w:rsidRDefault="00E35020" w:rsidP="00B44BA9">
      <w:pPr>
        <w:ind w:firstLine="709"/>
        <w:jc w:val="both"/>
        <w:rPr>
          <w:sz w:val="28"/>
          <w:szCs w:val="28"/>
        </w:rPr>
      </w:pPr>
      <w:r w:rsidRPr="00B44BA9">
        <w:rPr>
          <w:sz w:val="28"/>
          <w:szCs w:val="28"/>
        </w:rPr>
        <w:t>5) Фонд государственного резерва Приднестровской Молдавской Республики – в сумме 3 020 756 рублей;</w:t>
      </w:r>
    </w:p>
    <w:p w:rsidR="00E35020" w:rsidRPr="00B44BA9" w:rsidRDefault="00E35020" w:rsidP="00B44BA9">
      <w:pPr>
        <w:ind w:firstLine="709"/>
        <w:jc w:val="both"/>
        <w:rPr>
          <w:sz w:val="28"/>
          <w:szCs w:val="28"/>
        </w:rPr>
      </w:pPr>
      <w:r w:rsidRPr="00B44BA9">
        <w:rPr>
          <w:sz w:val="28"/>
          <w:szCs w:val="28"/>
        </w:rPr>
        <w:t>6) Фонд капитальных вложений Приднестровской Молдавской Республики – в сумме 84 054 539 рублей;</w:t>
      </w:r>
    </w:p>
    <w:p w:rsidR="00E35020" w:rsidRPr="00B44BA9" w:rsidRDefault="00E35020" w:rsidP="00B44BA9">
      <w:pPr>
        <w:ind w:firstLine="709"/>
        <w:jc w:val="both"/>
        <w:rPr>
          <w:sz w:val="28"/>
          <w:szCs w:val="28"/>
        </w:rPr>
      </w:pPr>
      <w:r w:rsidRPr="00B44BA9">
        <w:rPr>
          <w:sz w:val="28"/>
          <w:szCs w:val="28"/>
        </w:rPr>
        <w:t>7) Фонд развития предпринимательства Приднестровской Молдавской Республики – в сумме 13 575 660 рублей;</w:t>
      </w:r>
    </w:p>
    <w:p w:rsidR="00E35020" w:rsidRPr="00B44BA9" w:rsidRDefault="00E35020" w:rsidP="00B44BA9">
      <w:pPr>
        <w:ind w:firstLine="709"/>
        <w:jc w:val="both"/>
        <w:rPr>
          <w:sz w:val="28"/>
          <w:szCs w:val="28"/>
        </w:rPr>
      </w:pPr>
      <w:r w:rsidRPr="00B44BA9">
        <w:rPr>
          <w:sz w:val="28"/>
          <w:szCs w:val="28"/>
        </w:rPr>
        <w:t>8) Фонд поддержки молодежи Приднестровской Молдавской Республики – в сумме 7 614 106 рублей;</w:t>
      </w:r>
    </w:p>
    <w:p w:rsidR="00E35020" w:rsidRPr="00B44BA9" w:rsidRDefault="00E35020" w:rsidP="00B44BA9">
      <w:pPr>
        <w:ind w:firstLine="709"/>
        <w:jc w:val="both"/>
        <w:rPr>
          <w:sz w:val="28"/>
          <w:szCs w:val="28"/>
        </w:rPr>
      </w:pPr>
      <w:r w:rsidRPr="00B44BA9">
        <w:rPr>
          <w:sz w:val="28"/>
          <w:szCs w:val="28"/>
        </w:rPr>
        <w:t>9) Фонд поддержки сельского хозяйства Приднестровской Молдавской Республики – в сумме 13 137 451 рубль;</w:t>
      </w:r>
    </w:p>
    <w:p w:rsidR="00E35020" w:rsidRPr="00B44BA9" w:rsidRDefault="00E35020" w:rsidP="00B44BA9">
      <w:pPr>
        <w:ind w:firstLine="709"/>
        <w:jc w:val="both"/>
        <w:rPr>
          <w:sz w:val="28"/>
          <w:szCs w:val="28"/>
        </w:rPr>
      </w:pPr>
      <w:r w:rsidRPr="00B44BA9">
        <w:rPr>
          <w:sz w:val="28"/>
          <w:szCs w:val="28"/>
        </w:rPr>
        <w:t>10) Фонд развития мелиоративного комплекса Приднестровской Молдавской Республики – в сумме 13 079 785 рублей;</w:t>
      </w:r>
    </w:p>
    <w:p w:rsidR="00E35020" w:rsidRPr="00B44BA9" w:rsidRDefault="00E35020" w:rsidP="00B44BA9">
      <w:pPr>
        <w:ind w:firstLine="709"/>
        <w:jc w:val="both"/>
        <w:rPr>
          <w:sz w:val="28"/>
          <w:szCs w:val="28"/>
        </w:rPr>
      </w:pPr>
      <w:r w:rsidRPr="00B44BA9">
        <w:rPr>
          <w:sz w:val="28"/>
          <w:szCs w:val="28"/>
        </w:rPr>
        <w:t xml:space="preserve">11) средства безвозмездной помощи, поступившей в 2021 году на цели, связанные с реализацией мероприятий по предотвращению угрозы распространения на территории Приднестровской Молдавской Республики </w:t>
      </w:r>
      <w:proofErr w:type="spellStart"/>
      <w:r w:rsidRPr="00B44BA9">
        <w:rPr>
          <w:sz w:val="28"/>
          <w:szCs w:val="28"/>
        </w:rPr>
        <w:t>коронавирусной</w:t>
      </w:r>
      <w:proofErr w:type="spellEnd"/>
      <w:r w:rsidRPr="00B44BA9">
        <w:rPr>
          <w:sz w:val="28"/>
          <w:szCs w:val="28"/>
        </w:rPr>
        <w:t xml:space="preserve"> инфекции, вызванной новым типом вируса COVID-19, – в сумме 30 870 рублей;</w:t>
      </w:r>
    </w:p>
    <w:p w:rsidR="00E35020" w:rsidRPr="00B44BA9" w:rsidRDefault="00E35020" w:rsidP="00B44BA9">
      <w:pPr>
        <w:ind w:firstLine="709"/>
        <w:jc w:val="both"/>
        <w:rPr>
          <w:sz w:val="28"/>
          <w:szCs w:val="28"/>
        </w:rPr>
      </w:pPr>
      <w:r w:rsidRPr="00B44BA9">
        <w:rPr>
          <w:sz w:val="28"/>
          <w:szCs w:val="28"/>
        </w:rPr>
        <w:t>12) специальные бюджетные счета государственных учреждений от оказания платных услуг и иной приносящей доход деятельности – в сумме 13 478 690 рублей;</w:t>
      </w:r>
    </w:p>
    <w:p w:rsidR="00E021FE" w:rsidRPr="00210499" w:rsidRDefault="00E35020" w:rsidP="00B44BA9">
      <w:pPr>
        <w:ind w:firstLine="709"/>
        <w:jc w:val="both"/>
        <w:rPr>
          <w:b/>
          <w:bCs/>
          <w:sz w:val="28"/>
          <w:szCs w:val="28"/>
        </w:rPr>
      </w:pPr>
      <w:r w:rsidRPr="00B44BA9">
        <w:rPr>
          <w:sz w:val="28"/>
          <w:szCs w:val="28"/>
        </w:rPr>
        <w:lastRenderedPageBreak/>
        <w:t xml:space="preserve">г) иные источники, в том числе коммерческие кредиты у предприятий (организаций) сферы естественных монополий, жилищно-коммунального хозяйства в </w:t>
      </w:r>
      <w:r w:rsidRPr="00210499">
        <w:rPr>
          <w:sz w:val="28"/>
          <w:szCs w:val="28"/>
        </w:rPr>
        <w:t xml:space="preserve">размере </w:t>
      </w:r>
      <w:r w:rsidR="00AD5C08" w:rsidRPr="00210499">
        <w:rPr>
          <w:rFonts w:eastAsia="Calibri"/>
          <w:sz w:val="28"/>
          <w:szCs w:val="28"/>
        </w:rPr>
        <w:t>227 631 331 рубль</w:t>
      </w:r>
      <w:r w:rsidR="00F81881" w:rsidRPr="00210499">
        <w:rPr>
          <w:sz w:val="28"/>
          <w:szCs w:val="28"/>
        </w:rPr>
        <w:t>.</w:t>
      </w:r>
    </w:p>
    <w:p w:rsidR="00841A24" w:rsidRPr="00B44BA9" w:rsidRDefault="00DE7809" w:rsidP="00B44BA9">
      <w:pPr>
        <w:ind w:firstLine="709"/>
        <w:jc w:val="both"/>
        <w:rPr>
          <w:bCs/>
          <w:sz w:val="28"/>
          <w:szCs w:val="28"/>
        </w:rPr>
      </w:pPr>
      <w:r w:rsidRPr="00210499">
        <w:rPr>
          <w:bCs/>
          <w:sz w:val="28"/>
          <w:szCs w:val="28"/>
        </w:rPr>
        <w:t>3</w:t>
      </w:r>
      <w:r w:rsidR="00841A24" w:rsidRPr="00210499">
        <w:rPr>
          <w:bCs/>
          <w:sz w:val="28"/>
          <w:szCs w:val="28"/>
        </w:rPr>
        <w:t xml:space="preserve">. </w:t>
      </w:r>
      <w:r w:rsidR="00EA4AA5" w:rsidRPr="00210499">
        <w:rPr>
          <w:bCs/>
          <w:sz w:val="28"/>
          <w:szCs w:val="28"/>
        </w:rPr>
        <w:t xml:space="preserve">Задолженность </w:t>
      </w:r>
      <w:r w:rsidR="00EA4AA5" w:rsidRPr="00210499">
        <w:rPr>
          <w:sz w:val="28"/>
          <w:szCs w:val="28"/>
        </w:rPr>
        <w:t xml:space="preserve">по обязательствам республиканского бюджета за потребляемые коммунальные услуги, по возмещению льгот по коммунальным услугам, покрытию убытков субъектов естественных монополий, связанных с установлением предельных тарифов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деятельности, в сумме </w:t>
      </w:r>
      <w:r w:rsidR="00F071D8" w:rsidRPr="00210499">
        <w:rPr>
          <w:rFonts w:eastAsia="Calibri"/>
          <w:sz w:val="28"/>
          <w:szCs w:val="28"/>
        </w:rPr>
        <w:t>227 631 331 рубль</w:t>
      </w:r>
      <w:r w:rsidR="00EA4AA5" w:rsidRPr="00210499">
        <w:rPr>
          <w:bCs/>
          <w:sz w:val="28"/>
          <w:szCs w:val="28"/>
        </w:rPr>
        <w:t xml:space="preserve"> подлежит </w:t>
      </w:r>
      <w:r w:rsidR="00EA4AA5" w:rsidRPr="00B44BA9">
        <w:rPr>
          <w:bCs/>
          <w:sz w:val="28"/>
          <w:szCs w:val="28"/>
        </w:rPr>
        <w:t>переводу во внутренний государственный долг в 2023 году.</w:t>
      </w:r>
    </w:p>
    <w:p w:rsidR="0086780F" w:rsidRPr="00B44BA9" w:rsidRDefault="00DE7809" w:rsidP="00B44BA9">
      <w:pPr>
        <w:ind w:firstLine="709"/>
        <w:jc w:val="both"/>
        <w:rPr>
          <w:bCs/>
          <w:sz w:val="28"/>
          <w:szCs w:val="28"/>
        </w:rPr>
      </w:pPr>
      <w:r w:rsidRPr="00B44BA9">
        <w:rPr>
          <w:bCs/>
          <w:sz w:val="28"/>
          <w:szCs w:val="28"/>
        </w:rPr>
        <w:t>4</w:t>
      </w:r>
      <w:r w:rsidR="0086780F" w:rsidRPr="00B44BA9">
        <w:rPr>
          <w:bCs/>
          <w:sz w:val="28"/>
          <w:szCs w:val="28"/>
        </w:rPr>
        <w:t xml:space="preserve">. Остатки средств на счетах республиканского бюджета по состоянию </w:t>
      </w:r>
      <w:r w:rsidRPr="00B44BA9">
        <w:rPr>
          <w:bCs/>
          <w:sz w:val="28"/>
          <w:szCs w:val="28"/>
        </w:rPr>
        <w:br/>
      </w:r>
      <w:r w:rsidR="0086780F" w:rsidRPr="00B44BA9">
        <w:rPr>
          <w:bCs/>
          <w:sz w:val="28"/>
          <w:szCs w:val="28"/>
        </w:rPr>
        <w:t>на 1 января 2022 года, за исключением имеющих целевое назначение, направляются на покрытие кассовых разрывов (</w:t>
      </w:r>
      <w:r w:rsidR="0086780F" w:rsidRPr="00B44BA9">
        <w:rPr>
          <w:sz w:val="28"/>
          <w:szCs w:val="28"/>
        </w:rPr>
        <w:t>временное отсутствие доходов в объемах, необходимых для финансирования наступивших очередных расходов по бюджету)</w:t>
      </w:r>
      <w:r w:rsidR="0086780F" w:rsidRPr="00B44BA9">
        <w:rPr>
          <w:bCs/>
          <w:sz w:val="28"/>
          <w:szCs w:val="28"/>
        </w:rPr>
        <w:t xml:space="preserve"> на выплату заработной платы в процессе исполнения бюджетов с последующим внесением изменений в настоящий Закон.</w:t>
      </w:r>
    </w:p>
    <w:p w:rsidR="00F10DE3" w:rsidRPr="00B44BA9" w:rsidRDefault="008617E1" w:rsidP="00B44BA9">
      <w:pPr>
        <w:ind w:firstLine="709"/>
        <w:jc w:val="both"/>
        <w:rPr>
          <w:sz w:val="28"/>
          <w:szCs w:val="28"/>
        </w:rPr>
      </w:pPr>
      <w:r w:rsidRPr="00B44BA9">
        <w:rPr>
          <w:bCs/>
          <w:sz w:val="28"/>
          <w:szCs w:val="28"/>
        </w:rPr>
        <w:t xml:space="preserve">5. </w:t>
      </w:r>
      <w:r w:rsidR="00EA4AA5" w:rsidRPr="00B44BA9">
        <w:rPr>
          <w:bCs/>
          <w:sz w:val="28"/>
          <w:szCs w:val="28"/>
        </w:rPr>
        <w:t xml:space="preserve">Правительству Приднестровской Молдавской Республики не позднее </w:t>
      </w:r>
      <w:r w:rsidR="00DE7809" w:rsidRPr="00B44BA9">
        <w:rPr>
          <w:bCs/>
          <w:sz w:val="28"/>
          <w:szCs w:val="28"/>
        </w:rPr>
        <w:br/>
      </w:r>
      <w:r w:rsidR="00EA4AA5" w:rsidRPr="00B44BA9">
        <w:rPr>
          <w:bCs/>
          <w:sz w:val="28"/>
          <w:szCs w:val="28"/>
        </w:rPr>
        <w:t xml:space="preserve">1 марта 2022 года представить Верховному Совету Приднестровской Молдавской Республики на утверждение сложившиеся по состоянию </w:t>
      </w:r>
      <w:r w:rsidR="00DE7809" w:rsidRPr="00B44BA9">
        <w:rPr>
          <w:bCs/>
          <w:sz w:val="28"/>
          <w:szCs w:val="28"/>
        </w:rPr>
        <w:br/>
      </w:r>
      <w:r w:rsidR="00EA4AA5" w:rsidRPr="00B44BA9">
        <w:rPr>
          <w:bCs/>
          <w:sz w:val="28"/>
          <w:szCs w:val="28"/>
        </w:rPr>
        <w:t xml:space="preserve">на 1 января 2022 года остатки средств на счетах республиканского и местных бюджетов </w:t>
      </w:r>
      <w:r w:rsidR="00EA4AA5" w:rsidRPr="00B44BA9">
        <w:rPr>
          <w:sz w:val="28"/>
          <w:szCs w:val="28"/>
        </w:rPr>
        <w:t>городов (районов)</w:t>
      </w:r>
      <w:r w:rsidR="00F10DE3" w:rsidRPr="00B44BA9">
        <w:rPr>
          <w:sz w:val="28"/>
          <w:szCs w:val="28"/>
        </w:rPr>
        <w:t>.</w:t>
      </w:r>
    </w:p>
    <w:p w:rsidR="00841A24" w:rsidRPr="00B44BA9" w:rsidRDefault="00841A24" w:rsidP="00B44BA9">
      <w:pPr>
        <w:ind w:firstLine="709"/>
        <w:jc w:val="both"/>
        <w:rPr>
          <w:sz w:val="28"/>
          <w:szCs w:val="28"/>
        </w:rPr>
      </w:pPr>
    </w:p>
    <w:p w:rsidR="0086780F" w:rsidRPr="00B44BA9" w:rsidRDefault="0086780F" w:rsidP="00B44BA9">
      <w:pPr>
        <w:ind w:firstLine="709"/>
        <w:jc w:val="both"/>
        <w:rPr>
          <w:b/>
          <w:sz w:val="28"/>
          <w:szCs w:val="28"/>
        </w:rPr>
      </w:pPr>
      <w:r w:rsidRPr="00B44BA9">
        <w:rPr>
          <w:b/>
          <w:sz w:val="28"/>
          <w:szCs w:val="28"/>
        </w:rPr>
        <w:t>Статья 3.</w:t>
      </w:r>
    </w:p>
    <w:p w:rsidR="003F6122" w:rsidRPr="00B44BA9" w:rsidRDefault="003F6122" w:rsidP="00B44BA9">
      <w:pPr>
        <w:ind w:firstLine="709"/>
        <w:jc w:val="both"/>
        <w:rPr>
          <w:b/>
          <w:sz w:val="28"/>
          <w:szCs w:val="28"/>
        </w:rPr>
      </w:pPr>
    </w:p>
    <w:p w:rsidR="003F6122" w:rsidRPr="00B44BA9" w:rsidRDefault="003F6122" w:rsidP="00B44BA9">
      <w:pPr>
        <w:rPr>
          <w:b/>
          <w:i/>
        </w:rPr>
      </w:pPr>
      <w:r w:rsidRPr="00B44BA9">
        <w:rPr>
          <w:b/>
          <w:i/>
        </w:rPr>
        <w:t>-- Пункт 1 статьи 3 в новой редакции (Закон № 111-ЗИД-</w:t>
      </w:r>
      <w:r w:rsidRPr="00B44BA9">
        <w:rPr>
          <w:b/>
          <w:i/>
          <w:lang w:val="en-US"/>
        </w:rPr>
        <w:t>VII</w:t>
      </w:r>
      <w:r w:rsidRPr="00B44BA9">
        <w:rPr>
          <w:b/>
          <w:i/>
        </w:rPr>
        <w:t xml:space="preserve"> от 07.06.22г);</w:t>
      </w:r>
    </w:p>
    <w:p w:rsidR="00651B4F" w:rsidRPr="00B44BA9" w:rsidRDefault="00651B4F" w:rsidP="00B44BA9">
      <w:pPr>
        <w:rPr>
          <w:b/>
          <w:i/>
        </w:rPr>
      </w:pPr>
      <w:r w:rsidRPr="00B44BA9">
        <w:rPr>
          <w:b/>
          <w:i/>
        </w:rPr>
        <w:t xml:space="preserve">-- </w:t>
      </w:r>
      <w:proofErr w:type="gramStart"/>
      <w:r w:rsidRPr="00B44BA9">
        <w:rPr>
          <w:b/>
          <w:i/>
        </w:rPr>
        <w:t>Подпункт</w:t>
      </w:r>
      <w:proofErr w:type="gramEnd"/>
      <w:r w:rsidRPr="00B44BA9">
        <w:rPr>
          <w:b/>
          <w:i/>
        </w:rPr>
        <w:t xml:space="preserve"> а) пункта 1 статьи 3 с изменениями (Закон № 167-ЗИ-</w:t>
      </w:r>
      <w:r w:rsidRPr="00B44BA9">
        <w:rPr>
          <w:b/>
          <w:i/>
          <w:lang w:val="en-US"/>
        </w:rPr>
        <w:t>VII</w:t>
      </w:r>
      <w:r w:rsidRPr="00B44BA9">
        <w:rPr>
          <w:b/>
          <w:i/>
        </w:rPr>
        <w:t xml:space="preserve"> от 08.07.22г);</w:t>
      </w:r>
    </w:p>
    <w:p w:rsidR="00651B4F" w:rsidRPr="00B44BA9" w:rsidRDefault="00651B4F" w:rsidP="00B44BA9">
      <w:pPr>
        <w:rPr>
          <w:b/>
          <w:i/>
        </w:rPr>
      </w:pPr>
      <w:r w:rsidRPr="00B44BA9">
        <w:rPr>
          <w:b/>
          <w:i/>
        </w:rPr>
        <w:t>-- Подпункт б) пункта 1 статьи 3 с изменениями (Закон № 167-ЗИ-</w:t>
      </w:r>
      <w:r w:rsidRPr="00B44BA9">
        <w:rPr>
          <w:b/>
          <w:i/>
          <w:lang w:val="en-US"/>
        </w:rPr>
        <w:t>VII</w:t>
      </w:r>
      <w:r w:rsidRPr="00B44BA9">
        <w:rPr>
          <w:b/>
          <w:i/>
        </w:rPr>
        <w:t xml:space="preserve"> от 08.07.22г);</w:t>
      </w:r>
    </w:p>
    <w:p w:rsidR="00651B4F" w:rsidRPr="00B44BA9" w:rsidRDefault="00651B4F" w:rsidP="00B44BA9">
      <w:pPr>
        <w:rPr>
          <w:b/>
          <w:i/>
        </w:rPr>
      </w:pPr>
      <w:r w:rsidRPr="00B44BA9">
        <w:rPr>
          <w:b/>
          <w:i/>
        </w:rPr>
        <w:t>-- Подпункт в) пункта 1 статьи 3 с изменениями (Закон № 167-ЗИ-</w:t>
      </w:r>
      <w:r w:rsidRPr="00B44BA9">
        <w:rPr>
          <w:b/>
          <w:i/>
          <w:lang w:val="en-US"/>
        </w:rPr>
        <w:t>VII</w:t>
      </w:r>
      <w:r w:rsidRPr="00B44BA9">
        <w:rPr>
          <w:b/>
          <w:i/>
        </w:rPr>
        <w:t xml:space="preserve"> от 08.07.22г);</w:t>
      </w:r>
    </w:p>
    <w:p w:rsidR="003F6819" w:rsidRPr="00B44BA9" w:rsidRDefault="003F6819" w:rsidP="00B44BA9">
      <w:pPr>
        <w:rPr>
          <w:b/>
          <w:i/>
        </w:rPr>
      </w:pPr>
      <w:r w:rsidRPr="00B44BA9">
        <w:rPr>
          <w:b/>
          <w:i/>
        </w:rPr>
        <w:t>-- Пункт 1 статьи 3 в новой редакции (Закон № 234-ЗИД-</w:t>
      </w:r>
      <w:r w:rsidRPr="00B44BA9">
        <w:rPr>
          <w:b/>
          <w:i/>
          <w:lang w:val="en-US"/>
        </w:rPr>
        <w:t>VII</w:t>
      </w:r>
      <w:r w:rsidRPr="00B44BA9">
        <w:rPr>
          <w:b/>
          <w:i/>
        </w:rPr>
        <w:t xml:space="preserve"> от 01.08.22г);</w:t>
      </w:r>
    </w:p>
    <w:p w:rsidR="00482496" w:rsidRPr="00B44BA9" w:rsidRDefault="00482496" w:rsidP="00B44BA9">
      <w:pPr>
        <w:rPr>
          <w:b/>
          <w:i/>
        </w:rPr>
      </w:pPr>
      <w:r w:rsidRPr="00B44BA9">
        <w:rPr>
          <w:b/>
          <w:i/>
        </w:rPr>
        <w:t>-- Пункт 1 статьи 3 в новой редакции (Закон № 280-ЗИД-</w:t>
      </w:r>
      <w:r w:rsidRPr="00B44BA9">
        <w:rPr>
          <w:b/>
          <w:i/>
          <w:lang w:val="en-US"/>
        </w:rPr>
        <w:t>VII</w:t>
      </w:r>
      <w:r w:rsidRPr="00B44BA9">
        <w:rPr>
          <w:b/>
          <w:i/>
        </w:rPr>
        <w:t xml:space="preserve"> от 19.10.22г);</w:t>
      </w:r>
    </w:p>
    <w:p w:rsidR="003F7557" w:rsidRPr="00B44BA9" w:rsidRDefault="003F7557" w:rsidP="00B44BA9">
      <w:pPr>
        <w:jc w:val="both"/>
        <w:rPr>
          <w:b/>
          <w:i/>
        </w:rPr>
      </w:pPr>
      <w:r w:rsidRPr="00B44BA9">
        <w:rPr>
          <w:b/>
          <w:i/>
        </w:rPr>
        <w:t>-- Пункт 1 статьи 3 в новой редакции (Закон № 348-ЗИД-</w:t>
      </w:r>
      <w:r w:rsidRPr="00B44BA9">
        <w:rPr>
          <w:b/>
          <w:i/>
          <w:lang w:val="en-US"/>
        </w:rPr>
        <w:t>VII</w:t>
      </w:r>
      <w:r w:rsidRPr="00B44BA9">
        <w:rPr>
          <w:b/>
          <w:i/>
        </w:rPr>
        <w:t xml:space="preserve"> от 09.12.22г);</w:t>
      </w:r>
    </w:p>
    <w:p w:rsidR="009A2589" w:rsidRPr="00B44BA9" w:rsidRDefault="009A2589" w:rsidP="00B44BA9">
      <w:pPr>
        <w:jc w:val="both"/>
        <w:rPr>
          <w:b/>
          <w:i/>
        </w:rPr>
      </w:pPr>
      <w:r w:rsidRPr="00B44BA9">
        <w:rPr>
          <w:b/>
          <w:i/>
        </w:rPr>
        <w:t xml:space="preserve">-- Пункт 1 статьи 3 </w:t>
      </w:r>
      <w:r w:rsidRPr="00B44BA9">
        <w:rPr>
          <w:b/>
          <w:i/>
          <w:color w:val="538135" w:themeColor="accent6" w:themeShade="BF"/>
        </w:rPr>
        <w:t xml:space="preserve">в новой редакции </w:t>
      </w:r>
      <w:r w:rsidRPr="00B44BA9">
        <w:rPr>
          <w:b/>
          <w:i/>
        </w:rPr>
        <w:t>(Закон № 23-ЗИ-</w:t>
      </w:r>
      <w:r w:rsidRPr="00B44BA9">
        <w:rPr>
          <w:b/>
          <w:i/>
          <w:lang w:val="en-US"/>
        </w:rPr>
        <w:t>VII</w:t>
      </w:r>
      <w:r w:rsidRPr="00B44BA9">
        <w:rPr>
          <w:b/>
          <w:i/>
        </w:rPr>
        <w:t xml:space="preserve"> от 16.02.23г);</w:t>
      </w:r>
    </w:p>
    <w:p w:rsidR="00482496" w:rsidRPr="00B44BA9" w:rsidRDefault="00482496" w:rsidP="00B44BA9">
      <w:pPr>
        <w:rPr>
          <w:b/>
          <w:i/>
        </w:rPr>
      </w:pPr>
    </w:p>
    <w:p w:rsidR="003F6819" w:rsidRPr="00B44BA9" w:rsidRDefault="003F6819" w:rsidP="00B44BA9">
      <w:pPr>
        <w:rPr>
          <w:b/>
          <w:i/>
        </w:rPr>
      </w:pPr>
      <w:r w:rsidRPr="00B44BA9">
        <w:rPr>
          <w:b/>
          <w:i/>
        </w:rPr>
        <w:t>-- Пункт 2 статьи 3 в новой редакции (Закон № 234-ЗИД-</w:t>
      </w:r>
      <w:r w:rsidRPr="00B44BA9">
        <w:rPr>
          <w:b/>
          <w:i/>
          <w:lang w:val="en-US"/>
        </w:rPr>
        <w:t>VII</w:t>
      </w:r>
      <w:r w:rsidRPr="00B44BA9">
        <w:rPr>
          <w:b/>
          <w:i/>
        </w:rPr>
        <w:t xml:space="preserve"> от 01.08.22г);</w:t>
      </w:r>
    </w:p>
    <w:p w:rsidR="003F6122" w:rsidRPr="00B44BA9" w:rsidRDefault="003F6122" w:rsidP="00B44BA9">
      <w:pPr>
        <w:rPr>
          <w:b/>
          <w:i/>
        </w:rPr>
      </w:pPr>
      <w:r w:rsidRPr="00B44BA9">
        <w:rPr>
          <w:b/>
          <w:i/>
        </w:rPr>
        <w:t xml:space="preserve">-- Пункт 2 статьи 3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3F6819" w:rsidRPr="00B44BA9" w:rsidRDefault="007A7813" w:rsidP="00B44BA9">
      <w:pPr>
        <w:rPr>
          <w:b/>
          <w:i/>
        </w:rPr>
      </w:pPr>
      <w:r w:rsidRPr="00B44BA9">
        <w:rPr>
          <w:b/>
          <w:i/>
        </w:rPr>
        <w:t>-- Подпункт б) пункта 2 статьи 3 с изменением (Закон № 280-ЗИД-</w:t>
      </w:r>
      <w:r w:rsidRPr="00B44BA9">
        <w:rPr>
          <w:b/>
          <w:i/>
          <w:lang w:val="en-US"/>
        </w:rPr>
        <w:t>VII</w:t>
      </w:r>
      <w:r w:rsidRPr="00B44BA9">
        <w:rPr>
          <w:b/>
          <w:i/>
        </w:rPr>
        <w:t xml:space="preserve"> от 19.10.22г);</w:t>
      </w:r>
    </w:p>
    <w:p w:rsidR="00E70FD9" w:rsidRPr="00B44BA9" w:rsidRDefault="00E70FD9" w:rsidP="00B44BA9">
      <w:pPr>
        <w:jc w:val="both"/>
        <w:rPr>
          <w:b/>
          <w:i/>
        </w:rPr>
      </w:pPr>
      <w:r w:rsidRPr="00B44BA9">
        <w:rPr>
          <w:b/>
          <w:i/>
        </w:rPr>
        <w:t>-- Подпункт в) пункта 2 статьи 3 с изменением (Закон № 348-ЗИД-</w:t>
      </w:r>
      <w:r w:rsidRPr="00B44BA9">
        <w:rPr>
          <w:b/>
          <w:i/>
          <w:lang w:val="en-US"/>
        </w:rPr>
        <w:t>VII</w:t>
      </w:r>
      <w:r w:rsidRPr="00B44BA9">
        <w:rPr>
          <w:b/>
          <w:i/>
        </w:rPr>
        <w:t xml:space="preserve"> от 09.12.22г);</w:t>
      </w:r>
    </w:p>
    <w:p w:rsidR="00F82F66" w:rsidRPr="00B44BA9" w:rsidRDefault="00F82F66" w:rsidP="00B44BA9">
      <w:pPr>
        <w:jc w:val="both"/>
        <w:rPr>
          <w:b/>
          <w:i/>
        </w:rPr>
      </w:pPr>
      <w:r w:rsidRPr="00B44BA9">
        <w:rPr>
          <w:b/>
          <w:i/>
        </w:rPr>
        <w:t>-- Подпункт в) пункта 2 статьи 3 с изменением (Закон № 23-ЗИ-</w:t>
      </w:r>
      <w:r w:rsidRPr="00B44BA9">
        <w:rPr>
          <w:b/>
          <w:i/>
          <w:lang w:val="en-US"/>
        </w:rPr>
        <w:t>VII</w:t>
      </w:r>
      <w:r w:rsidRPr="00B44BA9">
        <w:rPr>
          <w:b/>
          <w:i/>
        </w:rPr>
        <w:t xml:space="preserve"> от 16.02.23г)</w:t>
      </w:r>
    </w:p>
    <w:p w:rsidR="00E70FD9" w:rsidRPr="00B44BA9" w:rsidRDefault="00E70FD9" w:rsidP="00B44BA9">
      <w:pPr>
        <w:jc w:val="both"/>
        <w:rPr>
          <w:b/>
          <w:i/>
        </w:rPr>
      </w:pPr>
      <w:r w:rsidRPr="00B44BA9">
        <w:rPr>
          <w:b/>
          <w:i/>
        </w:rPr>
        <w:t>-- Пункт 2 статьи 3 дополнен подпунктом г) (Закон № 348-ЗИД-</w:t>
      </w:r>
      <w:r w:rsidRPr="00B44BA9">
        <w:rPr>
          <w:b/>
          <w:i/>
          <w:lang w:val="en-US"/>
        </w:rPr>
        <w:t>VII</w:t>
      </w:r>
      <w:r w:rsidRPr="00B44BA9">
        <w:rPr>
          <w:b/>
          <w:i/>
        </w:rPr>
        <w:t xml:space="preserve"> от 09.12.22г);</w:t>
      </w:r>
    </w:p>
    <w:p w:rsidR="008E1AF8" w:rsidRPr="00B44BA9" w:rsidRDefault="008E1AF8" w:rsidP="00B44BA9">
      <w:pPr>
        <w:jc w:val="both"/>
        <w:rPr>
          <w:b/>
          <w:i/>
        </w:rPr>
      </w:pPr>
      <w:r w:rsidRPr="00B44BA9">
        <w:rPr>
          <w:b/>
          <w:i/>
        </w:rPr>
        <w:t>-- Подпункт г) пункта 2 статьи 3 с изменением (Закон № 23-ЗИ-</w:t>
      </w:r>
      <w:r w:rsidRPr="00B44BA9">
        <w:rPr>
          <w:b/>
          <w:i/>
          <w:lang w:val="en-US"/>
        </w:rPr>
        <w:t>VII</w:t>
      </w:r>
      <w:r w:rsidRPr="00B44BA9">
        <w:rPr>
          <w:b/>
          <w:i/>
        </w:rPr>
        <w:t xml:space="preserve"> от 16.02.23г)</w:t>
      </w:r>
    </w:p>
    <w:p w:rsidR="00E70FD9" w:rsidRPr="00B44BA9" w:rsidRDefault="00E70FD9" w:rsidP="00B44BA9">
      <w:pPr>
        <w:jc w:val="both"/>
        <w:rPr>
          <w:b/>
          <w:i/>
        </w:rPr>
      </w:pPr>
      <w:r w:rsidRPr="00B44BA9">
        <w:rPr>
          <w:b/>
          <w:i/>
        </w:rPr>
        <w:t>-- Пункт 2 статьи 3 дополнен подпунктом д) (Закон № 348-ЗИД-</w:t>
      </w:r>
      <w:r w:rsidRPr="00B44BA9">
        <w:rPr>
          <w:b/>
          <w:i/>
          <w:lang w:val="en-US"/>
        </w:rPr>
        <w:t>VII</w:t>
      </w:r>
      <w:r w:rsidRPr="00B44BA9">
        <w:rPr>
          <w:b/>
          <w:i/>
        </w:rPr>
        <w:t xml:space="preserve"> от 09.12.22г);</w:t>
      </w:r>
    </w:p>
    <w:p w:rsidR="007A7813" w:rsidRPr="00B44BA9" w:rsidRDefault="007A7813" w:rsidP="00B44BA9">
      <w:pPr>
        <w:rPr>
          <w:b/>
          <w:i/>
        </w:rPr>
      </w:pPr>
    </w:p>
    <w:p w:rsidR="001F54D7" w:rsidRPr="00B44BA9" w:rsidRDefault="001F54D7" w:rsidP="00B44BA9">
      <w:pPr>
        <w:rPr>
          <w:b/>
          <w:i/>
        </w:rPr>
      </w:pPr>
      <w:r w:rsidRPr="00B44BA9">
        <w:rPr>
          <w:b/>
          <w:i/>
        </w:rPr>
        <w:t>-- Пункт 3 статьи 2 в новой редакции (Закон № 111-ЗИД-</w:t>
      </w:r>
      <w:r w:rsidRPr="00B44BA9">
        <w:rPr>
          <w:b/>
          <w:i/>
          <w:lang w:val="en-US"/>
        </w:rPr>
        <w:t>VII</w:t>
      </w:r>
      <w:r w:rsidRPr="00B44BA9">
        <w:rPr>
          <w:b/>
          <w:i/>
        </w:rPr>
        <w:t xml:space="preserve"> от 07.06.22г);</w:t>
      </w:r>
    </w:p>
    <w:p w:rsidR="003F6819" w:rsidRPr="00B44BA9" w:rsidRDefault="003F6819" w:rsidP="00B44BA9">
      <w:pPr>
        <w:rPr>
          <w:b/>
          <w:i/>
        </w:rPr>
      </w:pPr>
      <w:r w:rsidRPr="00B44BA9">
        <w:rPr>
          <w:b/>
          <w:i/>
        </w:rPr>
        <w:t xml:space="preserve">-- Пункт 3 статьи 3 </w:t>
      </w:r>
      <w:r w:rsidRPr="00B44BA9">
        <w:rPr>
          <w:b/>
          <w:i/>
          <w:color w:val="538135" w:themeColor="accent6" w:themeShade="BF"/>
        </w:rPr>
        <w:t xml:space="preserve">в новой редакции </w:t>
      </w:r>
      <w:r w:rsidRPr="00B44BA9">
        <w:rPr>
          <w:b/>
          <w:i/>
        </w:rPr>
        <w:t>(Закон № 234-ЗИД-</w:t>
      </w:r>
      <w:r w:rsidRPr="00B44BA9">
        <w:rPr>
          <w:b/>
          <w:i/>
          <w:lang w:val="en-US"/>
        </w:rPr>
        <w:t>VII</w:t>
      </w:r>
      <w:r w:rsidRPr="00B44BA9">
        <w:rPr>
          <w:b/>
          <w:i/>
        </w:rPr>
        <w:t xml:space="preserve"> от 01.08.22г);</w:t>
      </w:r>
    </w:p>
    <w:p w:rsidR="0008133A" w:rsidRPr="00B44BA9" w:rsidRDefault="0008133A" w:rsidP="00B44BA9">
      <w:pPr>
        <w:rPr>
          <w:b/>
          <w:i/>
        </w:rPr>
      </w:pPr>
      <w:r w:rsidRPr="00B44BA9">
        <w:rPr>
          <w:b/>
          <w:i/>
        </w:rPr>
        <w:t>-- Пункт 3 статьи исключен (Закон № 280-ЗИД-</w:t>
      </w:r>
      <w:r w:rsidRPr="00B44BA9">
        <w:rPr>
          <w:b/>
          <w:i/>
          <w:lang w:val="en-US"/>
        </w:rPr>
        <w:t>VII</w:t>
      </w:r>
      <w:r w:rsidRPr="00B44BA9">
        <w:rPr>
          <w:b/>
          <w:i/>
        </w:rPr>
        <w:t xml:space="preserve"> от 19.10.22г);</w:t>
      </w:r>
    </w:p>
    <w:p w:rsidR="0008133A" w:rsidRPr="00B44BA9" w:rsidRDefault="0008133A" w:rsidP="00B44BA9">
      <w:pPr>
        <w:rPr>
          <w:b/>
          <w:i/>
        </w:rPr>
      </w:pPr>
    </w:p>
    <w:p w:rsidR="00C34E59" w:rsidRPr="00B44BA9" w:rsidRDefault="00C34E59" w:rsidP="00B44BA9">
      <w:pPr>
        <w:jc w:val="both"/>
        <w:rPr>
          <w:b/>
          <w:i/>
        </w:rPr>
      </w:pPr>
      <w:r w:rsidRPr="00B44BA9">
        <w:rPr>
          <w:b/>
          <w:i/>
        </w:rPr>
        <w:t xml:space="preserve">-- Часть первая пункта 4 статьи 3 </w:t>
      </w:r>
      <w:r w:rsidRPr="00B44BA9">
        <w:rPr>
          <w:b/>
          <w:i/>
          <w:color w:val="538135" w:themeColor="accent6" w:themeShade="BF"/>
        </w:rPr>
        <w:t xml:space="preserve">в новой редакции </w:t>
      </w:r>
      <w:r w:rsidRPr="00B44BA9">
        <w:rPr>
          <w:b/>
          <w:i/>
        </w:rPr>
        <w:t>(З № 64-ЗИ-</w:t>
      </w:r>
      <w:r w:rsidRPr="00B44BA9">
        <w:rPr>
          <w:b/>
          <w:i/>
          <w:lang w:val="en-US"/>
        </w:rPr>
        <w:t>VII</w:t>
      </w:r>
      <w:r w:rsidRPr="00B44BA9">
        <w:rPr>
          <w:b/>
          <w:i/>
        </w:rPr>
        <w:t xml:space="preserve"> от 20.04.22г);</w:t>
      </w:r>
    </w:p>
    <w:p w:rsidR="00110223" w:rsidRPr="00B44BA9" w:rsidRDefault="00110223" w:rsidP="00B44BA9">
      <w:pPr>
        <w:rPr>
          <w:b/>
          <w:i/>
        </w:rPr>
      </w:pPr>
      <w:r w:rsidRPr="00B44BA9">
        <w:rPr>
          <w:b/>
          <w:i/>
        </w:rPr>
        <w:lastRenderedPageBreak/>
        <w:t>-- Пункт 4 статьи 3 дополнен частью третьей</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110223" w:rsidRPr="00B44BA9" w:rsidRDefault="00110223" w:rsidP="00B44BA9">
      <w:pPr>
        <w:jc w:val="both"/>
        <w:rPr>
          <w:b/>
          <w:i/>
        </w:rPr>
      </w:pPr>
      <w:r w:rsidRPr="00B44BA9">
        <w:rPr>
          <w:b/>
          <w:i/>
        </w:rPr>
        <w:t>-- Пункт 4 статьи 3 дополнен частью четвертой</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E70FD9" w:rsidRPr="00B44BA9" w:rsidRDefault="00E70FD9" w:rsidP="00B44BA9">
      <w:pPr>
        <w:jc w:val="both"/>
        <w:rPr>
          <w:b/>
          <w:i/>
        </w:rPr>
      </w:pPr>
      <w:r w:rsidRPr="00B44BA9">
        <w:rPr>
          <w:b/>
          <w:i/>
        </w:rPr>
        <w:t>-- Часть третья пункта 4 статьи 3 с изменением (Закон № 348-ЗИД-</w:t>
      </w:r>
      <w:r w:rsidRPr="00B44BA9">
        <w:rPr>
          <w:b/>
          <w:i/>
          <w:lang w:val="en-US"/>
        </w:rPr>
        <w:t>VII</w:t>
      </w:r>
      <w:r w:rsidRPr="00B44BA9">
        <w:rPr>
          <w:b/>
          <w:i/>
        </w:rPr>
        <w:t xml:space="preserve"> от 09.12.22г);</w:t>
      </w:r>
    </w:p>
    <w:p w:rsidR="00C34E59" w:rsidRPr="00B44BA9" w:rsidRDefault="00C34E59" w:rsidP="00B44BA9">
      <w:pPr>
        <w:jc w:val="both"/>
        <w:rPr>
          <w:b/>
        </w:rPr>
      </w:pPr>
    </w:p>
    <w:p w:rsidR="00125C36" w:rsidRPr="00210499" w:rsidRDefault="00125C36" w:rsidP="00B44BA9">
      <w:pPr>
        <w:tabs>
          <w:tab w:val="left" w:pos="1134"/>
        </w:tabs>
        <w:ind w:firstLine="709"/>
        <w:jc w:val="both"/>
        <w:rPr>
          <w:sz w:val="28"/>
          <w:szCs w:val="28"/>
        </w:rPr>
      </w:pPr>
      <w:r w:rsidRPr="00210499">
        <w:rPr>
          <w:sz w:val="28"/>
          <w:szCs w:val="28"/>
        </w:rPr>
        <w:t>1. Утвердить основные характеристики местных бюджетов городов (районов) согласно Приложению № 4 к настоящему Закону, в том числе:</w:t>
      </w:r>
    </w:p>
    <w:p w:rsidR="00125C36" w:rsidRPr="00210499" w:rsidRDefault="00125C36" w:rsidP="00B44BA9">
      <w:pPr>
        <w:tabs>
          <w:tab w:val="left" w:pos="1134"/>
        </w:tabs>
        <w:ind w:firstLine="709"/>
        <w:jc w:val="both"/>
        <w:rPr>
          <w:sz w:val="28"/>
          <w:szCs w:val="28"/>
        </w:rPr>
      </w:pPr>
      <w:r w:rsidRPr="00210499">
        <w:rPr>
          <w:sz w:val="28"/>
          <w:szCs w:val="28"/>
        </w:rPr>
        <w:t xml:space="preserve">а) доходы в сумме 1 254 841 607 рублей согласно Приложению № 4.1 </w:t>
      </w:r>
      <w:r w:rsidRPr="00210499">
        <w:rPr>
          <w:sz w:val="28"/>
          <w:szCs w:val="28"/>
        </w:rPr>
        <w:br/>
        <w:t>к настоящему Закону;</w:t>
      </w:r>
    </w:p>
    <w:p w:rsidR="00125C36" w:rsidRPr="00210499" w:rsidRDefault="00125C36" w:rsidP="00B44BA9">
      <w:pPr>
        <w:tabs>
          <w:tab w:val="left" w:pos="1134"/>
        </w:tabs>
        <w:ind w:firstLine="709"/>
        <w:jc w:val="both"/>
        <w:rPr>
          <w:sz w:val="28"/>
          <w:szCs w:val="28"/>
        </w:rPr>
      </w:pPr>
      <w:r w:rsidRPr="00210499">
        <w:rPr>
          <w:sz w:val="28"/>
          <w:szCs w:val="28"/>
        </w:rPr>
        <w:t>б) предельные расходы в сумме 1 608 004 579 рублей;</w:t>
      </w:r>
    </w:p>
    <w:p w:rsidR="00752F4C" w:rsidRPr="00210499" w:rsidRDefault="00125C36" w:rsidP="00B44BA9">
      <w:pPr>
        <w:tabs>
          <w:tab w:val="left" w:pos="1134"/>
        </w:tabs>
        <w:ind w:firstLine="709"/>
        <w:jc w:val="both"/>
        <w:rPr>
          <w:sz w:val="28"/>
          <w:szCs w:val="28"/>
        </w:rPr>
      </w:pPr>
      <w:r w:rsidRPr="00210499">
        <w:rPr>
          <w:sz w:val="28"/>
          <w:szCs w:val="28"/>
        </w:rPr>
        <w:t xml:space="preserve">в) предельный размер дефицита в сумме 353 162 972 рубля, или </w:t>
      </w:r>
      <w:r w:rsidRPr="00210499">
        <w:rPr>
          <w:sz w:val="28"/>
          <w:szCs w:val="28"/>
        </w:rPr>
        <w:br/>
        <w:t>21,96 процента к предельным расходам</w:t>
      </w:r>
      <w:r w:rsidR="00752F4C" w:rsidRPr="00210499">
        <w:rPr>
          <w:sz w:val="28"/>
          <w:szCs w:val="28"/>
        </w:rPr>
        <w:t>.</w:t>
      </w:r>
    </w:p>
    <w:p w:rsidR="00752F4C" w:rsidRPr="00B44BA9" w:rsidRDefault="00752F4C" w:rsidP="00B44BA9">
      <w:pPr>
        <w:tabs>
          <w:tab w:val="left" w:pos="1134"/>
        </w:tabs>
        <w:ind w:firstLine="709"/>
        <w:jc w:val="both"/>
        <w:rPr>
          <w:sz w:val="28"/>
          <w:szCs w:val="28"/>
        </w:rPr>
      </w:pPr>
      <w:r w:rsidRPr="00210499">
        <w:rPr>
          <w:sz w:val="28"/>
          <w:szCs w:val="28"/>
        </w:rPr>
        <w:t xml:space="preserve">2. Источниками покрытия предельного </w:t>
      </w:r>
      <w:r w:rsidRPr="00B44BA9">
        <w:rPr>
          <w:sz w:val="28"/>
          <w:szCs w:val="28"/>
        </w:rPr>
        <w:t xml:space="preserve">дефицита местных бюджетов городов (районов) являются: </w:t>
      </w:r>
    </w:p>
    <w:p w:rsidR="00752F4C" w:rsidRPr="00B44BA9" w:rsidRDefault="00752F4C" w:rsidP="00B44BA9">
      <w:pPr>
        <w:tabs>
          <w:tab w:val="left" w:pos="1134"/>
        </w:tabs>
        <w:ind w:firstLine="709"/>
        <w:jc w:val="both"/>
        <w:rPr>
          <w:sz w:val="28"/>
          <w:szCs w:val="28"/>
        </w:rPr>
      </w:pPr>
      <w:r w:rsidRPr="00B44BA9">
        <w:rPr>
          <w:sz w:val="28"/>
          <w:szCs w:val="28"/>
        </w:rPr>
        <w:t xml:space="preserve">а) дотации (трансферты) из республиканского бюджета в размерах, утвержденных Приложением № 4 к настоящему Закону; </w:t>
      </w:r>
    </w:p>
    <w:p w:rsidR="00752F4C" w:rsidRPr="00B44BA9" w:rsidRDefault="00752F4C" w:rsidP="00B44BA9">
      <w:pPr>
        <w:tabs>
          <w:tab w:val="left" w:pos="1134"/>
        </w:tabs>
        <w:ind w:firstLine="709"/>
        <w:jc w:val="both"/>
        <w:rPr>
          <w:sz w:val="28"/>
          <w:szCs w:val="28"/>
        </w:rPr>
      </w:pPr>
      <w:r w:rsidRPr="00B44BA9">
        <w:rPr>
          <w:sz w:val="28"/>
          <w:szCs w:val="28"/>
        </w:rPr>
        <w:t xml:space="preserve">б) остатки средств на счетах местных бюджетов городов (районов) по состоянию на 1 января 2022 года в сумме </w:t>
      </w:r>
      <w:r w:rsidR="001823BD" w:rsidRPr="00B44BA9">
        <w:rPr>
          <w:sz w:val="28"/>
          <w:szCs w:val="28"/>
        </w:rPr>
        <w:t>74 176 075 рублей</w:t>
      </w:r>
      <w:r w:rsidRPr="00B44BA9">
        <w:rPr>
          <w:sz w:val="28"/>
          <w:szCs w:val="28"/>
        </w:rPr>
        <w:t xml:space="preserve"> согласно Приложению № 4 к настоящему Закону;</w:t>
      </w:r>
    </w:p>
    <w:p w:rsidR="00B81F6C" w:rsidRPr="00B44BA9" w:rsidRDefault="00752F4C" w:rsidP="00B44BA9">
      <w:pPr>
        <w:tabs>
          <w:tab w:val="left" w:pos="1134"/>
        </w:tabs>
        <w:ind w:firstLine="709"/>
        <w:jc w:val="both"/>
        <w:rPr>
          <w:sz w:val="28"/>
          <w:szCs w:val="28"/>
        </w:rPr>
      </w:pPr>
      <w:r w:rsidRPr="00B44BA9">
        <w:rPr>
          <w:sz w:val="28"/>
          <w:szCs w:val="28"/>
        </w:rPr>
        <w:t xml:space="preserve">в) иные источники, в том числе коммерческие кредиты у предприятий (организаций) сферы естественных монополий в виде предоставления коммунальных услуг в </w:t>
      </w:r>
      <w:r w:rsidRPr="00210499">
        <w:rPr>
          <w:sz w:val="28"/>
          <w:szCs w:val="28"/>
        </w:rPr>
        <w:t xml:space="preserve">размере </w:t>
      </w:r>
      <w:r w:rsidR="00AA4060" w:rsidRPr="00210499">
        <w:rPr>
          <w:sz w:val="28"/>
          <w:szCs w:val="28"/>
        </w:rPr>
        <w:t>54 109</w:t>
      </w:r>
      <w:r w:rsidR="00CC0741" w:rsidRPr="00210499">
        <w:rPr>
          <w:sz w:val="28"/>
          <w:szCs w:val="28"/>
        </w:rPr>
        <w:t> </w:t>
      </w:r>
      <w:r w:rsidR="00AA4060" w:rsidRPr="00210499">
        <w:rPr>
          <w:sz w:val="28"/>
          <w:szCs w:val="28"/>
        </w:rPr>
        <w:t>938</w:t>
      </w:r>
      <w:r w:rsidR="00CC0741" w:rsidRPr="00210499">
        <w:rPr>
          <w:sz w:val="28"/>
          <w:szCs w:val="28"/>
        </w:rPr>
        <w:t xml:space="preserve"> рублей</w:t>
      </w:r>
      <w:r w:rsidRPr="00B44BA9">
        <w:rPr>
          <w:sz w:val="28"/>
          <w:szCs w:val="28"/>
        </w:rPr>
        <w:t>, установленном Приложением № 4 к настоящему Закону, во изменение норм действующего законодательства Приднестровской Молдавской Республики, с последующим переводом во внутренний государственный долг в 2023 году</w:t>
      </w:r>
      <w:r w:rsidR="00B81F6C" w:rsidRPr="00B44BA9">
        <w:rPr>
          <w:sz w:val="28"/>
          <w:szCs w:val="28"/>
        </w:rPr>
        <w:t>;</w:t>
      </w:r>
    </w:p>
    <w:p w:rsidR="00B81F6C" w:rsidRPr="00B44BA9" w:rsidRDefault="00B81F6C" w:rsidP="00B44BA9">
      <w:pPr>
        <w:ind w:firstLine="709"/>
        <w:jc w:val="both"/>
        <w:rPr>
          <w:sz w:val="28"/>
          <w:szCs w:val="28"/>
        </w:rPr>
      </w:pPr>
      <w:r w:rsidRPr="00B44BA9">
        <w:rPr>
          <w:sz w:val="28"/>
          <w:szCs w:val="28"/>
        </w:rPr>
        <w:t xml:space="preserve">г)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w:t>
      </w:r>
      <w:r w:rsidRPr="00210499">
        <w:rPr>
          <w:sz w:val="28"/>
          <w:szCs w:val="28"/>
        </w:rPr>
        <w:t xml:space="preserve">сумме </w:t>
      </w:r>
      <w:r w:rsidR="005976C3" w:rsidRPr="00210499">
        <w:rPr>
          <w:sz w:val="28"/>
          <w:szCs w:val="28"/>
        </w:rPr>
        <w:t xml:space="preserve">9 812 407 </w:t>
      </w:r>
      <w:r w:rsidRPr="00210499">
        <w:rPr>
          <w:sz w:val="28"/>
          <w:szCs w:val="28"/>
        </w:rPr>
        <w:t>рублей</w:t>
      </w:r>
      <w:r w:rsidRPr="00B44BA9">
        <w:rPr>
          <w:sz w:val="28"/>
          <w:szCs w:val="28"/>
        </w:rPr>
        <w:t>, установленной Приложением № 4 к настоящему Закону;</w:t>
      </w:r>
    </w:p>
    <w:p w:rsidR="00752F4C" w:rsidRPr="00B44BA9" w:rsidRDefault="00B81F6C" w:rsidP="00B44BA9">
      <w:pPr>
        <w:tabs>
          <w:tab w:val="left" w:pos="1134"/>
        </w:tabs>
        <w:ind w:firstLine="709"/>
        <w:jc w:val="both"/>
        <w:rPr>
          <w:sz w:val="28"/>
          <w:szCs w:val="28"/>
        </w:rPr>
      </w:pPr>
      <w:r w:rsidRPr="00B44BA9">
        <w:rPr>
          <w:sz w:val="28"/>
          <w:szCs w:val="28"/>
        </w:rPr>
        <w:t>д) средства для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2022–2023 учебном году, в сумме 6 892 410 рублей, установленной Приложением № 4 к настоящему Закону</w:t>
      </w:r>
      <w:r w:rsidR="00752F4C" w:rsidRPr="00B44BA9">
        <w:rPr>
          <w:sz w:val="28"/>
          <w:szCs w:val="28"/>
        </w:rPr>
        <w:t>.</w:t>
      </w:r>
    </w:p>
    <w:p w:rsidR="0086780F" w:rsidRPr="00B44BA9" w:rsidRDefault="00752F4C" w:rsidP="00B44BA9">
      <w:pPr>
        <w:ind w:firstLine="709"/>
        <w:jc w:val="both"/>
        <w:rPr>
          <w:sz w:val="28"/>
          <w:szCs w:val="28"/>
        </w:rPr>
      </w:pPr>
      <w:r w:rsidRPr="00B44BA9">
        <w:rPr>
          <w:sz w:val="28"/>
          <w:szCs w:val="28"/>
        </w:rPr>
        <w:t xml:space="preserve">3. </w:t>
      </w:r>
      <w:r w:rsidR="0008133A" w:rsidRPr="00B44BA9">
        <w:rPr>
          <w:sz w:val="28"/>
          <w:szCs w:val="28"/>
        </w:rPr>
        <w:t>Исключен</w:t>
      </w:r>
      <w:r w:rsidR="0086780F" w:rsidRPr="00B44BA9">
        <w:rPr>
          <w:bCs/>
          <w:sz w:val="28"/>
          <w:szCs w:val="28"/>
        </w:rPr>
        <w:t>.</w:t>
      </w:r>
    </w:p>
    <w:p w:rsidR="0086780F" w:rsidRPr="00B44BA9" w:rsidRDefault="00907D46" w:rsidP="00B44BA9">
      <w:pPr>
        <w:ind w:firstLine="709"/>
        <w:jc w:val="both"/>
        <w:rPr>
          <w:sz w:val="28"/>
          <w:szCs w:val="28"/>
        </w:rPr>
      </w:pPr>
      <w:r w:rsidRPr="00B44BA9">
        <w:rPr>
          <w:sz w:val="28"/>
          <w:szCs w:val="28"/>
        </w:rPr>
        <w:t>4.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r w:rsidR="0086780F" w:rsidRPr="00B44BA9">
        <w:rPr>
          <w:sz w:val="28"/>
          <w:szCs w:val="28"/>
        </w:rPr>
        <w:t>.</w:t>
      </w:r>
    </w:p>
    <w:p w:rsidR="0086780F" w:rsidRPr="00B44BA9" w:rsidRDefault="0086780F" w:rsidP="00B44BA9">
      <w:pPr>
        <w:ind w:firstLine="709"/>
        <w:jc w:val="both"/>
        <w:rPr>
          <w:sz w:val="28"/>
          <w:szCs w:val="28"/>
          <w:lang w:eastAsia="en-US"/>
        </w:rPr>
      </w:pPr>
      <w:r w:rsidRPr="00B44BA9">
        <w:rPr>
          <w:sz w:val="28"/>
          <w:szCs w:val="28"/>
          <w:lang w:eastAsia="en-US"/>
        </w:rPr>
        <w:t xml:space="preserve">Во изменение норм действующего законодательства Приднестровской Молдавской Республики Совет народных депутатов </w:t>
      </w:r>
      <w:r w:rsidRPr="00B44BA9">
        <w:rPr>
          <w:bCs/>
          <w:sz w:val="28"/>
          <w:szCs w:val="28"/>
          <w:lang w:eastAsia="en-US"/>
        </w:rPr>
        <w:t xml:space="preserve">города (района) </w:t>
      </w:r>
      <w:r w:rsidRPr="00B44BA9">
        <w:rPr>
          <w:sz w:val="28"/>
          <w:szCs w:val="28"/>
          <w:lang w:eastAsia="en-US"/>
        </w:rPr>
        <w:lastRenderedPageBreak/>
        <w:t xml:space="preserve">утверждает бюджет соответствующей территории на 2022 год в течение </w:t>
      </w:r>
      <w:r w:rsidR="00E12EF5" w:rsidRPr="00B44BA9">
        <w:rPr>
          <w:sz w:val="28"/>
          <w:szCs w:val="28"/>
          <w:lang w:eastAsia="en-US"/>
        </w:rPr>
        <w:br/>
      </w:r>
      <w:r w:rsidRPr="00B44BA9">
        <w:rPr>
          <w:sz w:val="28"/>
          <w:szCs w:val="28"/>
          <w:lang w:eastAsia="en-US"/>
        </w:rPr>
        <w:t>30 (тридцати) рабочих дней со дня вступления в силу настоящего Закона.</w:t>
      </w:r>
    </w:p>
    <w:p w:rsidR="00EE7601" w:rsidRPr="00B44BA9" w:rsidRDefault="00EE7601" w:rsidP="00B44BA9">
      <w:pPr>
        <w:tabs>
          <w:tab w:val="left" w:pos="1134"/>
        </w:tabs>
        <w:ind w:firstLine="709"/>
        <w:jc w:val="both"/>
        <w:rPr>
          <w:sz w:val="28"/>
          <w:szCs w:val="28"/>
        </w:rPr>
      </w:pPr>
      <w:r w:rsidRPr="00B44BA9">
        <w:rPr>
          <w:sz w:val="28"/>
          <w:szCs w:val="28"/>
        </w:rPr>
        <w:t xml:space="preserve">Советам народных депутатов городов (районов) предусмотреть в составе расходов местных бюджетов городов (районов) средства в размере </w:t>
      </w:r>
      <w:r w:rsidR="003E7BE1" w:rsidRPr="00B44BA9">
        <w:rPr>
          <w:bCs/>
          <w:sz w:val="28"/>
          <w:szCs w:val="28"/>
        </w:rPr>
        <w:t>16 924 363</w:t>
      </w:r>
      <w:r w:rsidRPr="00B44BA9">
        <w:rPr>
          <w:sz w:val="28"/>
          <w:szCs w:val="28"/>
        </w:rPr>
        <w:t xml:space="preserve"> рублей на финансирование расходов на благоустройство и озеленение территорий городов (районов)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 и увеличения штатной численности работников, занятых благоустройством и озеленением территорий городов (районов).</w:t>
      </w:r>
    </w:p>
    <w:p w:rsidR="0086780F" w:rsidRPr="00B44BA9" w:rsidRDefault="00EE7601" w:rsidP="00B44BA9">
      <w:pPr>
        <w:ind w:firstLine="709"/>
        <w:jc w:val="both"/>
        <w:outlineLvl w:val="2"/>
        <w:rPr>
          <w:sz w:val="28"/>
          <w:szCs w:val="28"/>
        </w:rPr>
      </w:pPr>
      <w:r w:rsidRPr="00B44BA9">
        <w:rPr>
          <w:sz w:val="28"/>
          <w:szCs w:val="28"/>
        </w:rPr>
        <w:t xml:space="preserve">Тираспольскому городскому Совету народных депутатов предусмотреть в составе расходов местного бюджета города Тирасполя финансирование работ по завершению реконструкции стадиона муниципального образовательного учреждения «Тираспольская средняя школа № 5» </w:t>
      </w:r>
      <w:r w:rsidRPr="00B44BA9">
        <w:rPr>
          <w:sz w:val="28"/>
          <w:szCs w:val="28"/>
        </w:rPr>
        <w:br/>
        <w:t>в сумме 3 877 808 рублей, без права уменьшения утвержденных лимитов на цели увеличения лимитов финансирования по иным направлениям расходов.</w:t>
      </w:r>
    </w:p>
    <w:p w:rsidR="001F3275" w:rsidRPr="00B44BA9" w:rsidRDefault="001F3275" w:rsidP="00B44BA9">
      <w:pPr>
        <w:ind w:firstLine="709"/>
        <w:jc w:val="both"/>
        <w:outlineLvl w:val="2"/>
        <w:rPr>
          <w:b/>
          <w:i/>
        </w:rPr>
      </w:pPr>
    </w:p>
    <w:p w:rsidR="007F7FD6" w:rsidRPr="00B44BA9" w:rsidRDefault="007F7FD6" w:rsidP="00B44BA9">
      <w:pPr>
        <w:pStyle w:val="ab"/>
        <w:shd w:val="clear" w:color="auto" w:fill="FFFFFF"/>
        <w:ind w:left="0" w:firstLine="709"/>
        <w:jc w:val="both"/>
        <w:rPr>
          <w:b/>
          <w:sz w:val="28"/>
          <w:szCs w:val="28"/>
        </w:rPr>
      </w:pPr>
      <w:r w:rsidRPr="00B44BA9">
        <w:rPr>
          <w:b/>
          <w:sz w:val="28"/>
          <w:szCs w:val="28"/>
        </w:rPr>
        <w:t>Статья 3-1.</w:t>
      </w:r>
    </w:p>
    <w:p w:rsidR="007F7FD6" w:rsidRPr="00B44BA9" w:rsidRDefault="007F7FD6" w:rsidP="00B44BA9">
      <w:pPr>
        <w:jc w:val="both"/>
        <w:outlineLvl w:val="2"/>
        <w:rPr>
          <w:sz w:val="28"/>
          <w:szCs w:val="28"/>
          <w:lang w:eastAsia="en-US"/>
        </w:rPr>
      </w:pPr>
      <w:r w:rsidRPr="00B44BA9">
        <w:rPr>
          <w:b/>
          <w:i/>
        </w:rPr>
        <w:t>-- Закон дополнен статьей 3-1 (Закон № 280-ЗИД-</w:t>
      </w:r>
      <w:r w:rsidRPr="00B44BA9">
        <w:rPr>
          <w:b/>
          <w:i/>
          <w:lang w:val="en-US"/>
        </w:rPr>
        <w:t>VII</w:t>
      </w:r>
      <w:r w:rsidRPr="00B44BA9">
        <w:rPr>
          <w:b/>
          <w:i/>
        </w:rPr>
        <w:t xml:space="preserve"> от 19.10.22г);</w:t>
      </w:r>
    </w:p>
    <w:p w:rsidR="007F7FD6" w:rsidRPr="00B44BA9" w:rsidRDefault="007F7FD6" w:rsidP="00B44BA9">
      <w:pPr>
        <w:pStyle w:val="ab"/>
        <w:shd w:val="clear" w:color="auto" w:fill="FFFFFF"/>
        <w:ind w:left="0" w:firstLine="709"/>
        <w:jc w:val="both"/>
        <w:rPr>
          <w:b/>
          <w:sz w:val="28"/>
          <w:szCs w:val="28"/>
        </w:rPr>
      </w:pPr>
    </w:p>
    <w:p w:rsidR="007F7FD6" w:rsidRPr="00B44BA9" w:rsidRDefault="007F7FD6" w:rsidP="00B44BA9">
      <w:pPr>
        <w:pStyle w:val="ab"/>
        <w:shd w:val="clear" w:color="auto" w:fill="FFFFFF"/>
        <w:ind w:left="0" w:firstLine="709"/>
        <w:jc w:val="both"/>
        <w:rPr>
          <w:sz w:val="28"/>
          <w:szCs w:val="28"/>
        </w:rPr>
      </w:pPr>
      <w:r w:rsidRPr="00B44BA9">
        <w:rPr>
          <w:sz w:val="28"/>
          <w:szCs w:val="28"/>
        </w:rPr>
        <w:t xml:space="preserve">Средства, дополнительно поступившие в доходы местных бюджетов в общей сумме 36 288 316 рублей, в первоочередном порядке направляются на увеличение лимитов финансирования по социально защищенным статьям направлений расходов бюджетов различных уровней, перечень которых утвержден Приложением № 5 к настоящему Закону. </w:t>
      </w:r>
    </w:p>
    <w:p w:rsidR="007F7FD6" w:rsidRPr="00B44BA9" w:rsidRDefault="007F7FD6" w:rsidP="00B44BA9">
      <w:pPr>
        <w:ind w:firstLine="709"/>
        <w:jc w:val="both"/>
        <w:outlineLvl w:val="2"/>
        <w:rPr>
          <w:b/>
          <w:sz w:val="28"/>
          <w:szCs w:val="28"/>
          <w:lang w:eastAsia="en-US"/>
        </w:rPr>
      </w:pPr>
      <w:r w:rsidRPr="00B44BA9">
        <w:rPr>
          <w:sz w:val="28"/>
          <w:szCs w:val="28"/>
        </w:rPr>
        <w:t>В случае отсутствия потребности в выделении дополнительных лимитов финансирования по социально защищенным статьям направлений расходов бюджетов различных уровней дополнительно поступившие доходы местных бюджетов могут быть направлены на иные направления расходов.</w:t>
      </w:r>
    </w:p>
    <w:p w:rsidR="007F7FD6" w:rsidRPr="00B44BA9" w:rsidRDefault="007F7FD6" w:rsidP="00B44BA9">
      <w:pPr>
        <w:ind w:firstLine="709"/>
        <w:jc w:val="both"/>
        <w:outlineLvl w:val="2"/>
        <w:rPr>
          <w:b/>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4.</w:t>
      </w:r>
    </w:p>
    <w:p w:rsidR="00870902" w:rsidRPr="00B44BA9" w:rsidRDefault="00870902" w:rsidP="00B44BA9">
      <w:pPr>
        <w:ind w:firstLine="709"/>
        <w:jc w:val="both"/>
        <w:outlineLvl w:val="2"/>
        <w:rPr>
          <w:b/>
          <w:sz w:val="28"/>
          <w:szCs w:val="28"/>
          <w:lang w:eastAsia="en-US"/>
        </w:rPr>
      </w:pPr>
    </w:p>
    <w:p w:rsidR="004C23E3" w:rsidRPr="00B44BA9" w:rsidRDefault="00870902" w:rsidP="00B44BA9">
      <w:pPr>
        <w:jc w:val="both"/>
        <w:outlineLvl w:val="2"/>
        <w:rPr>
          <w:b/>
          <w:sz w:val="28"/>
          <w:szCs w:val="28"/>
          <w:lang w:eastAsia="en-US"/>
        </w:rPr>
      </w:pPr>
      <w:r w:rsidRPr="00B44BA9">
        <w:rPr>
          <w:b/>
          <w:i/>
          <w:lang w:eastAsia="en-US"/>
        </w:rPr>
        <w:t>-- Пункт 2 статьи 4 с дополнением</w:t>
      </w:r>
      <w:r w:rsidRPr="00B44BA9">
        <w:rPr>
          <w:b/>
          <w:sz w:val="28"/>
          <w:szCs w:val="28"/>
          <w:lang w:eastAsia="en-US"/>
        </w:rPr>
        <w:t xml:space="preserve"> </w:t>
      </w:r>
      <w:r w:rsidRPr="00B44BA9">
        <w:rPr>
          <w:b/>
          <w:i/>
        </w:rPr>
        <w:t>(Закон № 280-ЗИД-</w:t>
      </w:r>
      <w:r w:rsidRPr="00B44BA9">
        <w:rPr>
          <w:b/>
          <w:i/>
          <w:lang w:val="en-US"/>
        </w:rPr>
        <w:t>VII</w:t>
      </w:r>
      <w:r w:rsidRPr="00B44BA9">
        <w:rPr>
          <w:b/>
          <w:i/>
        </w:rPr>
        <w:t xml:space="preserve"> от 19.10.22г);</w:t>
      </w:r>
    </w:p>
    <w:p w:rsidR="004C23E3" w:rsidRPr="00B44BA9" w:rsidRDefault="004C23E3" w:rsidP="00B44BA9">
      <w:pPr>
        <w:rPr>
          <w:b/>
          <w:i/>
        </w:rPr>
      </w:pPr>
      <w:r w:rsidRPr="00B44BA9">
        <w:rPr>
          <w:b/>
          <w:i/>
        </w:rPr>
        <w:t>-- Статья 4 дополнена пунктом 3 (З № 63-ЗИД-</w:t>
      </w:r>
      <w:r w:rsidRPr="00B44BA9">
        <w:rPr>
          <w:b/>
          <w:i/>
          <w:lang w:val="en-US"/>
        </w:rPr>
        <w:t>VII</w:t>
      </w:r>
      <w:r w:rsidRPr="00B44BA9">
        <w:rPr>
          <w:b/>
          <w:i/>
        </w:rPr>
        <w:t xml:space="preserve"> от 20.04.22г);</w:t>
      </w:r>
    </w:p>
    <w:p w:rsidR="007609A9" w:rsidRPr="00B44BA9" w:rsidRDefault="007609A9" w:rsidP="00B44BA9">
      <w:pPr>
        <w:rPr>
          <w:b/>
          <w:i/>
        </w:rPr>
      </w:pPr>
      <w:r w:rsidRPr="00B44BA9">
        <w:rPr>
          <w:b/>
          <w:i/>
        </w:rPr>
        <w:t>-- Статья 4 дополнена пунктом 4</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777A2D" w:rsidRPr="00B44BA9" w:rsidRDefault="00777A2D" w:rsidP="00B44BA9">
      <w:pPr>
        <w:jc w:val="both"/>
        <w:rPr>
          <w:b/>
          <w:i/>
        </w:rPr>
      </w:pPr>
      <w:r w:rsidRPr="00B44BA9">
        <w:rPr>
          <w:b/>
          <w:i/>
        </w:rPr>
        <w:t xml:space="preserve">-- Часть вторая пункта 3 статьи 4 </w:t>
      </w:r>
      <w:r w:rsidRPr="00B44BA9">
        <w:rPr>
          <w:b/>
          <w:i/>
          <w:color w:val="538135" w:themeColor="accent6" w:themeShade="BF"/>
        </w:rPr>
        <w:t xml:space="preserve">в новой редакции </w:t>
      </w:r>
      <w:r w:rsidRPr="00B44BA9">
        <w:rPr>
          <w:b/>
          <w:i/>
        </w:rPr>
        <w:t>(Закон № 152-ЗИ-</w:t>
      </w:r>
      <w:r w:rsidRPr="00B44BA9">
        <w:rPr>
          <w:b/>
          <w:i/>
          <w:lang w:val="en-US"/>
        </w:rPr>
        <w:t>VII</w:t>
      </w:r>
      <w:r w:rsidRPr="00B44BA9">
        <w:rPr>
          <w:b/>
          <w:i/>
        </w:rPr>
        <w:t xml:space="preserve"> от 28.06.22г);</w:t>
      </w:r>
    </w:p>
    <w:p w:rsidR="004C23E3" w:rsidRPr="00B44BA9" w:rsidRDefault="004C23E3"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86780F" w:rsidRPr="00B44BA9" w:rsidRDefault="0086780F" w:rsidP="00B44BA9">
      <w:pPr>
        <w:ind w:firstLine="709"/>
        <w:jc w:val="both"/>
        <w:rPr>
          <w:sz w:val="28"/>
          <w:szCs w:val="28"/>
        </w:rPr>
      </w:pPr>
      <w:r w:rsidRPr="00B44BA9">
        <w:rPr>
          <w:sz w:val="28"/>
          <w:szCs w:val="28"/>
        </w:rPr>
        <w:lastRenderedPageBreak/>
        <w:t>а) 0 процентов;</w:t>
      </w:r>
    </w:p>
    <w:p w:rsidR="0086780F" w:rsidRPr="00B44BA9" w:rsidRDefault="0086780F" w:rsidP="00B44BA9">
      <w:pPr>
        <w:ind w:firstLine="709"/>
        <w:jc w:val="both"/>
        <w:rPr>
          <w:bCs/>
          <w:sz w:val="28"/>
          <w:szCs w:val="28"/>
        </w:rPr>
      </w:pPr>
      <w:r w:rsidRPr="00B44BA9">
        <w:rPr>
          <w:sz w:val="28"/>
          <w:szCs w:val="28"/>
        </w:rPr>
        <w:t>б) под проценты, не превышающие ставку рефинансирования, установленную центральным банком Приднестровской Молдавской Республики.</w:t>
      </w:r>
      <w:r w:rsidRPr="00B44BA9">
        <w:rPr>
          <w:bCs/>
          <w:sz w:val="28"/>
          <w:szCs w:val="28"/>
        </w:rPr>
        <w:t xml:space="preserve"> </w:t>
      </w:r>
    </w:p>
    <w:p w:rsidR="0086780F" w:rsidRPr="00B44BA9" w:rsidRDefault="0086780F" w:rsidP="00B44BA9">
      <w:pPr>
        <w:ind w:firstLine="709"/>
        <w:jc w:val="both"/>
        <w:rPr>
          <w:bCs/>
          <w:sz w:val="28"/>
          <w:szCs w:val="28"/>
          <w:shd w:val="clear" w:color="auto" w:fill="FFFFFF"/>
        </w:rPr>
      </w:pPr>
      <w:r w:rsidRPr="00B44BA9">
        <w:rPr>
          <w:bCs/>
          <w:sz w:val="28"/>
          <w:szCs w:val="28"/>
          <w:shd w:val="clear" w:color="auto" w:fill="FFFFFF"/>
        </w:rPr>
        <w:t>Местный бюджет города (района) считается дотационным, если в пределах текущего финансового года в адрес местного бюджета города (района) хотя бы единожды перечислены дотации (трансферты) из республиканского бюджета на безвозвратной основе.</w:t>
      </w:r>
    </w:p>
    <w:p w:rsidR="0086780F" w:rsidRPr="00B44BA9" w:rsidRDefault="0086780F" w:rsidP="00B44BA9">
      <w:pPr>
        <w:ind w:firstLine="709"/>
        <w:jc w:val="both"/>
        <w:rPr>
          <w:bCs/>
          <w:sz w:val="28"/>
          <w:szCs w:val="28"/>
          <w:shd w:val="clear" w:color="auto" w:fill="FFFFFF"/>
        </w:rPr>
      </w:pPr>
      <w:r w:rsidRPr="00B44BA9">
        <w:rPr>
          <w:bCs/>
          <w:sz w:val="28"/>
          <w:szCs w:val="28"/>
          <w:shd w:val="clear" w:color="auto" w:fill="FFFFFF"/>
        </w:rPr>
        <w:t xml:space="preserve">Предоставить право </w:t>
      </w:r>
      <w:r w:rsidRPr="00B44BA9">
        <w:rPr>
          <w:sz w:val="28"/>
          <w:szCs w:val="28"/>
        </w:rPr>
        <w:t xml:space="preserve">исполнительным органам государственной власти, ответственным за исполнение </w:t>
      </w:r>
      <w:r w:rsidRPr="00B44BA9">
        <w:rPr>
          <w:bCs/>
          <w:sz w:val="28"/>
          <w:szCs w:val="28"/>
          <w:shd w:val="clear" w:color="auto" w:fill="FFFFFF"/>
        </w:rPr>
        <w:t>местных бюджетов городов (районов), привлекать средства, имеющие целевое назначение, на покрытие кассовых разрывов</w:t>
      </w:r>
      <w:r w:rsidR="00B66E80" w:rsidRPr="00B44BA9">
        <w:rPr>
          <w:bCs/>
          <w:sz w:val="28"/>
          <w:szCs w:val="28"/>
          <w:shd w:val="clear" w:color="auto" w:fill="FFFFFF"/>
        </w:rPr>
        <w:t xml:space="preserve"> </w:t>
      </w:r>
      <w:r w:rsidR="006F3486" w:rsidRPr="00B44BA9">
        <w:rPr>
          <w:bCs/>
          <w:sz w:val="28"/>
          <w:szCs w:val="28"/>
          <w:shd w:val="clear" w:color="auto" w:fill="FFFFFF"/>
        </w:rPr>
        <w:t xml:space="preserve">по социально </w:t>
      </w:r>
      <w:r w:rsidR="00B66E80" w:rsidRPr="00B44BA9">
        <w:rPr>
          <w:bCs/>
          <w:sz w:val="28"/>
          <w:szCs w:val="28"/>
          <w:shd w:val="clear" w:color="auto" w:fill="FFFFFF"/>
        </w:rPr>
        <w:t>защищенным статьям</w:t>
      </w:r>
      <w:r w:rsidRPr="00B44BA9">
        <w:rPr>
          <w:bCs/>
          <w:sz w:val="28"/>
          <w:szCs w:val="28"/>
          <w:shd w:val="clear" w:color="auto" w:fill="FFFFFF"/>
        </w:rPr>
        <w:t xml:space="preserve">, возникающих при исполнении местных бюджетов городов (районов), в пределах текущего финансового года. </w:t>
      </w:r>
    </w:p>
    <w:p w:rsidR="0086780F" w:rsidRPr="00B44BA9" w:rsidRDefault="0086780F" w:rsidP="00B44BA9">
      <w:pPr>
        <w:ind w:firstLine="709"/>
        <w:jc w:val="both"/>
        <w:rPr>
          <w:bCs/>
          <w:sz w:val="28"/>
          <w:szCs w:val="28"/>
          <w:shd w:val="clear" w:color="auto" w:fill="FFFFFF"/>
        </w:rPr>
      </w:pPr>
      <w:r w:rsidRPr="00B44BA9">
        <w:rPr>
          <w:bCs/>
          <w:sz w:val="28"/>
          <w:szCs w:val="28"/>
          <w:shd w:val="clear" w:color="auto" w:fill="FFFFFF"/>
        </w:rPr>
        <w:t xml:space="preserve">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w:t>
      </w:r>
      <w:r w:rsidRPr="00B44BA9">
        <w:rPr>
          <w:sz w:val="28"/>
          <w:szCs w:val="28"/>
        </w:rPr>
        <w:t>городов (районов)</w:t>
      </w:r>
      <w:r w:rsidRPr="00B44BA9">
        <w:rPr>
          <w:bCs/>
          <w:sz w:val="28"/>
          <w:szCs w:val="28"/>
          <w:shd w:val="clear" w:color="auto" w:fill="FFFFFF"/>
        </w:rPr>
        <w:t>, уменьшению на суммы привлеченных средств не подлежат.</w:t>
      </w:r>
    </w:p>
    <w:p w:rsidR="0086780F" w:rsidRPr="00B44BA9" w:rsidRDefault="0086780F" w:rsidP="00B44BA9">
      <w:pPr>
        <w:ind w:firstLine="709"/>
        <w:jc w:val="both"/>
        <w:rPr>
          <w:rFonts w:eastAsia="Calibri"/>
          <w:bCs/>
          <w:sz w:val="28"/>
          <w:szCs w:val="28"/>
        </w:rPr>
      </w:pPr>
      <w:r w:rsidRPr="00B44BA9">
        <w:rPr>
          <w:rFonts w:eastAsia="Calibri"/>
          <w:bCs/>
          <w:sz w:val="28"/>
          <w:szCs w:val="28"/>
        </w:rPr>
        <w:t>Привлечение кредитов (ссуд, займов), не предусмотренных настоящим Законом, в 2022 году не допускается.</w:t>
      </w:r>
    </w:p>
    <w:p w:rsidR="0086780F" w:rsidRPr="00B44BA9" w:rsidRDefault="0086780F" w:rsidP="00B44BA9">
      <w:pPr>
        <w:ind w:firstLine="709"/>
        <w:jc w:val="both"/>
        <w:rPr>
          <w:rFonts w:eastAsia="Calibri"/>
          <w:bCs/>
          <w:sz w:val="28"/>
          <w:szCs w:val="28"/>
        </w:rPr>
      </w:pPr>
      <w:r w:rsidRPr="00B44BA9">
        <w:rPr>
          <w:rFonts w:eastAsia="Calibri"/>
          <w:sz w:val="28"/>
          <w:szCs w:val="28"/>
        </w:rPr>
        <w:t xml:space="preserve">2. В целях стимулирования местных бюджетов </w:t>
      </w:r>
      <w:r w:rsidRPr="00B44BA9">
        <w:rPr>
          <w:sz w:val="28"/>
          <w:szCs w:val="28"/>
        </w:rPr>
        <w:t xml:space="preserve">городов (районов) </w:t>
      </w:r>
      <w:r w:rsidRPr="00B44BA9">
        <w:rPr>
          <w:rFonts w:eastAsia="Calibri"/>
          <w:sz w:val="28"/>
          <w:szCs w:val="28"/>
        </w:rPr>
        <w:t xml:space="preserve">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w:t>
      </w:r>
      <w:r w:rsidRPr="00B44BA9">
        <w:rPr>
          <w:rFonts w:eastAsia="Calibri"/>
          <w:bCs/>
          <w:sz w:val="28"/>
          <w:szCs w:val="28"/>
        </w:rPr>
        <w:t xml:space="preserve">по итогам 9 месяцев 2022 года </w:t>
      </w:r>
      <w:r w:rsidRPr="00B44BA9">
        <w:rPr>
          <w:rFonts w:eastAsia="Calibri"/>
          <w:sz w:val="28"/>
          <w:szCs w:val="28"/>
        </w:rPr>
        <w:t xml:space="preserve">в случае поступления сверх запланированных доходов </w:t>
      </w:r>
      <w:r w:rsidR="00870902" w:rsidRPr="00B44BA9">
        <w:rPr>
          <w:bCs/>
          <w:sz w:val="28"/>
          <w:szCs w:val="28"/>
        </w:rPr>
        <w:t>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w:t>
      </w:r>
      <w:r w:rsidR="00870902" w:rsidRPr="00B44BA9">
        <w:rPr>
          <w:rFonts w:eastAsia="Calibri"/>
          <w:sz w:val="28"/>
          <w:szCs w:val="28"/>
        </w:rPr>
        <w:t xml:space="preserve"> </w:t>
      </w:r>
      <w:r w:rsidRPr="00B44BA9">
        <w:rPr>
          <w:rFonts w:eastAsia="Calibri"/>
          <w:sz w:val="28"/>
          <w:szCs w:val="28"/>
        </w:rPr>
        <w:t xml:space="preserve">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w:t>
      </w:r>
      <w:r w:rsidRPr="00B44BA9">
        <w:rPr>
          <w:rFonts w:eastAsia="Calibri"/>
          <w:bCs/>
          <w:sz w:val="28"/>
          <w:szCs w:val="28"/>
        </w:rPr>
        <w:t xml:space="preserve">увеличение доходной и, соответственно, расходной части местных бюджетов </w:t>
      </w:r>
      <w:r w:rsidRPr="00B44BA9">
        <w:rPr>
          <w:sz w:val="28"/>
          <w:szCs w:val="28"/>
        </w:rPr>
        <w:t xml:space="preserve">городов (районов) </w:t>
      </w:r>
      <w:r w:rsidRPr="00B44BA9">
        <w:rPr>
          <w:rFonts w:eastAsia="Calibri"/>
          <w:bCs/>
          <w:sz w:val="28"/>
          <w:szCs w:val="28"/>
        </w:rPr>
        <w:t xml:space="preserve">в зависимости от фактически полученных местным бюджетом </w:t>
      </w:r>
      <w:r w:rsidRPr="00B44BA9">
        <w:rPr>
          <w:sz w:val="28"/>
          <w:szCs w:val="28"/>
        </w:rPr>
        <w:t xml:space="preserve">городов (районов) </w:t>
      </w:r>
      <w:r w:rsidRPr="00B44BA9">
        <w:rPr>
          <w:rFonts w:eastAsia="Calibri"/>
          <w:sz w:val="28"/>
          <w:szCs w:val="28"/>
        </w:rPr>
        <w:t>сверх запланированных доходов</w:t>
      </w:r>
      <w:r w:rsidRPr="00B44BA9">
        <w:rPr>
          <w:rFonts w:eastAsia="Calibri"/>
          <w:bCs/>
          <w:sz w:val="28"/>
          <w:szCs w:val="28"/>
        </w:rPr>
        <w:t>.</w:t>
      </w:r>
    </w:p>
    <w:p w:rsidR="004C23E3" w:rsidRPr="00B44BA9" w:rsidRDefault="004C23E3" w:rsidP="00B44BA9">
      <w:pPr>
        <w:ind w:firstLine="709"/>
        <w:jc w:val="both"/>
        <w:rPr>
          <w:sz w:val="28"/>
          <w:szCs w:val="28"/>
        </w:rPr>
      </w:pPr>
      <w:r w:rsidRPr="00B44BA9">
        <w:rPr>
          <w:sz w:val="28"/>
          <w:szCs w:val="28"/>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2022 году выпуск государственных долгосрочных дисконтных облигаций в документарной форме на общую сумму 101 195 300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100 943 032 рублей с дисконтом </w:t>
      </w:r>
      <w:r w:rsidRPr="00B44BA9">
        <w:rPr>
          <w:sz w:val="28"/>
          <w:szCs w:val="28"/>
        </w:rPr>
        <w:br/>
        <w:t xml:space="preserve">252 268 рублей. </w:t>
      </w:r>
    </w:p>
    <w:p w:rsidR="004C23E3" w:rsidRPr="00B44BA9" w:rsidRDefault="003471BD" w:rsidP="00B44BA9">
      <w:pPr>
        <w:ind w:firstLine="709"/>
        <w:jc w:val="both"/>
        <w:rPr>
          <w:sz w:val="28"/>
          <w:szCs w:val="28"/>
        </w:rPr>
      </w:pPr>
      <w:r w:rsidRPr="00B44BA9">
        <w:rPr>
          <w:sz w:val="28"/>
          <w:szCs w:val="28"/>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настоящем пункте государственных </w:t>
      </w:r>
      <w:r w:rsidRPr="00B44BA9">
        <w:rPr>
          <w:sz w:val="28"/>
          <w:szCs w:val="28"/>
        </w:rPr>
        <w:lastRenderedPageBreak/>
        <w:t>долгосрочных дисконтных облигаций в сумме 100 943 032 рубля направить на погашение задолженности (сумма основного долга и начисленные проценты) перед коммерческими банками по кредитам, полученным в иностранной валюте в 2017 году, в сумме 100 890 100 рублей и задолженности по процентам перед ЗАО «Приднестровский Сбербанк» по кредитам, полученным в 2016 году, в сумме 52 932 рубля</w:t>
      </w:r>
      <w:r w:rsidR="004C23E3" w:rsidRPr="00B44BA9">
        <w:rPr>
          <w:sz w:val="28"/>
          <w:szCs w:val="28"/>
        </w:rPr>
        <w:t xml:space="preserve">. </w:t>
      </w:r>
    </w:p>
    <w:p w:rsidR="004C23E3" w:rsidRPr="00B44BA9" w:rsidRDefault="004C23E3" w:rsidP="00B44BA9">
      <w:pPr>
        <w:ind w:firstLine="709"/>
        <w:jc w:val="both"/>
        <w:rPr>
          <w:sz w:val="28"/>
          <w:szCs w:val="28"/>
        </w:rPr>
      </w:pPr>
      <w:r w:rsidRPr="00B44BA9">
        <w:rPr>
          <w:sz w:val="28"/>
          <w:szCs w:val="28"/>
        </w:rPr>
        <w:t>Иной порядок расходования указанных в настоящем пункте денежных средств не допускается.</w:t>
      </w:r>
    </w:p>
    <w:p w:rsidR="00C24FC0" w:rsidRPr="00B44BA9" w:rsidRDefault="00C24FC0" w:rsidP="00B44BA9">
      <w:pPr>
        <w:ind w:firstLine="709"/>
        <w:jc w:val="both"/>
        <w:rPr>
          <w:sz w:val="28"/>
          <w:szCs w:val="28"/>
        </w:rPr>
      </w:pPr>
      <w:r w:rsidRPr="00B44BA9">
        <w:rPr>
          <w:sz w:val="28"/>
          <w:szCs w:val="28"/>
        </w:rPr>
        <w:t xml:space="preserve">4. Предоставить право исполнительному органу государственной власти, ответственному за исполнение республиканского бюджета, осуществить в 2022 году выпуск государственных долгосрочных дисконтных облигаций в документарной форме на общую сумму 15 315 000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15 277 315 рублей с дисконтом </w:t>
      </w:r>
      <w:r w:rsidRPr="00B44BA9">
        <w:rPr>
          <w:sz w:val="28"/>
          <w:szCs w:val="28"/>
        </w:rPr>
        <w:br/>
        <w:t xml:space="preserve">37 685 рублей. </w:t>
      </w:r>
    </w:p>
    <w:p w:rsidR="00C24FC0" w:rsidRPr="00B44BA9" w:rsidRDefault="00C24FC0" w:rsidP="00B44BA9">
      <w:pPr>
        <w:ind w:firstLine="709"/>
        <w:jc w:val="both"/>
        <w:rPr>
          <w:sz w:val="28"/>
          <w:szCs w:val="28"/>
        </w:rPr>
      </w:pPr>
      <w:r w:rsidRPr="00B44BA9">
        <w:rPr>
          <w:sz w:val="28"/>
          <w:szCs w:val="28"/>
        </w:rPr>
        <w:t>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настоящем пункте государственных долгосрочных дисконтных облигаций в сумме 15 277 315 рублей, направить в полном объеме в форме дотации (трансферта) в местный бюджет города Бендеры на погашение задолженности государственной администрации города Бендеры перед ОАО «Агентство по оздоровлению банковской системы» по кредиту, полученному государственной администрацией города Бендеры в 2013 году.</w:t>
      </w:r>
    </w:p>
    <w:p w:rsidR="00C24FC0" w:rsidRPr="00B44BA9" w:rsidRDefault="00C24FC0" w:rsidP="00B44BA9">
      <w:pPr>
        <w:ind w:firstLine="709"/>
        <w:jc w:val="both"/>
        <w:rPr>
          <w:rFonts w:eastAsia="Calibri"/>
          <w:bCs/>
          <w:sz w:val="28"/>
          <w:szCs w:val="28"/>
        </w:rPr>
      </w:pPr>
      <w:r w:rsidRPr="00B44BA9">
        <w:rPr>
          <w:sz w:val="28"/>
          <w:szCs w:val="28"/>
        </w:rPr>
        <w:t>Иной порядок расходования указанных в настоящем пункте денежных средств не допускается.</w:t>
      </w:r>
    </w:p>
    <w:p w:rsidR="0086780F" w:rsidRPr="00B44BA9" w:rsidRDefault="0086780F" w:rsidP="00B44BA9">
      <w:pPr>
        <w:ind w:firstLine="709"/>
        <w:jc w:val="both"/>
        <w:rPr>
          <w:rFonts w:eastAsia="Calibri"/>
          <w:sz w:val="28"/>
          <w:szCs w:val="28"/>
        </w:rPr>
      </w:pPr>
    </w:p>
    <w:p w:rsidR="0086780F" w:rsidRPr="00B44BA9" w:rsidRDefault="0086780F" w:rsidP="00B44BA9">
      <w:pPr>
        <w:ind w:firstLine="709"/>
        <w:jc w:val="both"/>
        <w:rPr>
          <w:rFonts w:eastAsia="Calibri"/>
          <w:sz w:val="28"/>
          <w:szCs w:val="28"/>
        </w:rPr>
      </w:pPr>
      <w:r w:rsidRPr="00B44BA9">
        <w:rPr>
          <w:rFonts w:eastAsia="Calibri"/>
          <w:b/>
          <w:sz w:val="28"/>
          <w:szCs w:val="28"/>
        </w:rPr>
        <w:t>Статья 5.</w:t>
      </w:r>
      <w:r w:rsidRPr="00B44BA9">
        <w:rPr>
          <w:rFonts w:eastAsia="Calibri"/>
          <w:sz w:val="28"/>
          <w:szCs w:val="28"/>
        </w:rPr>
        <w:t xml:space="preserve"> (Секретно)</w:t>
      </w:r>
      <w:r w:rsidR="00F8629F" w:rsidRPr="00B44BA9">
        <w:rPr>
          <w:rFonts w:eastAsia="Calibri"/>
          <w:sz w:val="28"/>
          <w:szCs w:val="28"/>
        </w:rPr>
        <w:t>.</w:t>
      </w:r>
    </w:p>
    <w:p w:rsidR="00521FB7" w:rsidRPr="00B44BA9" w:rsidRDefault="00521FB7" w:rsidP="00B44BA9">
      <w:pPr>
        <w:jc w:val="both"/>
        <w:rPr>
          <w:b/>
          <w:i/>
        </w:rPr>
      </w:pPr>
      <w:r w:rsidRPr="00B44BA9">
        <w:rPr>
          <w:b/>
          <w:i/>
        </w:rPr>
        <w:t>-- Статья 5 с дополнением (Закон № 40-ЗД-</w:t>
      </w:r>
      <w:r w:rsidRPr="00B44BA9">
        <w:rPr>
          <w:b/>
          <w:i/>
          <w:lang w:val="en-US"/>
        </w:rPr>
        <w:t>VII</w:t>
      </w:r>
      <w:r w:rsidRPr="00B44BA9">
        <w:rPr>
          <w:b/>
          <w:i/>
        </w:rPr>
        <w:t xml:space="preserve"> от 24.03.22г);</w:t>
      </w:r>
    </w:p>
    <w:p w:rsidR="006424A6" w:rsidRPr="00B44BA9" w:rsidRDefault="006424A6" w:rsidP="00B44BA9">
      <w:pPr>
        <w:rPr>
          <w:b/>
          <w:i/>
        </w:rPr>
      </w:pPr>
      <w:r w:rsidRPr="00B44BA9">
        <w:rPr>
          <w:b/>
          <w:i/>
        </w:rPr>
        <w:t>-- Статья 5 с изменением и дополнением (Закон № 234-ЗИД-</w:t>
      </w:r>
      <w:r w:rsidRPr="00B44BA9">
        <w:rPr>
          <w:b/>
          <w:i/>
          <w:lang w:val="en-US"/>
        </w:rPr>
        <w:t>VII</w:t>
      </w:r>
      <w:r w:rsidRPr="00B44BA9">
        <w:rPr>
          <w:b/>
          <w:i/>
        </w:rPr>
        <w:t xml:space="preserve"> от 01.08.22г);</w:t>
      </w:r>
    </w:p>
    <w:p w:rsidR="002B5BB9" w:rsidRPr="00B44BA9" w:rsidRDefault="002B5BB9" w:rsidP="00B44BA9">
      <w:pPr>
        <w:rPr>
          <w:b/>
          <w:i/>
        </w:rPr>
      </w:pPr>
      <w:r w:rsidRPr="00B44BA9">
        <w:rPr>
          <w:b/>
          <w:i/>
        </w:rPr>
        <w:t>-- Статья 5 с изменением и дополнением (Закон № 323-ЗИД-</w:t>
      </w:r>
      <w:r w:rsidRPr="00B44BA9">
        <w:rPr>
          <w:b/>
          <w:i/>
          <w:lang w:val="en-US"/>
        </w:rPr>
        <w:t>VII</w:t>
      </w:r>
      <w:r w:rsidRPr="00B44BA9">
        <w:rPr>
          <w:b/>
          <w:i/>
        </w:rPr>
        <w:t xml:space="preserve"> от 09.11.22г);</w:t>
      </w:r>
    </w:p>
    <w:p w:rsidR="007D52AC" w:rsidRPr="00B44BA9" w:rsidRDefault="007D52AC" w:rsidP="00B44BA9">
      <w:pPr>
        <w:rPr>
          <w:b/>
          <w:i/>
        </w:rPr>
      </w:pPr>
      <w:r w:rsidRPr="00B44BA9">
        <w:rPr>
          <w:b/>
          <w:i/>
        </w:rPr>
        <w:t>-- Статья 5 с изменением и дополнениями (Закон № 324-ЗИД-</w:t>
      </w:r>
      <w:r w:rsidRPr="00B44BA9">
        <w:rPr>
          <w:b/>
          <w:i/>
          <w:lang w:val="en-US"/>
        </w:rPr>
        <w:t>VII</w:t>
      </w:r>
      <w:r w:rsidRPr="00B44BA9">
        <w:rPr>
          <w:b/>
          <w:i/>
        </w:rPr>
        <w:t xml:space="preserve"> от 09.11.22г);</w:t>
      </w:r>
    </w:p>
    <w:p w:rsidR="0086780F" w:rsidRPr="00B44BA9" w:rsidRDefault="00E70FD9" w:rsidP="00B44BA9">
      <w:pPr>
        <w:jc w:val="both"/>
        <w:outlineLvl w:val="2"/>
        <w:rPr>
          <w:sz w:val="28"/>
          <w:szCs w:val="28"/>
          <w:lang w:eastAsia="en-US"/>
        </w:rPr>
      </w:pPr>
      <w:r w:rsidRPr="00B44BA9">
        <w:rPr>
          <w:b/>
          <w:i/>
        </w:rPr>
        <w:t>-- Статья 5 с изменением (Закон № 348-ЗИД-</w:t>
      </w:r>
      <w:r w:rsidRPr="00B44BA9">
        <w:rPr>
          <w:b/>
          <w:i/>
          <w:lang w:val="en-US"/>
        </w:rPr>
        <w:t>VII</w:t>
      </w:r>
      <w:r w:rsidRPr="00B44BA9">
        <w:rPr>
          <w:b/>
          <w:i/>
        </w:rPr>
        <w:t xml:space="preserve"> от 09.12.22г);</w:t>
      </w:r>
    </w:p>
    <w:p w:rsidR="00025262" w:rsidRPr="00B44BA9" w:rsidRDefault="00025262" w:rsidP="00B44BA9">
      <w:pPr>
        <w:rPr>
          <w:b/>
          <w:i/>
        </w:rPr>
      </w:pPr>
      <w:r w:rsidRPr="00B44BA9">
        <w:rPr>
          <w:b/>
          <w:i/>
        </w:rPr>
        <w:t>-- Статья 5 с изменением и дополнением (Закон № 363-ЗИД-</w:t>
      </w:r>
      <w:r w:rsidRPr="00B44BA9">
        <w:rPr>
          <w:b/>
          <w:i/>
          <w:lang w:val="en-US"/>
        </w:rPr>
        <w:t>VII</w:t>
      </w:r>
      <w:r w:rsidRPr="00B44BA9">
        <w:rPr>
          <w:b/>
          <w:i/>
        </w:rPr>
        <w:t xml:space="preserve"> от 22.12.22г);</w:t>
      </w:r>
    </w:p>
    <w:p w:rsidR="00E70FD9" w:rsidRPr="00B44BA9" w:rsidRDefault="00E70FD9" w:rsidP="00B44BA9">
      <w:pPr>
        <w:ind w:firstLine="709"/>
        <w:jc w:val="both"/>
        <w:outlineLvl w:val="2"/>
        <w:rPr>
          <w:b/>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6.</w:t>
      </w:r>
    </w:p>
    <w:p w:rsidR="008512BE" w:rsidRPr="00B44BA9" w:rsidRDefault="008512BE" w:rsidP="00B44BA9">
      <w:pPr>
        <w:ind w:firstLine="709"/>
        <w:jc w:val="both"/>
        <w:outlineLvl w:val="2"/>
        <w:rPr>
          <w:b/>
          <w:sz w:val="28"/>
          <w:szCs w:val="28"/>
          <w:lang w:eastAsia="en-US"/>
        </w:rPr>
      </w:pPr>
    </w:p>
    <w:p w:rsidR="00A3314F" w:rsidRPr="00B44BA9" w:rsidRDefault="00A3314F" w:rsidP="00B44BA9">
      <w:pPr>
        <w:rPr>
          <w:b/>
          <w:i/>
        </w:rPr>
      </w:pPr>
      <w:r w:rsidRPr="00B44BA9">
        <w:rPr>
          <w:b/>
          <w:i/>
        </w:rPr>
        <w:t>-- Пункт 1 статьи 6 с изменением (Закон № 234-ЗИД-</w:t>
      </w:r>
      <w:r w:rsidRPr="00B44BA9">
        <w:rPr>
          <w:b/>
          <w:i/>
          <w:lang w:val="en-US"/>
        </w:rPr>
        <w:t>VII</w:t>
      </w:r>
      <w:r w:rsidRPr="00B44BA9">
        <w:rPr>
          <w:b/>
          <w:i/>
        </w:rPr>
        <w:t xml:space="preserve"> от 01.08.22г);</w:t>
      </w:r>
    </w:p>
    <w:p w:rsidR="00A3314F" w:rsidRPr="00B44BA9" w:rsidRDefault="00A3314F" w:rsidP="00B44BA9">
      <w:pPr>
        <w:jc w:val="both"/>
        <w:rPr>
          <w:b/>
          <w:i/>
        </w:rPr>
      </w:pPr>
    </w:p>
    <w:p w:rsidR="008512BE" w:rsidRPr="00B44BA9" w:rsidRDefault="008512BE" w:rsidP="00B44BA9">
      <w:pPr>
        <w:jc w:val="both"/>
        <w:rPr>
          <w:b/>
          <w:i/>
        </w:rPr>
      </w:pPr>
      <w:r w:rsidRPr="00B44BA9">
        <w:rPr>
          <w:b/>
          <w:i/>
        </w:rPr>
        <w:t>-- Пункт 2 статьи 6 в новой редакции (</w:t>
      </w:r>
      <w:r w:rsidR="00036612" w:rsidRPr="00B44BA9">
        <w:rPr>
          <w:b/>
          <w:i/>
        </w:rPr>
        <w:t xml:space="preserve">Закон </w:t>
      </w:r>
      <w:r w:rsidRPr="00B44BA9">
        <w:rPr>
          <w:b/>
          <w:i/>
        </w:rPr>
        <w:t>№ 63-ЗИД-</w:t>
      </w:r>
      <w:r w:rsidRPr="00B44BA9">
        <w:rPr>
          <w:b/>
          <w:i/>
          <w:lang w:val="en-US"/>
        </w:rPr>
        <w:t>VII</w:t>
      </w:r>
      <w:r w:rsidRPr="00B44BA9">
        <w:rPr>
          <w:b/>
          <w:i/>
        </w:rPr>
        <w:t xml:space="preserve"> от 20.04.22г);</w:t>
      </w:r>
    </w:p>
    <w:p w:rsidR="00EF35EC" w:rsidRPr="00B44BA9" w:rsidRDefault="00EF35EC" w:rsidP="00B44BA9">
      <w:pPr>
        <w:jc w:val="both"/>
        <w:rPr>
          <w:b/>
          <w:i/>
        </w:rPr>
      </w:pPr>
      <w:r w:rsidRPr="00B44BA9">
        <w:rPr>
          <w:b/>
          <w:i/>
        </w:rPr>
        <w:t>-- Часть вторая пункта 2 статьи 6 в новой редакции (Закон № 111-ЗИД-</w:t>
      </w:r>
      <w:r w:rsidRPr="00B44BA9">
        <w:rPr>
          <w:b/>
          <w:i/>
          <w:lang w:val="en-US"/>
        </w:rPr>
        <w:t>VII</w:t>
      </w:r>
      <w:r w:rsidRPr="00B44BA9">
        <w:rPr>
          <w:b/>
          <w:i/>
        </w:rPr>
        <w:t xml:space="preserve"> от 07.06.22г);</w:t>
      </w:r>
    </w:p>
    <w:p w:rsidR="00484EC6" w:rsidRPr="00B44BA9" w:rsidRDefault="00484EC6" w:rsidP="00B44BA9">
      <w:pPr>
        <w:jc w:val="both"/>
        <w:rPr>
          <w:b/>
          <w:i/>
        </w:rPr>
      </w:pPr>
      <w:r w:rsidRPr="00B44BA9">
        <w:rPr>
          <w:b/>
          <w:i/>
        </w:rPr>
        <w:t>-- Пункт 2 статьи 6 дополнен частью третьей (Закон № 111-ЗИД-</w:t>
      </w:r>
      <w:r w:rsidRPr="00B44BA9">
        <w:rPr>
          <w:b/>
          <w:i/>
          <w:lang w:val="en-US"/>
        </w:rPr>
        <w:t>VII</w:t>
      </w:r>
      <w:r w:rsidRPr="00B44BA9">
        <w:rPr>
          <w:b/>
          <w:i/>
        </w:rPr>
        <w:t xml:space="preserve"> от 07.06.22г);</w:t>
      </w:r>
    </w:p>
    <w:p w:rsidR="00D3541D" w:rsidRPr="00B44BA9" w:rsidRDefault="00D3541D" w:rsidP="00B44BA9">
      <w:pPr>
        <w:jc w:val="both"/>
        <w:rPr>
          <w:b/>
          <w:i/>
        </w:rPr>
      </w:pPr>
      <w:r w:rsidRPr="00B44BA9">
        <w:rPr>
          <w:b/>
          <w:i/>
        </w:rPr>
        <w:t>-- Пункт 2 статьи 6 в новой редакции (Закон № 152-ЗИ-</w:t>
      </w:r>
      <w:r w:rsidRPr="00B44BA9">
        <w:rPr>
          <w:b/>
          <w:i/>
          <w:lang w:val="en-US"/>
        </w:rPr>
        <w:t>VII</w:t>
      </w:r>
      <w:r w:rsidRPr="00B44BA9">
        <w:rPr>
          <w:b/>
          <w:i/>
        </w:rPr>
        <w:t xml:space="preserve"> от 28.06.22г);</w:t>
      </w:r>
    </w:p>
    <w:p w:rsidR="00B97A33" w:rsidRPr="00B44BA9" w:rsidRDefault="00B97A33" w:rsidP="00B44BA9">
      <w:pPr>
        <w:jc w:val="both"/>
        <w:rPr>
          <w:b/>
          <w:i/>
        </w:rPr>
      </w:pPr>
      <w:r w:rsidRPr="00B44BA9">
        <w:rPr>
          <w:b/>
          <w:i/>
        </w:rPr>
        <w:lastRenderedPageBreak/>
        <w:t>-- Часть первая пункта 2 статьи 6 в новой редакции (Закон № 234-ЗИД-</w:t>
      </w:r>
      <w:r w:rsidRPr="00B44BA9">
        <w:rPr>
          <w:b/>
          <w:i/>
          <w:lang w:val="en-US"/>
        </w:rPr>
        <w:t>VII</w:t>
      </w:r>
      <w:r w:rsidRPr="00B44BA9">
        <w:rPr>
          <w:b/>
          <w:i/>
        </w:rPr>
        <w:t xml:space="preserve"> от 01.08.22г);</w:t>
      </w:r>
    </w:p>
    <w:p w:rsidR="00AF4B86" w:rsidRPr="00B44BA9" w:rsidRDefault="00AF4B86" w:rsidP="00B44BA9">
      <w:pPr>
        <w:jc w:val="both"/>
        <w:outlineLvl w:val="2"/>
        <w:rPr>
          <w:b/>
          <w:sz w:val="28"/>
          <w:szCs w:val="28"/>
          <w:lang w:eastAsia="en-US"/>
        </w:rPr>
      </w:pPr>
      <w:r w:rsidRPr="00B44BA9">
        <w:rPr>
          <w:b/>
          <w:i/>
          <w:lang w:eastAsia="en-US"/>
        </w:rPr>
        <w:t>-- Пункт 2 статьи 6 в новой редакции</w:t>
      </w:r>
      <w:r w:rsidRPr="00B44BA9">
        <w:rPr>
          <w:b/>
          <w:sz w:val="28"/>
          <w:szCs w:val="28"/>
          <w:lang w:eastAsia="en-US"/>
        </w:rPr>
        <w:t xml:space="preserve"> </w:t>
      </w:r>
      <w:r w:rsidRPr="00B44BA9">
        <w:rPr>
          <w:b/>
          <w:i/>
        </w:rPr>
        <w:t>(Закон № 280-ЗИД-</w:t>
      </w:r>
      <w:r w:rsidRPr="00B44BA9">
        <w:rPr>
          <w:b/>
          <w:i/>
          <w:lang w:val="en-US"/>
        </w:rPr>
        <w:t>VII</w:t>
      </w:r>
      <w:r w:rsidRPr="00B44BA9">
        <w:rPr>
          <w:b/>
          <w:i/>
        </w:rPr>
        <w:t xml:space="preserve"> от 19.10.22г);</w:t>
      </w:r>
    </w:p>
    <w:p w:rsidR="002B418D" w:rsidRPr="00B44BA9" w:rsidRDefault="002B418D" w:rsidP="00B44BA9">
      <w:pPr>
        <w:jc w:val="both"/>
        <w:outlineLvl w:val="2"/>
        <w:rPr>
          <w:sz w:val="28"/>
          <w:szCs w:val="28"/>
          <w:lang w:eastAsia="en-US"/>
        </w:rPr>
      </w:pPr>
      <w:r w:rsidRPr="00B44BA9">
        <w:rPr>
          <w:b/>
          <w:i/>
          <w:lang w:eastAsia="en-US"/>
        </w:rPr>
        <w:t xml:space="preserve">-- Пункт 2 статьи 6 </w:t>
      </w:r>
      <w:r w:rsidRPr="00B44BA9">
        <w:rPr>
          <w:b/>
          <w:i/>
          <w:color w:val="538135" w:themeColor="accent6" w:themeShade="BF"/>
          <w:lang w:eastAsia="en-US"/>
        </w:rPr>
        <w:t>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8512BE" w:rsidRPr="00B44BA9" w:rsidRDefault="008512BE"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 xml:space="preserve">1. Утвердить структуру государственного долга по состоянию </w:t>
      </w:r>
      <w:r w:rsidR="006F3486" w:rsidRPr="00B44BA9">
        <w:rPr>
          <w:sz w:val="28"/>
          <w:szCs w:val="28"/>
        </w:rPr>
        <w:br/>
      </w:r>
      <w:r w:rsidR="00B16082" w:rsidRPr="00B44BA9">
        <w:rPr>
          <w:sz w:val="28"/>
          <w:szCs w:val="28"/>
        </w:rPr>
        <w:t>на 1 января 2022 года</w:t>
      </w:r>
      <w:r w:rsidRPr="00B44BA9">
        <w:rPr>
          <w:sz w:val="28"/>
          <w:szCs w:val="28"/>
        </w:rPr>
        <w:t>, а также лимиты прироста государственного долга согласно приложениям №№</w:t>
      </w:r>
      <w:r w:rsidR="001165B3" w:rsidRPr="00B44BA9">
        <w:rPr>
          <w:sz w:val="28"/>
          <w:szCs w:val="28"/>
        </w:rPr>
        <w:t xml:space="preserve"> </w:t>
      </w:r>
      <w:r w:rsidR="004B430D" w:rsidRPr="00B44BA9">
        <w:rPr>
          <w:sz w:val="28"/>
          <w:szCs w:val="28"/>
        </w:rPr>
        <w:t>3</w:t>
      </w:r>
      <w:r w:rsidRPr="00B44BA9">
        <w:rPr>
          <w:sz w:val="28"/>
          <w:szCs w:val="28"/>
        </w:rPr>
        <w:t xml:space="preserve">, </w:t>
      </w:r>
      <w:r w:rsidR="004B430D" w:rsidRPr="00B44BA9">
        <w:rPr>
          <w:sz w:val="28"/>
          <w:szCs w:val="28"/>
        </w:rPr>
        <w:t>3</w:t>
      </w:r>
      <w:r w:rsidRPr="00B44BA9">
        <w:rPr>
          <w:sz w:val="28"/>
          <w:szCs w:val="28"/>
        </w:rPr>
        <w:t>.1 к настоящему Закону соответственно.</w:t>
      </w:r>
    </w:p>
    <w:p w:rsidR="00E75B3B" w:rsidRPr="00B44BA9" w:rsidRDefault="00E75B3B" w:rsidP="00B44BA9">
      <w:pPr>
        <w:ind w:firstLine="709"/>
        <w:jc w:val="both"/>
        <w:rPr>
          <w:sz w:val="28"/>
          <w:szCs w:val="28"/>
        </w:rPr>
      </w:pPr>
      <w:r w:rsidRPr="00B44BA9">
        <w:rPr>
          <w:sz w:val="28"/>
          <w:szCs w:val="28"/>
        </w:rPr>
        <w:t>2. В 2022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300 489 584 рублей, в том числе:</w:t>
      </w:r>
    </w:p>
    <w:p w:rsidR="00E75B3B" w:rsidRPr="00B44BA9" w:rsidRDefault="00E75B3B" w:rsidP="00B44BA9">
      <w:pPr>
        <w:ind w:firstLine="709"/>
        <w:jc w:val="both"/>
        <w:rPr>
          <w:sz w:val="28"/>
          <w:szCs w:val="28"/>
        </w:rPr>
      </w:pPr>
      <w:r w:rsidRPr="00B44BA9">
        <w:rPr>
          <w:sz w:val="28"/>
          <w:szCs w:val="28"/>
        </w:rPr>
        <w:t xml:space="preserve">а) по кредитам коммерческих банков, полученным в 2017 году </w:t>
      </w:r>
      <w:r w:rsidRPr="00B44BA9">
        <w:rPr>
          <w:sz w:val="28"/>
          <w:szCs w:val="28"/>
        </w:rPr>
        <w:br/>
        <w:t>в рублях, – в сумме 2 992 679 рублей;</w:t>
      </w:r>
    </w:p>
    <w:p w:rsidR="00E75B3B" w:rsidRPr="00B44BA9" w:rsidRDefault="00E75B3B" w:rsidP="00B44BA9">
      <w:pPr>
        <w:ind w:firstLine="709"/>
        <w:jc w:val="both"/>
        <w:rPr>
          <w:sz w:val="28"/>
          <w:szCs w:val="28"/>
        </w:rPr>
      </w:pPr>
      <w:r w:rsidRPr="00B44BA9">
        <w:rPr>
          <w:sz w:val="28"/>
          <w:szCs w:val="28"/>
        </w:rPr>
        <w:t xml:space="preserve">б) по кредитам коммерческих банков, полученным в 2017 году в иностранной валюте, – в сумме 100 890 100 рублей; </w:t>
      </w:r>
    </w:p>
    <w:p w:rsidR="00E75B3B" w:rsidRPr="00B44BA9" w:rsidRDefault="00E75B3B" w:rsidP="00B44BA9">
      <w:pPr>
        <w:ind w:firstLine="709"/>
        <w:jc w:val="both"/>
        <w:rPr>
          <w:sz w:val="28"/>
          <w:szCs w:val="28"/>
        </w:rPr>
      </w:pPr>
      <w:r w:rsidRPr="00B44BA9">
        <w:rPr>
          <w:sz w:val="28"/>
          <w:szCs w:val="28"/>
        </w:rPr>
        <w:t>в) по целевому беспроцентному займу, полученному в 2016 году, – в сумме 186 953 873</w:t>
      </w:r>
      <w:r w:rsidRPr="00B44BA9">
        <w:rPr>
          <w:bCs/>
          <w:sz w:val="28"/>
          <w:szCs w:val="28"/>
        </w:rPr>
        <w:t xml:space="preserve"> </w:t>
      </w:r>
      <w:r w:rsidRPr="00B44BA9">
        <w:rPr>
          <w:sz w:val="28"/>
          <w:szCs w:val="28"/>
        </w:rPr>
        <w:t>рубля;</w:t>
      </w:r>
    </w:p>
    <w:p w:rsidR="00E75B3B" w:rsidRPr="00B44BA9" w:rsidRDefault="00E75B3B" w:rsidP="00B44BA9">
      <w:pPr>
        <w:ind w:firstLine="709"/>
        <w:jc w:val="both"/>
        <w:rPr>
          <w:sz w:val="28"/>
          <w:szCs w:val="28"/>
        </w:rPr>
      </w:pPr>
      <w:r w:rsidRPr="00B44BA9">
        <w:rPr>
          <w:sz w:val="28"/>
          <w:szCs w:val="28"/>
        </w:rPr>
        <w:t>г) по задолженности по процентам перед закрытым акционерным обществом «Приднестровский Сберегательный банк» по кредитам, полученным в 2016 году, – в сумме 52 932 рубля;</w:t>
      </w:r>
    </w:p>
    <w:p w:rsidR="00E75B3B" w:rsidRPr="00B44BA9" w:rsidRDefault="00E75B3B" w:rsidP="00B44BA9">
      <w:pPr>
        <w:ind w:firstLine="709"/>
        <w:jc w:val="both"/>
        <w:rPr>
          <w:sz w:val="28"/>
          <w:szCs w:val="28"/>
        </w:rPr>
      </w:pPr>
      <w:r w:rsidRPr="00B44BA9">
        <w:rPr>
          <w:sz w:val="28"/>
          <w:szCs w:val="28"/>
        </w:rPr>
        <w:t xml:space="preserve">д) по погашению задолженности перед государственным унитарным казенным предприятием «Приднестровская железная дорога» – в сумме 9 600 000 рублей. </w:t>
      </w:r>
    </w:p>
    <w:p w:rsidR="00E75B3B" w:rsidRPr="00B44BA9" w:rsidRDefault="00E75B3B" w:rsidP="00B44BA9">
      <w:pPr>
        <w:ind w:firstLine="709"/>
        <w:jc w:val="both"/>
        <w:rPr>
          <w:sz w:val="28"/>
          <w:szCs w:val="28"/>
        </w:rPr>
      </w:pPr>
      <w:r w:rsidRPr="00B44BA9">
        <w:rPr>
          <w:sz w:val="28"/>
          <w:szCs w:val="28"/>
        </w:rPr>
        <w:t>В 2022 году производится обслуживание внутреннего государственного долга в сумме 73 295 рублей по кредитам, полученным в 2018 году в центральном банке Приднестровской Молдавской Республики.</w:t>
      </w:r>
    </w:p>
    <w:p w:rsidR="000B6A4F" w:rsidRPr="00B44BA9" w:rsidRDefault="00E75B3B" w:rsidP="00B44BA9">
      <w:pPr>
        <w:ind w:firstLine="709"/>
        <w:jc w:val="both"/>
        <w:rPr>
          <w:sz w:val="28"/>
          <w:szCs w:val="28"/>
        </w:rPr>
      </w:pPr>
      <w:r w:rsidRPr="00B44BA9">
        <w:rPr>
          <w:sz w:val="28"/>
          <w:szCs w:val="28"/>
        </w:rPr>
        <w:t>Иные расходы по погашению и обслуживанию внутреннего государственного долга (в том числе курсовой разницы) не производятся, за исключением случаев, установленных настоящим пунктом</w:t>
      </w:r>
      <w:r w:rsidR="000B6A4F" w:rsidRPr="00B44BA9">
        <w:rPr>
          <w:sz w:val="28"/>
          <w:szCs w:val="28"/>
        </w:rPr>
        <w:t>.</w:t>
      </w:r>
    </w:p>
    <w:p w:rsidR="0086780F" w:rsidRPr="00B44BA9" w:rsidRDefault="0086780F" w:rsidP="00B44BA9">
      <w:pPr>
        <w:ind w:firstLine="709"/>
        <w:jc w:val="both"/>
        <w:rPr>
          <w:sz w:val="28"/>
          <w:szCs w:val="28"/>
        </w:rPr>
      </w:pPr>
      <w:r w:rsidRPr="00B44BA9">
        <w:rPr>
          <w:sz w:val="28"/>
          <w:szCs w:val="28"/>
        </w:rPr>
        <w:t>3. Во изменение норм действующего законодательства Приднестровской Молдавской Республики в 2022 году не производятся:</w:t>
      </w:r>
    </w:p>
    <w:p w:rsidR="0086780F" w:rsidRPr="00B44BA9" w:rsidRDefault="0086780F" w:rsidP="00B44BA9">
      <w:pPr>
        <w:ind w:firstLine="709"/>
        <w:jc w:val="both"/>
        <w:rPr>
          <w:sz w:val="28"/>
          <w:szCs w:val="28"/>
        </w:rPr>
      </w:pPr>
      <w:r w:rsidRPr="00B44BA9">
        <w:rPr>
          <w:sz w:val="28"/>
          <w:szCs w:val="28"/>
        </w:rPr>
        <w:t>а) начисления купонного дохода по выпущенным в 2006 году от имени Приднестровской Молдавской Республики долгосрочным государственным облигациям;</w:t>
      </w:r>
    </w:p>
    <w:p w:rsidR="0086780F" w:rsidRPr="00B44BA9" w:rsidRDefault="0086780F" w:rsidP="00B44BA9">
      <w:pPr>
        <w:ind w:firstLine="709"/>
        <w:jc w:val="both"/>
        <w:rPr>
          <w:sz w:val="28"/>
          <w:szCs w:val="28"/>
        </w:rPr>
      </w:pPr>
      <w:r w:rsidRPr="00B44BA9">
        <w:rPr>
          <w:sz w:val="28"/>
          <w:szCs w:val="28"/>
        </w:rPr>
        <w:t>б) начисления курсовой разницы по долгосрочным государственным облигациям, выпущенным в 2006 году от имени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4. Сроки погашения задолженности по кредитам, займам, иным долговым обязательствам, полученным в 2016</w:t>
      </w:r>
      <w:r w:rsidR="0066329B" w:rsidRPr="00B44BA9">
        <w:rPr>
          <w:sz w:val="28"/>
          <w:szCs w:val="28"/>
        </w:rPr>
        <w:t>–</w:t>
      </w:r>
      <w:r w:rsidRPr="00B44BA9">
        <w:rPr>
          <w:sz w:val="28"/>
          <w:szCs w:val="28"/>
        </w:rPr>
        <w:t>2018 годах (с учетом частичного погашения в пределах, установленных настоящим Законом), наступающие в 2022 году, продлеваются до 31 декабря 2023 года.</w:t>
      </w:r>
    </w:p>
    <w:p w:rsidR="0086780F" w:rsidRPr="00B44BA9" w:rsidRDefault="0086780F" w:rsidP="00B44BA9">
      <w:pPr>
        <w:ind w:firstLine="709"/>
        <w:jc w:val="both"/>
        <w:rPr>
          <w:sz w:val="28"/>
          <w:szCs w:val="28"/>
        </w:rPr>
      </w:pPr>
      <w:r w:rsidRPr="00B44BA9">
        <w:rPr>
          <w:sz w:val="28"/>
          <w:szCs w:val="28"/>
        </w:rPr>
        <w:t xml:space="preserve">5. Сроки погашения по займам, полученным в 2008–2013, 2017 годах в соответствии с законами Приднестровской Молдавской Республики о республиканском бюджете на соответствующие </w:t>
      </w:r>
      <w:r w:rsidR="00E2462C" w:rsidRPr="00B44BA9">
        <w:rPr>
          <w:sz w:val="28"/>
          <w:szCs w:val="28"/>
        </w:rPr>
        <w:t xml:space="preserve">финансовые </w:t>
      </w:r>
      <w:r w:rsidRPr="00B44BA9">
        <w:rPr>
          <w:sz w:val="28"/>
          <w:szCs w:val="28"/>
        </w:rPr>
        <w:t>годы, наступающие в 2022 году, продлеваются до 1 января 2026 года.</w:t>
      </w:r>
    </w:p>
    <w:p w:rsidR="0086780F" w:rsidRPr="00B44BA9" w:rsidRDefault="0086780F" w:rsidP="00B44BA9">
      <w:pPr>
        <w:ind w:firstLine="709"/>
        <w:jc w:val="both"/>
        <w:rPr>
          <w:sz w:val="28"/>
          <w:szCs w:val="28"/>
        </w:rPr>
      </w:pPr>
      <w:r w:rsidRPr="00B44BA9">
        <w:rPr>
          <w:sz w:val="28"/>
          <w:szCs w:val="28"/>
        </w:rPr>
        <w:lastRenderedPageBreak/>
        <w:t xml:space="preserve">6. Беспроцентные займы, полученные в 2022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DA61E0" w:rsidRPr="00B44BA9">
        <w:rPr>
          <w:sz w:val="28"/>
          <w:szCs w:val="28"/>
        </w:rPr>
        <w:br/>
      </w:r>
      <w:r w:rsidRPr="00B44BA9">
        <w:rPr>
          <w:sz w:val="28"/>
          <w:szCs w:val="28"/>
        </w:rPr>
        <w:t>на 2022 год», относятся на внутренний государственный долг.</w:t>
      </w:r>
    </w:p>
    <w:p w:rsidR="0086780F" w:rsidRPr="00B44BA9" w:rsidRDefault="0086780F" w:rsidP="00B44BA9">
      <w:pPr>
        <w:ind w:firstLine="709"/>
        <w:jc w:val="both"/>
        <w:rPr>
          <w:strike/>
          <w:sz w:val="28"/>
          <w:szCs w:val="28"/>
        </w:rPr>
      </w:pPr>
    </w:p>
    <w:p w:rsidR="0086780F" w:rsidRPr="00B44BA9" w:rsidRDefault="0086780F" w:rsidP="00B44BA9">
      <w:pPr>
        <w:ind w:firstLine="709"/>
        <w:jc w:val="both"/>
        <w:rPr>
          <w:b/>
          <w:sz w:val="28"/>
          <w:szCs w:val="28"/>
        </w:rPr>
      </w:pPr>
      <w:r w:rsidRPr="00B44BA9">
        <w:rPr>
          <w:b/>
          <w:sz w:val="28"/>
          <w:szCs w:val="28"/>
        </w:rPr>
        <w:t>Статья 7.</w:t>
      </w:r>
    </w:p>
    <w:p w:rsidR="001C0DD1" w:rsidRPr="00B44BA9" w:rsidRDefault="001C0DD1" w:rsidP="00B44BA9">
      <w:pPr>
        <w:jc w:val="both"/>
      </w:pPr>
    </w:p>
    <w:p w:rsidR="001C0DD1" w:rsidRPr="00B44BA9" w:rsidRDefault="001C0DD1" w:rsidP="00B44BA9">
      <w:pPr>
        <w:jc w:val="both"/>
        <w:rPr>
          <w:b/>
          <w:i/>
        </w:rPr>
      </w:pPr>
      <w:r w:rsidRPr="00B44BA9">
        <w:rPr>
          <w:b/>
          <w:i/>
        </w:rPr>
        <w:t>-- Подпункт 1) подпункта а) части первой пункта 1 статьи 7 с изменением</w:t>
      </w:r>
      <w:r w:rsidRPr="00B44BA9">
        <w:rPr>
          <w:b/>
          <w:i/>
          <w:color w:val="538135" w:themeColor="accent6" w:themeShade="BF"/>
        </w:rPr>
        <w:t xml:space="preserve"> </w:t>
      </w:r>
      <w:r w:rsidR="00E47724" w:rsidRPr="00B44BA9">
        <w:rPr>
          <w:b/>
          <w:i/>
          <w:color w:val="538135" w:themeColor="accent6" w:themeShade="BF"/>
        </w:rPr>
        <w:br/>
      </w:r>
      <w:r w:rsidRPr="00B44BA9">
        <w:rPr>
          <w:b/>
          <w:i/>
        </w:rPr>
        <w:t>(Закон № 234-ЗИД-</w:t>
      </w:r>
      <w:r w:rsidRPr="00B44BA9">
        <w:rPr>
          <w:b/>
          <w:i/>
          <w:lang w:val="en-US"/>
        </w:rPr>
        <w:t>VII</w:t>
      </w:r>
      <w:r w:rsidRPr="00B44BA9">
        <w:rPr>
          <w:b/>
          <w:i/>
        </w:rPr>
        <w:t xml:space="preserve"> от 01.08.22г);</w:t>
      </w:r>
    </w:p>
    <w:p w:rsidR="00D93727" w:rsidRPr="00B44BA9" w:rsidRDefault="00D93727" w:rsidP="00B44BA9">
      <w:pPr>
        <w:jc w:val="both"/>
        <w:rPr>
          <w:b/>
          <w:i/>
        </w:rPr>
      </w:pPr>
      <w:r w:rsidRPr="00B44BA9">
        <w:rPr>
          <w:b/>
          <w:i/>
        </w:rPr>
        <w:t xml:space="preserve">-- Подпункт з) подпункта 2) </w:t>
      </w:r>
      <w:proofErr w:type="gramStart"/>
      <w:r w:rsidRPr="00B44BA9">
        <w:rPr>
          <w:b/>
          <w:i/>
        </w:rPr>
        <w:t>подпункта</w:t>
      </w:r>
      <w:proofErr w:type="gramEnd"/>
      <w:r w:rsidRPr="00B44BA9">
        <w:rPr>
          <w:b/>
          <w:i/>
        </w:rPr>
        <w:t xml:space="preserve"> а) части первой пункта 1 статьи 7 с изменением</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E4577E" w:rsidRPr="00B44BA9" w:rsidRDefault="00E4577E" w:rsidP="00B44BA9">
      <w:pPr>
        <w:jc w:val="both"/>
        <w:rPr>
          <w:b/>
          <w:i/>
        </w:rPr>
      </w:pPr>
      <w:r w:rsidRPr="00B44BA9">
        <w:rPr>
          <w:b/>
          <w:i/>
        </w:rPr>
        <w:t>-- Подпункт 2) подпункта б) части первой пункта 1 статьи 7 с изменением</w:t>
      </w:r>
      <w:r w:rsidRPr="00B44BA9">
        <w:rPr>
          <w:b/>
          <w:i/>
          <w:color w:val="538135" w:themeColor="accent6" w:themeShade="BF"/>
        </w:rPr>
        <w:t xml:space="preserve"> </w:t>
      </w:r>
      <w:r w:rsidRPr="00B44BA9">
        <w:rPr>
          <w:b/>
          <w:i/>
          <w:color w:val="538135" w:themeColor="accent6" w:themeShade="BF"/>
        </w:rPr>
        <w:br/>
      </w:r>
      <w:r w:rsidRPr="00B44BA9">
        <w:rPr>
          <w:b/>
          <w:i/>
        </w:rPr>
        <w:t>(Закон № 234-ЗИД-</w:t>
      </w:r>
      <w:r w:rsidRPr="00B44BA9">
        <w:rPr>
          <w:b/>
          <w:i/>
          <w:lang w:val="en-US"/>
        </w:rPr>
        <w:t>VII</w:t>
      </w:r>
      <w:r w:rsidRPr="00B44BA9">
        <w:rPr>
          <w:b/>
          <w:i/>
        </w:rPr>
        <w:t xml:space="preserve"> от 01.08.22г);</w:t>
      </w:r>
    </w:p>
    <w:p w:rsidR="002573E3" w:rsidRPr="00B44BA9" w:rsidRDefault="002573E3" w:rsidP="00B44BA9">
      <w:pPr>
        <w:jc w:val="both"/>
        <w:rPr>
          <w:b/>
          <w:i/>
        </w:rPr>
      </w:pPr>
      <w:r w:rsidRPr="00B44BA9">
        <w:rPr>
          <w:b/>
          <w:i/>
        </w:rPr>
        <w:t xml:space="preserve">-- </w:t>
      </w:r>
      <w:proofErr w:type="gramStart"/>
      <w:r w:rsidRPr="00B44BA9">
        <w:rPr>
          <w:b/>
          <w:i/>
        </w:rPr>
        <w:t>Подпункт</w:t>
      </w:r>
      <w:proofErr w:type="gramEnd"/>
      <w:r w:rsidRPr="00B44BA9">
        <w:rPr>
          <w:b/>
          <w:i/>
        </w:rPr>
        <w:t xml:space="preserve"> а) подпункта 2) подпункта б) части первой пункта 1 статьи 7 с изменением</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F15353" w:rsidRPr="00B44BA9" w:rsidRDefault="00F15353" w:rsidP="00B44BA9">
      <w:pPr>
        <w:jc w:val="both"/>
        <w:outlineLvl w:val="2"/>
        <w:rPr>
          <w:sz w:val="28"/>
          <w:szCs w:val="28"/>
          <w:lang w:eastAsia="en-US"/>
        </w:rPr>
      </w:pPr>
      <w:r w:rsidRPr="00B44BA9">
        <w:rPr>
          <w:b/>
          <w:i/>
          <w:color w:val="538135" w:themeColor="accent6" w:themeShade="BF"/>
          <w:lang w:eastAsia="en-US"/>
        </w:rPr>
        <w:t>-- Часть первая пункта 1 статьи 7 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B44BA9" w:rsidRDefault="00B44BA9" w:rsidP="00B44BA9">
      <w:pPr>
        <w:jc w:val="both"/>
        <w:rPr>
          <w:b/>
          <w:i/>
        </w:rPr>
      </w:pPr>
      <w:r>
        <w:rPr>
          <w:b/>
          <w:i/>
        </w:rPr>
        <w:t xml:space="preserve">-- Подпункт 1) подпункта а) части первой пункта 1 статьи 7 с изменением </w:t>
      </w:r>
      <w:r>
        <w:rPr>
          <w:b/>
          <w:i/>
        </w:rPr>
        <w:br/>
      </w:r>
      <w:r w:rsidRPr="00593163">
        <w:rPr>
          <w:b/>
          <w:i/>
        </w:rPr>
        <w:t>(</w:t>
      </w:r>
      <w:r>
        <w:rPr>
          <w:b/>
          <w:i/>
        </w:rPr>
        <w:t>Закон</w:t>
      </w:r>
      <w:r w:rsidRPr="00593163">
        <w:rPr>
          <w:b/>
          <w:i/>
        </w:rPr>
        <w:t xml:space="preserve"> № </w:t>
      </w:r>
      <w:r>
        <w:rPr>
          <w:b/>
          <w:i/>
        </w:rPr>
        <w:t>23</w:t>
      </w:r>
      <w:r w:rsidRPr="00593163">
        <w:rPr>
          <w:b/>
          <w:i/>
        </w:rPr>
        <w:t>-ЗИ-</w:t>
      </w:r>
      <w:r w:rsidRPr="00593163">
        <w:rPr>
          <w:b/>
          <w:i/>
          <w:lang w:val="en-US"/>
        </w:rPr>
        <w:t>VII</w:t>
      </w:r>
      <w:r w:rsidRPr="00593163">
        <w:rPr>
          <w:b/>
          <w:i/>
        </w:rPr>
        <w:t xml:space="preserve"> от </w:t>
      </w:r>
      <w:r>
        <w:rPr>
          <w:b/>
          <w:i/>
        </w:rPr>
        <w:t>16</w:t>
      </w:r>
      <w:r w:rsidRPr="00593163">
        <w:rPr>
          <w:b/>
          <w:i/>
        </w:rPr>
        <w:t>.</w:t>
      </w:r>
      <w:r>
        <w:rPr>
          <w:b/>
          <w:i/>
        </w:rPr>
        <w:t>02</w:t>
      </w:r>
      <w:r w:rsidRPr="00593163">
        <w:rPr>
          <w:b/>
          <w:i/>
        </w:rPr>
        <w:t>.2</w:t>
      </w:r>
      <w:r>
        <w:rPr>
          <w:b/>
          <w:i/>
        </w:rPr>
        <w:t>3</w:t>
      </w:r>
      <w:r w:rsidRPr="00593163">
        <w:rPr>
          <w:b/>
          <w:i/>
        </w:rPr>
        <w:t>г</w:t>
      </w:r>
      <w:r>
        <w:rPr>
          <w:b/>
          <w:i/>
        </w:rPr>
        <w:t>)</w:t>
      </w:r>
    </w:p>
    <w:p w:rsidR="00B44BA9" w:rsidRDefault="00B44BA9" w:rsidP="00B44BA9">
      <w:pPr>
        <w:jc w:val="both"/>
        <w:rPr>
          <w:b/>
          <w:i/>
        </w:rPr>
      </w:pPr>
      <w:r>
        <w:rPr>
          <w:b/>
          <w:i/>
        </w:rPr>
        <w:t xml:space="preserve">-- Подпункт 1) подпункта б) части первой пункта 1 статьи 7 с изменением </w:t>
      </w:r>
      <w:r>
        <w:rPr>
          <w:b/>
          <w:i/>
        </w:rPr>
        <w:br/>
      </w:r>
      <w:r w:rsidRPr="00593163">
        <w:rPr>
          <w:b/>
          <w:i/>
        </w:rPr>
        <w:t>(</w:t>
      </w:r>
      <w:r>
        <w:rPr>
          <w:b/>
          <w:i/>
        </w:rPr>
        <w:t>Закон</w:t>
      </w:r>
      <w:r w:rsidRPr="00593163">
        <w:rPr>
          <w:b/>
          <w:i/>
        </w:rPr>
        <w:t xml:space="preserve"> № </w:t>
      </w:r>
      <w:r>
        <w:rPr>
          <w:b/>
          <w:i/>
        </w:rPr>
        <w:t>23</w:t>
      </w:r>
      <w:r w:rsidRPr="00593163">
        <w:rPr>
          <w:b/>
          <w:i/>
        </w:rPr>
        <w:t>-ЗИ-</w:t>
      </w:r>
      <w:r w:rsidRPr="00593163">
        <w:rPr>
          <w:b/>
          <w:i/>
          <w:lang w:val="en-US"/>
        </w:rPr>
        <w:t>VII</w:t>
      </w:r>
      <w:r w:rsidRPr="00593163">
        <w:rPr>
          <w:b/>
          <w:i/>
        </w:rPr>
        <w:t xml:space="preserve"> от </w:t>
      </w:r>
      <w:r>
        <w:rPr>
          <w:b/>
          <w:i/>
        </w:rPr>
        <w:t>16</w:t>
      </w:r>
      <w:r w:rsidRPr="00593163">
        <w:rPr>
          <w:b/>
          <w:i/>
        </w:rPr>
        <w:t>.</w:t>
      </w:r>
      <w:r>
        <w:rPr>
          <w:b/>
          <w:i/>
        </w:rPr>
        <w:t>02</w:t>
      </w:r>
      <w:r w:rsidRPr="00593163">
        <w:rPr>
          <w:b/>
          <w:i/>
        </w:rPr>
        <w:t>.2</w:t>
      </w:r>
      <w:r>
        <w:rPr>
          <w:b/>
          <w:i/>
        </w:rPr>
        <w:t>3</w:t>
      </w:r>
      <w:r w:rsidRPr="00593163">
        <w:rPr>
          <w:b/>
          <w:i/>
        </w:rPr>
        <w:t>г</w:t>
      </w:r>
      <w:r>
        <w:rPr>
          <w:b/>
          <w:i/>
        </w:rPr>
        <w:t>)</w:t>
      </w:r>
    </w:p>
    <w:p w:rsidR="00E4577E" w:rsidRPr="00B44BA9" w:rsidRDefault="00E4577E" w:rsidP="00B44BA9">
      <w:pPr>
        <w:jc w:val="both"/>
      </w:pPr>
    </w:p>
    <w:p w:rsidR="007A4F2C" w:rsidRPr="00B44BA9" w:rsidRDefault="007A4F2C" w:rsidP="00B44BA9">
      <w:pPr>
        <w:widowControl w:val="0"/>
        <w:ind w:firstLine="709"/>
        <w:jc w:val="both"/>
        <w:rPr>
          <w:sz w:val="28"/>
          <w:szCs w:val="28"/>
        </w:rPr>
      </w:pPr>
      <w:r w:rsidRPr="00B44BA9">
        <w:rPr>
          <w:sz w:val="28"/>
          <w:szCs w:val="28"/>
        </w:rPr>
        <w:t>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7A4F2C" w:rsidRPr="00B44BA9" w:rsidRDefault="007A4F2C" w:rsidP="00B44BA9">
      <w:pPr>
        <w:widowControl w:val="0"/>
        <w:ind w:firstLine="709"/>
        <w:jc w:val="both"/>
        <w:rPr>
          <w:sz w:val="28"/>
          <w:szCs w:val="28"/>
        </w:rPr>
      </w:pPr>
      <w:r w:rsidRPr="00B44BA9">
        <w:rPr>
          <w:sz w:val="28"/>
          <w:szCs w:val="28"/>
        </w:rPr>
        <w:t>а) на оплату коммунальных услуг, потребляемых органами государственной власти и управления, бюджетными организациями и учреждениями:</w:t>
      </w:r>
    </w:p>
    <w:p w:rsidR="007A4F2C" w:rsidRPr="00B44BA9" w:rsidRDefault="007A4F2C" w:rsidP="00B44BA9">
      <w:pPr>
        <w:widowControl w:val="0"/>
        <w:ind w:firstLine="709"/>
        <w:jc w:val="both"/>
        <w:rPr>
          <w:sz w:val="28"/>
          <w:szCs w:val="28"/>
        </w:rPr>
      </w:pPr>
      <w:r w:rsidRPr="00B44BA9">
        <w:rPr>
          <w:sz w:val="28"/>
          <w:szCs w:val="28"/>
        </w:rPr>
        <w:t xml:space="preserve">1) по республиканскому </w:t>
      </w:r>
      <w:r w:rsidRPr="00210499">
        <w:rPr>
          <w:sz w:val="28"/>
          <w:szCs w:val="28"/>
        </w:rPr>
        <w:t xml:space="preserve">бюджету – </w:t>
      </w:r>
      <w:r w:rsidR="00600C31" w:rsidRPr="00210499">
        <w:rPr>
          <w:sz w:val="28"/>
          <w:szCs w:val="28"/>
        </w:rPr>
        <w:t>74 862 955 рублей</w:t>
      </w:r>
      <w:r w:rsidRPr="00210499">
        <w:rPr>
          <w:sz w:val="28"/>
          <w:szCs w:val="28"/>
        </w:rPr>
        <w:t xml:space="preserve">, или </w:t>
      </w:r>
      <w:r w:rsidRPr="00B44BA9">
        <w:rPr>
          <w:sz w:val="28"/>
          <w:szCs w:val="28"/>
        </w:rPr>
        <w:br/>
        <w:t>100 процентов утвержденных расходов;</w:t>
      </w:r>
    </w:p>
    <w:p w:rsidR="007A4F2C" w:rsidRPr="00B44BA9" w:rsidRDefault="007A4F2C" w:rsidP="00B44BA9">
      <w:pPr>
        <w:widowControl w:val="0"/>
        <w:ind w:firstLine="709"/>
        <w:jc w:val="both"/>
        <w:rPr>
          <w:sz w:val="28"/>
          <w:szCs w:val="28"/>
        </w:rPr>
      </w:pPr>
      <w:r w:rsidRPr="00B44BA9">
        <w:rPr>
          <w:sz w:val="28"/>
          <w:szCs w:val="28"/>
        </w:rPr>
        <w:t>2) по местным бюджетам городов (районов) – 7 835 712 рублей, или 12,65 процента предельных расходов, в том числе:</w:t>
      </w:r>
    </w:p>
    <w:p w:rsidR="007A4F2C" w:rsidRPr="00B44BA9" w:rsidRDefault="007A4F2C" w:rsidP="00B44BA9">
      <w:pPr>
        <w:widowControl w:val="0"/>
        <w:ind w:firstLine="709"/>
        <w:jc w:val="both"/>
        <w:rPr>
          <w:sz w:val="28"/>
          <w:szCs w:val="28"/>
        </w:rPr>
      </w:pPr>
      <w:r w:rsidRPr="00B44BA9">
        <w:rPr>
          <w:sz w:val="28"/>
          <w:szCs w:val="28"/>
        </w:rPr>
        <w:t>а) городу Тирасполю – 1 946 154 рубля;</w:t>
      </w:r>
    </w:p>
    <w:p w:rsidR="007A4F2C" w:rsidRPr="00B44BA9" w:rsidRDefault="007A4F2C" w:rsidP="00B44BA9">
      <w:pPr>
        <w:widowControl w:val="0"/>
        <w:ind w:firstLine="709"/>
        <w:jc w:val="both"/>
        <w:rPr>
          <w:sz w:val="28"/>
          <w:szCs w:val="28"/>
        </w:rPr>
      </w:pPr>
      <w:r w:rsidRPr="00B44BA9">
        <w:rPr>
          <w:sz w:val="28"/>
          <w:szCs w:val="28"/>
        </w:rPr>
        <w:t xml:space="preserve">б) городу </w:t>
      </w:r>
      <w:proofErr w:type="spellStart"/>
      <w:r w:rsidRPr="00B44BA9">
        <w:rPr>
          <w:sz w:val="28"/>
          <w:szCs w:val="28"/>
        </w:rPr>
        <w:t>Днестровску</w:t>
      </w:r>
      <w:proofErr w:type="spellEnd"/>
      <w:r w:rsidRPr="00B44BA9">
        <w:rPr>
          <w:sz w:val="28"/>
          <w:szCs w:val="28"/>
        </w:rPr>
        <w:t xml:space="preserve"> – 159 329 рублей;</w:t>
      </w:r>
    </w:p>
    <w:p w:rsidR="007A4F2C" w:rsidRPr="00B44BA9" w:rsidRDefault="007A4F2C" w:rsidP="00B44BA9">
      <w:pPr>
        <w:widowControl w:val="0"/>
        <w:ind w:firstLine="709"/>
        <w:jc w:val="both"/>
        <w:rPr>
          <w:sz w:val="28"/>
          <w:szCs w:val="28"/>
        </w:rPr>
      </w:pPr>
      <w:r w:rsidRPr="00B44BA9">
        <w:rPr>
          <w:sz w:val="28"/>
          <w:szCs w:val="28"/>
        </w:rPr>
        <w:t>в) городу Бендеры – 1 547 839 рублей;</w:t>
      </w:r>
    </w:p>
    <w:p w:rsidR="007A4F2C" w:rsidRPr="00B44BA9" w:rsidRDefault="007A4F2C" w:rsidP="00B44BA9">
      <w:pPr>
        <w:widowControl w:val="0"/>
        <w:ind w:firstLine="709"/>
        <w:jc w:val="both"/>
        <w:rPr>
          <w:sz w:val="28"/>
          <w:szCs w:val="28"/>
        </w:rPr>
      </w:pPr>
      <w:r w:rsidRPr="00B44BA9">
        <w:rPr>
          <w:sz w:val="28"/>
          <w:szCs w:val="28"/>
        </w:rPr>
        <w:t xml:space="preserve">г) городу Рыбнице и </w:t>
      </w:r>
      <w:proofErr w:type="spellStart"/>
      <w:r w:rsidRPr="00B44BA9">
        <w:rPr>
          <w:sz w:val="28"/>
          <w:szCs w:val="28"/>
        </w:rPr>
        <w:t>Рыбницкому</w:t>
      </w:r>
      <w:proofErr w:type="spellEnd"/>
      <w:r w:rsidRPr="00B44BA9">
        <w:rPr>
          <w:sz w:val="28"/>
          <w:szCs w:val="28"/>
        </w:rPr>
        <w:t xml:space="preserve"> району – 1 580 609 рублей;</w:t>
      </w:r>
    </w:p>
    <w:p w:rsidR="007A4F2C" w:rsidRPr="00B44BA9" w:rsidRDefault="007A4F2C" w:rsidP="00B44BA9">
      <w:pPr>
        <w:widowControl w:val="0"/>
        <w:ind w:firstLine="709"/>
        <w:jc w:val="both"/>
        <w:rPr>
          <w:sz w:val="28"/>
          <w:szCs w:val="28"/>
        </w:rPr>
      </w:pPr>
      <w:r w:rsidRPr="00B44BA9">
        <w:rPr>
          <w:sz w:val="28"/>
          <w:szCs w:val="28"/>
        </w:rPr>
        <w:t xml:space="preserve">д) городу Дубоссары и </w:t>
      </w:r>
      <w:proofErr w:type="spellStart"/>
      <w:r w:rsidRPr="00B44BA9">
        <w:rPr>
          <w:sz w:val="28"/>
          <w:szCs w:val="28"/>
        </w:rPr>
        <w:t>Дубоссарскому</w:t>
      </w:r>
      <w:proofErr w:type="spellEnd"/>
      <w:r w:rsidRPr="00B44BA9">
        <w:rPr>
          <w:sz w:val="28"/>
          <w:szCs w:val="28"/>
        </w:rPr>
        <w:t xml:space="preserve"> району – 634 168 рублей;</w:t>
      </w:r>
    </w:p>
    <w:p w:rsidR="007A4F2C" w:rsidRPr="00B44BA9" w:rsidRDefault="007A4F2C" w:rsidP="00B44BA9">
      <w:pPr>
        <w:widowControl w:val="0"/>
        <w:ind w:firstLine="709"/>
        <w:jc w:val="both"/>
        <w:rPr>
          <w:sz w:val="28"/>
          <w:szCs w:val="28"/>
        </w:rPr>
      </w:pPr>
      <w:r w:rsidRPr="00B44BA9">
        <w:rPr>
          <w:sz w:val="28"/>
          <w:szCs w:val="28"/>
        </w:rPr>
        <w:t xml:space="preserve">е) городу </w:t>
      </w:r>
      <w:proofErr w:type="spellStart"/>
      <w:r w:rsidRPr="00B44BA9">
        <w:rPr>
          <w:sz w:val="28"/>
          <w:szCs w:val="28"/>
        </w:rPr>
        <w:t>Слободзее</w:t>
      </w:r>
      <w:proofErr w:type="spellEnd"/>
      <w:r w:rsidRPr="00B44BA9">
        <w:rPr>
          <w:sz w:val="28"/>
          <w:szCs w:val="28"/>
        </w:rPr>
        <w:t xml:space="preserve"> и </w:t>
      </w:r>
      <w:proofErr w:type="spellStart"/>
      <w:r w:rsidRPr="00B44BA9">
        <w:rPr>
          <w:sz w:val="28"/>
          <w:szCs w:val="28"/>
        </w:rPr>
        <w:t>Слободзейскому</w:t>
      </w:r>
      <w:proofErr w:type="spellEnd"/>
      <w:r w:rsidRPr="00B44BA9">
        <w:rPr>
          <w:sz w:val="28"/>
          <w:szCs w:val="28"/>
        </w:rPr>
        <w:t xml:space="preserve"> району – 906 939 рублей;</w:t>
      </w:r>
    </w:p>
    <w:p w:rsidR="007A4F2C" w:rsidRPr="00B44BA9" w:rsidRDefault="007A4F2C" w:rsidP="00B44BA9">
      <w:pPr>
        <w:widowControl w:val="0"/>
        <w:ind w:firstLine="709"/>
        <w:jc w:val="both"/>
        <w:rPr>
          <w:sz w:val="28"/>
          <w:szCs w:val="28"/>
        </w:rPr>
      </w:pPr>
      <w:r w:rsidRPr="00B44BA9">
        <w:rPr>
          <w:sz w:val="28"/>
          <w:szCs w:val="28"/>
        </w:rPr>
        <w:t xml:space="preserve">ж) городу Григориополю и </w:t>
      </w:r>
      <w:proofErr w:type="spellStart"/>
      <w:r w:rsidRPr="00B44BA9">
        <w:rPr>
          <w:sz w:val="28"/>
          <w:szCs w:val="28"/>
        </w:rPr>
        <w:t>Григориопольскому</w:t>
      </w:r>
      <w:proofErr w:type="spellEnd"/>
      <w:r w:rsidRPr="00B44BA9">
        <w:rPr>
          <w:sz w:val="28"/>
          <w:szCs w:val="28"/>
        </w:rPr>
        <w:t xml:space="preserve"> району – </w:t>
      </w:r>
      <w:r w:rsidRPr="00B44BA9">
        <w:rPr>
          <w:sz w:val="28"/>
          <w:szCs w:val="28"/>
        </w:rPr>
        <w:br/>
        <w:t>614 397 рублей;</w:t>
      </w:r>
    </w:p>
    <w:p w:rsidR="007A4F2C" w:rsidRPr="00B44BA9" w:rsidRDefault="007A4F2C" w:rsidP="00B44BA9">
      <w:pPr>
        <w:widowControl w:val="0"/>
        <w:ind w:firstLine="709"/>
        <w:jc w:val="both"/>
        <w:rPr>
          <w:sz w:val="28"/>
          <w:szCs w:val="28"/>
        </w:rPr>
      </w:pPr>
      <w:r w:rsidRPr="00B44BA9">
        <w:rPr>
          <w:sz w:val="28"/>
          <w:szCs w:val="28"/>
        </w:rPr>
        <w:lastRenderedPageBreak/>
        <w:t xml:space="preserve">з) городу Каменке и Каменскому району – 446 277 рублей; </w:t>
      </w:r>
    </w:p>
    <w:p w:rsidR="007A4F2C" w:rsidRPr="00B44BA9" w:rsidRDefault="007A4F2C" w:rsidP="00B44BA9">
      <w:pPr>
        <w:widowControl w:val="0"/>
        <w:ind w:firstLine="709"/>
        <w:jc w:val="both"/>
        <w:rPr>
          <w:sz w:val="28"/>
          <w:szCs w:val="28"/>
        </w:rPr>
      </w:pPr>
      <w:r w:rsidRPr="00B44BA9">
        <w:rPr>
          <w:sz w:val="28"/>
          <w:szCs w:val="28"/>
        </w:rPr>
        <w:t>б) на возмещение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rsidR="007A4F2C" w:rsidRPr="00210499" w:rsidRDefault="007A4F2C" w:rsidP="00B44BA9">
      <w:pPr>
        <w:widowControl w:val="0"/>
        <w:ind w:firstLine="709"/>
        <w:jc w:val="both"/>
        <w:rPr>
          <w:sz w:val="28"/>
          <w:szCs w:val="28"/>
        </w:rPr>
      </w:pPr>
      <w:r w:rsidRPr="00B44BA9">
        <w:rPr>
          <w:sz w:val="28"/>
          <w:szCs w:val="28"/>
        </w:rPr>
        <w:t xml:space="preserve">1) по </w:t>
      </w:r>
      <w:bookmarkStart w:id="0" w:name="_GoBack"/>
      <w:r w:rsidRPr="00210499">
        <w:rPr>
          <w:sz w:val="28"/>
          <w:szCs w:val="28"/>
        </w:rPr>
        <w:t xml:space="preserve">республиканскому бюджету – </w:t>
      </w:r>
      <w:r w:rsidR="004E3FC8" w:rsidRPr="00210499">
        <w:rPr>
          <w:rFonts w:eastAsia="Calibri"/>
          <w:sz w:val="28"/>
          <w:szCs w:val="28"/>
        </w:rPr>
        <w:t>48 529 452 рубля</w:t>
      </w:r>
      <w:r w:rsidRPr="00210499">
        <w:rPr>
          <w:sz w:val="28"/>
          <w:szCs w:val="28"/>
        </w:rPr>
        <w:t xml:space="preserve">, или </w:t>
      </w:r>
      <w:r w:rsidRPr="00210499">
        <w:rPr>
          <w:sz w:val="28"/>
          <w:szCs w:val="28"/>
        </w:rPr>
        <w:br/>
        <w:t>32,19 процента утвержденных расходов;</w:t>
      </w:r>
    </w:p>
    <w:bookmarkEnd w:id="0"/>
    <w:p w:rsidR="007A4F2C" w:rsidRPr="00B44BA9" w:rsidRDefault="007A4F2C" w:rsidP="00B44BA9">
      <w:pPr>
        <w:widowControl w:val="0"/>
        <w:ind w:firstLine="709"/>
        <w:jc w:val="both"/>
        <w:rPr>
          <w:sz w:val="28"/>
          <w:szCs w:val="28"/>
        </w:rPr>
      </w:pPr>
      <w:r w:rsidRPr="00B44BA9">
        <w:rPr>
          <w:sz w:val="28"/>
          <w:szCs w:val="28"/>
        </w:rPr>
        <w:t xml:space="preserve">2) по местным бюджетам городов (районов) – 7 446 948 рублей, или </w:t>
      </w:r>
      <w:r w:rsidRPr="00B44BA9">
        <w:rPr>
          <w:sz w:val="28"/>
          <w:szCs w:val="28"/>
        </w:rPr>
        <w:br/>
        <w:t>100 процентов предельных расходов, в том числе:</w:t>
      </w:r>
    </w:p>
    <w:p w:rsidR="007A4F2C" w:rsidRPr="00B44BA9" w:rsidRDefault="007A4F2C" w:rsidP="00B44BA9">
      <w:pPr>
        <w:widowControl w:val="0"/>
        <w:ind w:firstLine="709"/>
        <w:jc w:val="both"/>
        <w:rPr>
          <w:sz w:val="28"/>
          <w:szCs w:val="28"/>
        </w:rPr>
      </w:pPr>
      <w:r w:rsidRPr="00B44BA9">
        <w:rPr>
          <w:sz w:val="28"/>
          <w:szCs w:val="28"/>
        </w:rPr>
        <w:t>а) городу Тирасполю – 4 252 758 рублей;</w:t>
      </w:r>
    </w:p>
    <w:p w:rsidR="007A4F2C" w:rsidRPr="00B44BA9" w:rsidRDefault="007A4F2C" w:rsidP="00B44BA9">
      <w:pPr>
        <w:widowControl w:val="0"/>
        <w:ind w:firstLine="709"/>
        <w:jc w:val="both"/>
        <w:rPr>
          <w:sz w:val="28"/>
          <w:szCs w:val="28"/>
        </w:rPr>
      </w:pPr>
      <w:r w:rsidRPr="00B44BA9">
        <w:rPr>
          <w:sz w:val="28"/>
          <w:szCs w:val="28"/>
        </w:rPr>
        <w:t xml:space="preserve">б) городу </w:t>
      </w:r>
      <w:proofErr w:type="spellStart"/>
      <w:r w:rsidRPr="00B44BA9">
        <w:rPr>
          <w:sz w:val="28"/>
          <w:szCs w:val="28"/>
        </w:rPr>
        <w:t>Днестровску</w:t>
      </w:r>
      <w:proofErr w:type="spellEnd"/>
      <w:r w:rsidRPr="00B44BA9">
        <w:rPr>
          <w:sz w:val="28"/>
          <w:szCs w:val="28"/>
        </w:rPr>
        <w:t xml:space="preserve"> – 429 866 рублей;</w:t>
      </w:r>
    </w:p>
    <w:p w:rsidR="007A4F2C" w:rsidRPr="00B44BA9" w:rsidRDefault="007A4F2C" w:rsidP="00B44BA9">
      <w:pPr>
        <w:widowControl w:val="0"/>
        <w:ind w:firstLine="709"/>
        <w:jc w:val="both"/>
        <w:rPr>
          <w:sz w:val="28"/>
          <w:szCs w:val="28"/>
        </w:rPr>
      </w:pPr>
      <w:r w:rsidRPr="00B44BA9">
        <w:rPr>
          <w:sz w:val="28"/>
          <w:szCs w:val="28"/>
        </w:rPr>
        <w:t>в) городу Бендеры – 2 356 369 рублей;</w:t>
      </w:r>
    </w:p>
    <w:p w:rsidR="007A4F2C" w:rsidRPr="00B44BA9" w:rsidRDefault="007A4F2C" w:rsidP="00B44BA9">
      <w:pPr>
        <w:widowControl w:val="0"/>
        <w:ind w:firstLine="709"/>
        <w:jc w:val="both"/>
        <w:rPr>
          <w:sz w:val="28"/>
          <w:szCs w:val="28"/>
        </w:rPr>
      </w:pPr>
      <w:r w:rsidRPr="00B44BA9">
        <w:rPr>
          <w:sz w:val="28"/>
          <w:szCs w:val="28"/>
        </w:rPr>
        <w:t xml:space="preserve">г) городу Дубоссары и </w:t>
      </w:r>
      <w:proofErr w:type="spellStart"/>
      <w:r w:rsidRPr="00B44BA9">
        <w:rPr>
          <w:sz w:val="28"/>
          <w:szCs w:val="28"/>
        </w:rPr>
        <w:t>Дубоссарскому</w:t>
      </w:r>
      <w:proofErr w:type="spellEnd"/>
      <w:r w:rsidRPr="00B44BA9">
        <w:rPr>
          <w:sz w:val="28"/>
          <w:szCs w:val="28"/>
        </w:rPr>
        <w:t xml:space="preserve"> району – 165 263 рубля;</w:t>
      </w:r>
    </w:p>
    <w:p w:rsidR="007A4F2C" w:rsidRPr="00B44BA9" w:rsidRDefault="007A4F2C" w:rsidP="00B44BA9">
      <w:pPr>
        <w:widowControl w:val="0"/>
        <w:ind w:firstLine="709"/>
        <w:jc w:val="both"/>
        <w:rPr>
          <w:sz w:val="28"/>
          <w:szCs w:val="28"/>
        </w:rPr>
      </w:pPr>
      <w:r w:rsidRPr="00B44BA9">
        <w:rPr>
          <w:sz w:val="28"/>
          <w:szCs w:val="28"/>
        </w:rPr>
        <w:t xml:space="preserve">д) городу Рыбнице и </w:t>
      </w:r>
      <w:proofErr w:type="spellStart"/>
      <w:r w:rsidRPr="00B44BA9">
        <w:rPr>
          <w:sz w:val="28"/>
          <w:szCs w:val="28"/>
        </w:rPr>
        <w:t>Рыбницкому</w:t>
      </w:r>
      <w:proofErr w:type="spellEnd"/>
      <w:r w:rsidRPr="00B44BA9">
        <w:rPr>
          <w:sz w:val="28"/>
          <w:szCs w:val="28"/>
        </w:rPr>
        <w:t xml:space="preserve"> району – 242 692 рубля;</w:t>
      </w:r>
    </w:p>
    <w:p w:rsidR="00CE526C" w:rsidRPr="00B44BA9" w:rsidRDefault="007A4F2C" w:rsidP="00B44BA9">
      <w:pPr>
        <w:ind w:firstLine="709"/>
        <w:jc w:val="both"/>
        <w:rPr>
          <w:sz w:val="28"/>
          <w:szCs w:val="28"/>
        </w:rPr>
      </w:pPr>
      <w:r w:rsidRPr="00B44BA9">
        <w:rPr>
          <w:sz w:val="28"/>
          <w:szCs w:val="28"/>
        </w:rPr>
        <w:t>в) на покрытие убытков субъектов естественных монополий, связанных с установлением предельных тарифов на оказываемые услуги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государством деятельности, по республиканскому бюджету 68 489 930 рублей, или 35,32 процента утвержденных расходов</w:t>
      </w:r>
      <w:r w:rsidR="00CE526C" w:rsidRPr="00B44BA9">
        <w:rPr>
          <w:sz w:val="28"/>
          <w:szCs w:val="28"/>
        </w:rPr>
        <w:t>.</w:t>
      </w:r>
    </w:p>
    <w:p w:rsidR="002B72AB" w:rsidRPr="00B44BA9" w:rsidRDefault="002B72AB" w:rsidP="00B44BA9">
      <w:pPr>
        <w:ind w:firstLine="709"/>
        <w:jc w:val="both"/>
        <w:rPr>
          <w:bCs/>
          <w:sz w:val="28"/>
          <w:szCs w:val="28"/>
        </w:rPr>
      </w:pPr>
      <w:r w:rsidRPr="00B44BA9">
        <w:rPr>
          <w:bCs/>
          <w:sz w:val="28"/>
          <w:szCs w:val="28"/>
        </w:rPr>
        <w:t xml:space="preserve">Разница между утвержденными расходами республиканского бюджета и расходами по указанным в подпунктах </w:t>
      </w:r>
      <w:r w:rsidR="000B7217" w:rsidRPr="00B44BA9">
        <w:rPr>
          <w:bCs/>
          <w:sz w:val="28"/>
          <w:szCs w:val="28"/>
        </w:rPr>
        <w:t>б</w:t>
      </w:r>
      <w:r w:rsidRPr="00B44BA9">
        <w:rPr>
          <w:bCs/>
          <w:sz w:val="28"/>
          <w:szCs w:val="28"/>
        </w:rPr>
        <w:t>)–в) части первой настоящего пункта направлениям расходов является задолженностью республиканского бюджета перед соответствующими юридическими лицами – резидентами Приднестровской Молдавской Республики.</w:t>
      </w:r>
    </w:p>
    <w:p w:rsidR="002B72AB" w:rsidRPr="00B44BA9" w:rsidRDefault="002B72AB" w:rsidP="00B44BA9">
      <w:pPr>
        <w:ind w:firstLine="709"/>
        <w:jc w:val="both"/>
        <w:rPr>
          <w:rFonts w:eastAsia="Calibri"/>
          <w:b/>
          <w:strike/>
          <w:sz w:val="28"/>
          <w:szCs w:val="28"/>
        </w:rPr>
      </w:pPr>
      <w:r w:rsidRPr="00B44BA9">
        <w:rPr>
          <w:bCs/>
          <w:sz w:val="28"/>
          <w:szCs w:val="28"/>
        </w:rPr>
        <w:t xml:space="preserve">Разница между предельными расходами местных бюджетов городов (районов) и расходами по указанным в </w:t>
      </w:r>
      <w:proofErr w:type="gramStart"/>
      <w:r w:rsidRPr="00B44BA9">
        <w:rPr>
          <w:bCs/>
          <w:sz w:val="28"/>
          <w:szCs w:val="28"/>
        </w:rPr>
        <w:t>подпункт</w:t>
      </w:r>
      <w:r w:rsidR="000B7217" w:rsidRPr="00B44BA9">
        <w:rPr>
          <w:bCs/>
          <w:sz w:val="28"/>
          <w:szCs w:val="28"/>
        </w:rPr>
        <w:t>е</w:t>
      </w:r>
      <w:proofErr w:type="gramEnd"/>
      <w:r w:rsidRPr="00B44BA9">
        <w:rPr>
          <w:bCs/>
          <w:sz w:val="28"/>
          <w:szCs w:val="28"/>
        </w:rPr>
        <w:t xml:space="preserve"> а) части первой настоящего пункта направлениям расходов является задолженностью соответствующего местного бюджета города (района) перед соответствующими юридическими лицами – резидентами Приднестровской Молдавской Республики.</w:t>
      </w:r>
    </w:p>
    <w:p w:rsidR="00EC0D53" w:rsidRPr="00B44BA9" w:rsidRDefault="00EC0D53" w:rsidP="00B44BA9">
      <w:pPr>
        <w:ind w:firstLine="709"/>
        <w:jc w:val="both"/>
        <w:rPr>
          <w:rFonts w:eastAsia="Calibri"/>
          <w:sz w:val="28"/>
          <w:szCs w:val="28"/>
        </w:rPr>
      </w:pPr>
      <w:r w:rsidRPr="00B44BA9">
        <w:rPr>
          <w:rFonts w:eastAsia="Calibri"/>
          <w:sz w:val="28"/>
          <w:szCs w:val="28"/>
        </w:rPr>
        <w:t xml:space="preserve">2. Советы народных депутатов городов (районов) при утверждении местных бюджетов городов (районов) устанавливают в разрезе по подстатьям расходов «Оплата тепловой энергии» (код 110720), «Оплата освещения помещений» (код 110730), «Оплата водоснабжения помещений» (код 110740), «Оплата льгот по </w:t>
      </w:r>
      <w:r w:rsidR="004D1AD5" w:rsidRPr="00B44BA9">
        <w:rPr>
          <w:rFonts w:eastAsia="Calibri"/>
          <w:sz w:val="28"/>
          <w:szCs w:val="28"/>
        </w:rPr>
        <w:t xml:space="preserve">жилищным </w:t>
      </w:r>
      <w:r w:rsidR="00DD259A" w:rsidRPr="00B44BA9">
        <w:rPr>
          <w:rFonts w:eastAsia="Calibri"/>
          <w:sz w:val="28"/>
          <w:szCs w:val="28"/>
        </w:rPr>
        <w:t xml:space="preserve">и </w:t>
      </w:r>
      <w:r w:rsidRPr="00B44BA9">
        <w:rPr>
          <w:rFonts w:eastAsia="Calibri"/>
          <w:sz w:val="28"/>
          <w:szCs w:val="28"/>
        </w:rPr>
        <w:t>коммунальным услугам</w:t>
      </w:r>
      <w:r w:rsidR="004D1AD5" w:rsidRPr="00B44BA9">
        <w:rPr>
          <w:rFonts w:eastAsia="Calibri"/>
          <w:sz w:val="28"/>
          <w:szCs w:val="28"/>
        </w:rPr>
        <w:t>, а также услугам связи</w:t>
      </w:r>
      <w:r w:rsidRPr="00B44BA9">
        <w:rPr>
          <w:rFonts w:eastAsia="Calibri"/>
          <w:sz w:val="28"/>
          <w:szCs w:val="28"/>
        </w:rPr>
        <w:t>» (код 110770), «Оплата газа» (код 110780):</w:t>
      </w:r>
    </w:p>
    <w:p w:rsidR="00EC0D53" w:rsidRPr="00B44BA9" w:rsidRDefault="00EC0D53" w:rsidP="00B44BA9">
      <w:pPr>
        <w:ind w:firstLine="709"/>
        <w:jc w:val="both"/>
        <w:rPr>
          <w:rFonts w:eastAsia="Calibri"/>
          <w:sz w:val="28"/>
          <w:szCs w:val="28"/>
        </w:rPr>
      </w:pPr>
      <w:r w:rsidRPr="00B44BA9">
        <w:rPr>
          <w:rFonts w:eastAsia="Calibri"/>
          <w:sz w:val="28"/>
          <w:szCs w:val="28"/>
        </w:rPr>
        <w:t xml:space="preserve">а) предельные расходы согласно размерам, установленным </w:t>
      </w:r>
      <w:r w:rsidR="004D1AD5" w:rsidRPr="00B44BA9">
        <w:rPr>
          <w:rFonts w:eastAsia="Calibri"/>
          <w:sz w:val="28"/>
          <w:szCs w:val="28"/>
        </w:rPr>
        <w:br/>
      </w:r>
      <w:r w:rsidRPr="00B44BA9">
        <w:rPr>
          <w:rFonts w:eastAsia="Calibri"/>
          <w:sz w:val="28"/>
          <w:szCs w:val="28"/>
        </w:rPr>
        <w:t>Приложени</w:t>
      </w:r>
      <w:r w:rsidR="000C2CB7" w:rsidRPr="00B44BA9">
        <w:rPr>
          <w:rFonts w:eastAsia="Calibri"/>
          <w:sz w:val="28"/>
          <w:szCs w:val="28"/>
        </w:rPr>
        <w:t>ем</w:t>
      </w:r>
      <w:r w:rsidRPr="00B44BA9">
        <w:rPr>
          <w:rFonts w:eastAsia="Calibri"/>
          <w:sz w:val="28"/>
          <w:szCs w:val="28"/>
        </w:rPr>
        <w:t xml:space="preserve"> № </w:t>
      </w:r>
      <w:r w:rsidR="00C85BC6" w:rsidRPr="00B44BA9">
        <w:rPr>
          <w:rFonts w:eastAsia="Calibri"/>
          <w:sz w:val="28"/>
          <w:szCs w:val="28"/>
        </w:rPr>
        <w:t>4</w:t>
      </w:r>
      <w:r w:rsidRPr="00B44BA9">
        <w:rPr>
          <w:rFonts w:eastAsia="Calibri"/>
          <w:sz w:val="28"/>
          <w:szCs w:val="28"/>
        </w:rPr>
        <w:t xml:space="preserve"> к настоящему Закону;</w:t>
      </w:r>
    </w:p>
    <w:p w:rsidR="00EC0D53" w:rsidRPr="00B44BA9" w:rsidRDefault="00EC0D53" w:rsidP="00B44BA9">
      <w:pPr>
        <w:ind w:firstLine="709"/>
        <w:jc w:val="both"/>
        <w:rPr>
          <w:rFonts w:eastAsia="Calibri"/>
          <w:sz w:val="28"/>
          <w:szCs w:val="28"/>
        </w:rPr>
      </w:pPr>
      <w:r w:rsidRPr="00B44BA9">
        <w:rPr>
          <w:rFonts w:eastAsia="Calibri"/>
          <w:sz w:val="28"/>
          <w:szCs w:val="28"/>
        </w:rPr>
        <w:t>б) расходы, подлежащие финансированию согласно размерам, установленным пунктом 1 настоящей статьи.</w:t>
      </w:r>
    </w:p>
    <w:p w:rsidR="00FF36D5" w:rsidRPr="00B44BA9" w:rsidRDefault="00EC0D53" w:rsidP="00B44BA9">
      <w:pPr>
        <w:shd w:val="clear" w:color="auto" w:fill="FFFFFF"/>
        <w:ind w:firstLine="709"/>
        <w:jc w:val="both"/>
        <w:outlineLvl w:val="1"/>
        <w:rPr>
          <w:rFonts w:eastAsia="Calibri"/>
          <w:sz w:val="28"/>
          <w:szCs w:val="28"/>
        </w:rPr>
      </w:pPr>
      <w:r w:rsidRPr="00B44BA9">
        <w:rPr>
          <w:rFonts w:eastAsia="Calibri"/>
          <w:sz w:val="28"/>
          <w:szCs w:val="28"/>
        </w:rPr>
        <w:t xml:space="preserve">В течение 2022 года не допускается изменение общих размеров расходов, указанных в </w:t>
      </w:r>
      <w:proofErr w:type="gramStart"/>
      <w:r w:rsidRPr="00B44BA9">
        <w:rPr>
          <w:rFonts w:eastAsia="Calibri"/>
          <w:sz w:val="28"/>
          <w:szCs w:val="28"/>
        </w:rPr>
        <w:t>подпунктах</w:t>
      </w:r>
      <w:proofErr w:type="gramEnd"/>
      <w:r w:rsidRPr="00B44BA9">
        <w:rPr>
          <w:rFonts w:eastAsia="Calibri"/>
          <w:sz w:val="28"/>
          <w:szCs w:val="28"/>
        </w:rPr>
        <w:t xml:space="preserve"> а) и б) части первой настоящего пункта.</w:t>
      </w:r>
    </w:p>
    <w:p w:rsidR="00EC0D53" w:rsidRPr="00B44BA9" w:rsidRDefault="00EC0D53" w:rsidP="00B44BA9">
      <w:pPr>
        <w:shd w:val="clear" w:color="auto" w:fill="FFFFFF"/>
        <w:ind w:firstLine="709"/>
        <w:jc w:val="both"/>
        <w:outlineLvl w:val="1"/>
        <w:rPr>
          <w:sz w:val="28"/>
          <w:szCs w:val="28"/>
        </w:rPr>
      </w:pPr>
    </w:p>
    <w:p w:rsidR="0086780F" w:rsidRPr="00B44BA9" w:rsidRDefault="0086780F" w:rsidP="00B44BA9">
      <w:pPr>
        <w:shd w:val="clear" w:color="auto" w:fill="FFFFFF"/>
        <w:ind w:firstLine="709"/>
        <w:jc w:val="both"/>
        <w:outlineLvl w:val="1"/>
        <w:rPr>
          <w:b/>
          <w:sz w:val="28"/>
          <w:szCs w:val="28"/>
        </w:rPr>
      </w:pPr>
      <w:r w:rsidRPr="00B44BA9">
        <w:rPr>
          <w:b/>
          <w:sz w:val="28"/>
          <w:szCs w:val="28"/>
        </w:rPr>
        <w:t>Статья 8.</w:t>
      </w:r>
    </w:p>
    <w:p w:rsidR="00F8683E" w:rsidRPr="00B44BA9" w:rsidRDefault="00F8683E" w:rsidP="00B44BA9">
      <w:pPr>
        <w:jc w:val="both"/>
        <w:outlineLvl w:val="2"/>
        <w:rPr>
          <w:sz w:val="28"/>
          <w:szCs w:val="28"/>
          <w:lang w:eastAsia="en-US"/>
        </w:rPr>
      </w:pPr>
      <w:r w:rsidRPr="00B44BA9">
        <w:rPr>
          <w:b/>
          <w:i/>
          <w:lang w:eastAsia="en-US"/>
        </w:rPr>
        <w:lastRenderedPageBreak/>
        <w:t>-- Пункт 2 статьи 8 с дополнением</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F8683E" w:rsidRPr="00B44BA9" w:rsidRDefault="00F8683E" w:rsidP="00B44BA9">
      <w:pPr>
        <w:jc w:val="both"/>
        <w:outlineLvl w:val="2"/>
        <w:rPr>
          <w:sz w:val="28"/>
          <w:szCs w:val="28"/>
          <w:lang w:eastAsia="en-US"/>
        </w:rPr>
      </w:pPr>
      <w:r w:rsidRPr="00B44BA9">
        <w:rPr>
          <w:b/>
          <w:i/>
          <w:lang w:eastAsia="en-US"/>
        </w:rPr>
        <w:t>-- Статья 8 дополнена пунктом 3</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F8683E" w:rsidRPr="00B44BA9" w:rsidRDefault="00F8683E" w:rsidP="00B44BA9">
      <w:pPr>
        <w:shd w:val="clear" w:color="auto" w:fill="FFFFFF"/>
        <w:ind w:firstLine="709"/>
        <w:jc w:val="both"/>
        <w:outlineLvl w:val="1"/>
        <w:rPr>
          <w:b/>
          <w:sz w:val="28"/>
          <w:szCs w:val="28"/>
        </w:rPr>
      </w:pPr>
    </w:p>
    <w:p w:rsidR="00EC0D53" w:rsidRPr="00B44BA9" w:rsidRDefault="0052241C" w:rsidP="00B44BA9">
      <w:pPr>
        <w:shd w:val="clear" w:color="auto" w:fill="FFFFFF"/>
        <w:ind w:firstLine="709"/>
        <w:jc w:val="both"/>
        <w:outlineLvl w:val="1"/>
        <w:rPr>
          <w:sz w:val="28"/>
          <w:szCs w:val="28"/>
        </w:rPr>
      </w:pPr>
      <w:r w:rsidRPr="00B44BA9">
        <w:rPr>
          <w:sz w:val="28"/>
          <w:szCs w:val="28"/>
        </w:rPr>
        <w:t xml:space="preserve">1. </w:t>
      </w:r>
      <w:r w:rsidR="00EC0D53" w:rsidRPr="00B44BA9">
        <w:rPr>
          <w:sz w:val="28"/>
          <w:szCs w:val="28"/>
        </w:rPr>
        <w:t>При исполнении бюджетов различных уровней в 2022 году не допускается формирование кредиторской задолженности сверх расходов, утвержденных настоящим Законом</w:t>
      </w:r>
      <w:r w:rsidR="004D1AD5" w:rsidRPr="00B44BA9">
        <w:rPr>
          <w:sz w:val="28"/>
          <w:szCs w:val="28"/>
        </w:rPr>
        <w:t>,</w:t>
      </w:r>
      <w:r w:rsidR="00EC0D53" w:rsidRPr="00B44BA9">
        <w:rPr>
          <w:sz w:val="28"/>
          <w:szCs w:val="28"/>
        </w:rPr>
        <w:t xml:space="preserve"> и предельных расходов, утвержденных решениями Советов народных депутатов городов (районов)</w:t>
      </w:r>
      <w:r w:rsidR="004D1AD5" w:rsidRPr="00B44BA9">
        <w:rPr>
          <w:sz w:val="28"/>
          <w:szCs w:val="28"/>
        </w:rPr>
        <w:t>,</w:t>
      </w:r>
      <w:r w:rsidR="00EC0D53" w:rsidRPr="00B44BA9">
        <w:rPr>
          <w:sz w:val="28"/>
          <w:szCs w:val="28"/>
        </w:rPr>
        <w:t xml:space="preserve"> по соответствующей статье экономической бюджетной классификации.</w:t>
      </w:r>
    </w:p>
    <w:p w:rsidR="0052241C" w:rsidRPr="00B44BA9" w:rsidRDefault="00EC0D53" w:rsidP="00B44BA9">
      <w:pPr>
        <w:shd w:val="clear" w:color="auto" w:fill="FFFFFF"/>
        <w:ind w:firstLine="709"/>
        <w:jc w:val="both"/>
        <w:outlineLvl w:val="1"/>
        <w:rPr>
          <w:sz w:val="28"/>
          <w:szCs w:val="28"/>
        </w:rPr>
      </w:pPr>
      <w:r w:rsidRPr="00B44BA9">
        <w:rPr>
          <w:sz w:val="28"/>
          <w:szCs w:val="28"/>
        </w:rPr>
        <w:t>Кредиторская задолженность по состоянию на 1 января 2023 года, образовавшаяся в течение текущего финансового года сверх расходов, утвержденных настоящим Законом</w:t>
      </w:r>
      <w:r w:rsidR="004D1AD5" w:rsidRPr="00B44BA9">
        <w:rPr>
          <w:sz w:val="28"/>
          <w:szCs w:val="28"/>
        </w:rPr>
        <w:t>,</w:t>
      </w:r>
      <w:r w:rsidRPr="00B44BA9">
        <w:rPr>
          <w:sz w:val="28"/>
          <w:szCs w:val="28"/>
        </w:rPr>
        <w:t xml:space="preserve"> и предельных расходов, утвержденных решениями </w:t>
      </w:r>
      <w:r w:rsidR="00584EF8" w:rsidRPr="00B44BA9">
        <w:rPr>
          <w:sz w:val="28"/>
          <w:szCs w:val="28"/>
          <w:lang w:eastAsia="en-US"/>
        </w:rPr>
        <w:t xml:space="preserve">Советов народных депутатов </w:t>
      </w:r>
      <w:r w:rsidR="00584EF8" w:rsidRPr="00B44BA9">
        <w:rPr>
          <w:bCs/>
          <w:sz w:val="28"/>
          <w:szCs w:val="28"/>
          <w:lang w:eastAsia="en-US"/>
        </w:rPr>
        <w:t>городов (районов)</w:t>
      </w:r>
      <w:r w:rsidR="004D1AD5" w:rsidRPr="00B44BA9">
        <w:rPr>
          <w:bCs/>
          <w:sz w:val="28"/>
          <w:szCs w:val="28"/>
          <w:lang w:eastAsia="en-US"/>
        </w:rPr>
        <w:t>,</w:t>
      </w:r>
      <w:r w:rsidR="00584EF8" w:rsidRPr="00B44BA9">
        <w:rPr>
          <w:bCs/>
          <w:sz w:val="28"/>
          <w:szCs w:val="28"/>
          <w:lang w:eastAsia="en-US"/>
        </w:rPr>
        <w:t xml:space="preserve"> </w:t>
      </w:r>
      <w:r w:rsidRPr="00B44BA9">
        <w:rPr>
          <w:sz w:val="28"/>
          <w:szCs w:val="28"/>
        </w:rPr>
        <w:t>по соответствующей статье экономической бюджетной классификации, является необоснованным использованием бюджетных средств</w:t>
      </w:r>
      <w:r w:rsidR="0052241C" w:rsidRPr="00B44BA9">
        <w:rPr>
          <w:sz w:val="28"/>
          <w:szCs w:val="28"/>
        </w:rPr>
        <w:t>.</w:t>
      </w:r>
    </w:p>
    <w:p w:rsidR="0086780F" w:rsidRPr="00B44BA9" w:rsidRDefault="000750AE" w:rsidP="00B44BA9">
      <w:pPr>
        <w:ind w:firstLine="709"/>
        <w:jc w:val="both"/>
        <w:rPr>
          <w:sz w:val="28"/>
          <w:szCs w:val="28"/>
        </w:rPr>
      </w:pPr>
      <w:r w:rsidRPr="00B44BA9">
        <w:rPr>
          <w:sz w:val="28"/>
          <w:szCs w:val="28"/>
        </w:rPr>
        <w:t xml:space="preserve">2. </w:t>
      </w:r>
      <w:r w:rsidR="003A667F" w:rsidRPr="00B44BA9">
        <w:rPr>
          <w:sz w:val="28"/>
          <w:szCs w:val="28"/>
        </w:rPr>
        <w:t xml:space="preserve">Кредиторская задолженность организаций, финансируемых из бюджетов различных уровней, по состоянию на 1 января 2022 года, образовавшаяся в предыдущих периодах за счет недофинансирования в пределах лимитов, установленных </w:t>
      </w:r>
      <w:r w:rsidR="004D1AD5" w:rsidRPr="00B44BA9">
        <w:rPr>
          <w:sz w:val="28"/>
          <w:szCs w:val="28"/>
        </w:rPr>
        <w:t>з</w:t>
      </w:r>
      <w:r w:rsidR="00D61168" w:rsidRPr="00B44BA9">
        <w:rPr>
          <w:sz w:val="28"/>
          <w:szCs w:val="28"/>
        </w:rPr>
        <w:t xml:space="preserve">аконами о республиканском бюджете </w:t>
      </w:r>
      <w:r w:rsidR="003A667F" w:rsidRPr="00B44BA9">
        <w:rPr>
          <w:sz w:val="28"/>
          <w:szCs w:val="28"/>
        </w:rPr>
        <w:t xml:space="preserve">и решениями Советов народных депутатов городов (районов) </w:t>
      </w:r>
      <w:r w:rsidR="000873EC" w:rsidRPr="00B44BA9">
        <w:rPr>
          <w:sz w:val="28"/>
          <w:szCs w:val="28"/>
        </w:rPr>
        <w:t xml:space="preserve">о местных бюджетах </w:t>
      </w:r>
      <w:r w:rsidR="003A667F" w:rsidRPr="00B44BA9">
        <w:rPr>
          <w:sz w:val="28"/>
          <w:szCs w:val="28"/>
        </w:rPr>
        <w:t>на соответствующий финансовый год,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 за исключение</w:t>
      </w:r>
      <w:r w:rsidR="0054360E" w:rsidRPr="00B44BA9">
        <w:rPr>
          <w:sz w:val="28"/>
          <w:szCs w:val="28"/>
        </w:rPr>
        <w:t>м</w:t>
      </w:r>
      <w:r w:rsidR="003A667F" w:rsidRPr="00B44BA9">
        <w:rPr>
          <w:sz w:val="28"/>
          <w:szCs w:val="28"/>
        </w:rPr>
        <w:t xml:space="preserve"> лимитов, предусмотренных на финансирование расходов по оплате коммунальных услуг, возмещению </w:t>
      </w:r>
      <w:r w:rsidR="00022922" w:rsidRPr="00B44BA9">
        <w:rPr>
          <w:sz w:val="28"/>
          <w:szCs w:val="28"/>
        </w:rPr>
        <w:t xml:space="preserve">из средств республиканского бюджета </w:t>
      </w:r>
      <w:r w:rsidR="003A667F" w:rsidRPr="00B44BA9">
        <w:rPr>
          <w:sz w:val="28"/>
          <w:szCs w:val="28"/>
        </w:rPr>
        <w:t>льгот по оплате гражданами коммунальных услуг, услуг жилищного фонда и покрытию убытков субъектов естественных монополий, связанных с установлением предельных тарифов на оказываемые услуги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деятельности</w:t>
      </w:r>
      <w:r w:rsidRPr="00B44BA9">
        <w:rPr>
          <w:sz w:val="28"/>
          <w:szCs w:val="28"/>
        </w:rPr>
        <w:t>.</w:t>
      </w:r>
    </w:p>
    <w:p w:rsidR="001829AD" w:rsidRPr="00B44BA9" w:rsidRDefault="001829AD" w:rsidP="00B44BA9">
      <w:pPr>
        <w:ind w:firstLine="709"/>
        <w:jc w:val="both"/>
        <w:rPr>
          <w:sz w:val="28"/>
          <w:szCs w:val="28"/>
        </w:rPr>
      </w:pPr>
      <w:r w:rsidRPr="00B44BA9">
        <w:rPr>
          <w:bCs/>
          <w:sz w:val="28"/>
          <w:szCs w:val="28"/>
        </w:rPr>
        <w:t>3. Предоставить право Министерству по социальной защите и труду Приднестровской Молдавской Республики погасить кредиторскую задолженность, образовавшуюся по состоянию на 1 января 2022 года, в сумме 95 080 рублей за поставленные средства защиты, приобретенные для нужд подведомственных учреждений.</w:t>
      </w:r>
    </w:p>
    <w:p w:rsidR="000750AE" w:rsidRPr="00B44BA9" w:rsidRDefault="000750AE" w:rsidP="00B44BA9">
      <w:pPr>
        <w:shd w:val="clear" w:color="auto" w:fill="FFFFFF"/>
        <w:ind w:firstLine="709"/>
        <w:jc w:val="both"/>
        <w:outlineLvl w:val="1"/>
        <w:rPr>
          <w:sz w:val="28"/>
          <w:szCs w:val="28"/>
        </w:rPr>
      </w:pPr>
    </w:p>
    <w:p w:rsidR="0086780F" w:rsidRPr="00B44BA9" w:rsidRDefault="0086780F" w:rsidP="00B44BA9">
      <w:pPr>
        <w:shd w:val="clear" w:color="auto" w:fill="FFFFFF"/>
        <w:ind w:firstLine="709"/>
        <w:jc w:val="both"/>
        <w:outlineLvl w:val="1"/>
        <w:rPr>
          <w:b/>
          <w:sz w:val="28"/>
          <w:szCs w:val="28"/>
        </w:rPr>
      </w:pPr>
      <w:r w:rsidRPr="00B44BA9">
        <w:rPr>
          <w:b/>
          <w:sz w:val="28"/>
          <w:szCs w:val="28"/>
        </w:rPr>
        <w:t xml:space="preserve">Статья 9. </w:t>
      </w:r>
    </w:p>
    <w:p w:rsidR="0086780F" w:rsidRPr="00B44BA9" w:rsidRDefault="0086780F" w:rsidP="00B44BA9">
      <w:pPr>
        <w:ind w:firstLine="709"/>
        <w:jc w:val="both"/>
        <w:rPr>
          <w:sz w:val="28"/>
          <w:szCs w:val="28"/>
        </w:rPr>
      </w:pPr>
      <w:r w:rsidRPr="00B44BA9">
        <w:rPr>
          <w:sz w:val="28"/>
          <w:szCs w:val="28"/>
        </w:rPr>
        <w:t>Финансирование социально защищенных статей расходов бюджетов различных уровней по</w:t>
      </w:r>
      <w:r w:rsidR="00BE0BE9" w:rsidRPr="00B44BA9">
        <w:rPr>
          <w:sz w:val="28"/>
          <w:szCs w:val="28"/>
        </w:rPr>
        <w:t xml:space="preserve"> перечню согласно Приложению № 5</w:t>
      </w:r>
      <w:r w:rsidRPr="00B44BA9">
        <w:rPr>
          <w:sz w:val="28"/>
          <w:szCs w:val="28"/>
        </w:rPr>
        <w:t xml:space="preserve"> к настоящему Закону осуществляется в первоочередном порядке.</w:t>
      </w:r>
    </w:p>
    <w:p w:rsidR="0086780F" w:rsidRPr="00B44BA9" w:rsidRDefault="0086780F" w:rsidP="00B44BA9">
      <w:pPr>
        <w:ind w:firstLine="709"/>
        <w:jc w:val="both"/>
        <w:rPr>
          <w:sz w:val="28"/>
          <w:szCs w:val="28"/>
        </w:rPr>
      </w:pPr>
    </w:p>
    <w:p w:rsidR="0086780F" w:rsidRPr="00B44BA9" w:rsidRDefault="0086780F" w:rsidP="00B44BA9">
      <w:pPr>
        <w:ind w:firstLine="709"/>
        <w:jc w:val="both"/>
        <w:rPr>
          <w:rFonts w:eastAsia="Calibri"/>
          <w:b/>
          <w:bCs/>
          <w:sz w:val="28"/>
          <w:szCs w:val="28"/>
        </w:rPr>
      </w:pPr>
      <w:r w:rsidRPr="00B44BA9">
        <w:rPr>
          <w:rFonts w:eastAsia="Calibri"/>
          <w:b/>
          <w:bCs/>
          <w:sz w:val="28"/>
          <w:szCs w:val="28"/>
        </w:rPr>
        <w:t>Статья 10.</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Исполнительными органами государственной власти, ответственными за исполнение республиканского и местных бюджетов, в целях обеспечения </w:t>
      </w:r>
      <w:r w:rsidRPr="00B44BA9">
        <w:rPr>
          <w:rFonts w:eastAsia="Calibri"/>
          <w:sz w:val="28"/>
          <w:szCs w:val="28"/>
        </w:rPr>
        <w:lastRenderedPageBreak/>
        <w:t>своевременных выплат отпускных педагогическим работникам в летний период ежемесячно, начиная с января по май 2022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2022 год.</w:t>
      </w:r>
    </w:p>
    <w:p w:rsidR="00C766B7" w:rsidRPr="00B44BA9" w:rsidRDefault="00C766B7" w:rsidP="00B44BA9">
      <w:pPr>
        <w:ind w:firstLine="709"/>
        <w:jc w:val="both"/>
        <w:rPr>
          <w:rFonts w:eastAsia="Calibri"/>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11.</w:t>
      </w:r>
    </w:p>
    <w:p w:rsidR="0086780F" w:rsidRPr="00B44BA9" w:rsidRDefault="0086780F" w:rsidP="00B44BA9">
      <w:pPr>
        <w:ind w:firstLine="709"/>
        <w:jc w:val="both"/>
        <w:rPr>
          <w:sz w:val="28"/>
          <w:szCs w:val="28"/>
        </w:rPr>
      </w:pPr>
      <w:r w:rsidRPr="00B44BA9">
        <w:rPr>
          <w:sz w:val="28"/>
          <w:szCs w:val="28"/>
        </w:rPr>
        <w:t>В 2022 году из республиканского бюджета направляются средства на выплату гарантированных восстановленных сбережений граждан в сумме 21 743 941 рубль.</w:t>
      </w:r>
    </w:p>
    <w:p w:rsidR="0086780F" w:rsidRPr="00B44BA9" w:rsidRDefault="0086780F" w:rsidP="00B44BA9">
      <w:pPr>
        <w:ind w:firstLine="709"/>
        <w:jc w:val="both"/>
        <w:rPr>
          <w:sz w:val="28"/>
          <w:szCs w:val="28"/>
        </w:rPr>
      </w:pPr>
      <w:r w:rsidRPr="00B44BA9">
        <w:rPr>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в </w:t>
      </w:r>
      <w:r w:rsidR="0054360E" w:rsidRPr="00B44BA9">
        <w:rPr>
          <w:sz w:val="28"/>
          <w:szCs w:val="28"/>
        </w:rPr>
        <w:br/>
      </w:r>
      <w:r w:rsidRPr="00B44BA9">
        <w:rPr>
          <w:sz w:val="28"/>
          <w:szCs w:val="28"/>
        </w:rPr>
        <w:t xml:space="preserve">пункте 1 статьи 5 Закона Приднестровской Молдавской Республики </w:t>
      </w:r>
      <w:r w:rsidR="0054360E" w:rsidRPr="00B44BA9">
        <w:rPr>
          <w:sz w:val="28"/>
          <w:szCs w:val="28"/>
        </w:rPr>
        <w:br/>
      </w:r>
      <w:r w:rsidRPr="00B44BA9">
        <w:rPr>
          <w:sz w:val="28"/>
          <w:szCs w:val="28"/>
        </w:rPr>
        <w:t>«О восстановлении и гарантиях защиты сбережений граждан», получателям</w:t>
      </w:r>
      <w:r w:rsidR="0054360E" w:rsidRPr="00B44BA9">
        <w:rPr>
          <w:sz w:val="28"/>
          <w:szCs w:val="28"/>
        </w:rPr>
        <w:t>, указанным в</w:t>
      </w:r>
      <w:r w:rsidRPr="00B44BA9">
        <w:rPr>
          <w:sz w:val="28"/>
          <w:szCs w:val="28"/>
        </w:rPr>
        <w:t xml:space="preserve"> част</w:t>
      </w:r>
      <w:r w:rsidR="0054360E" w:rsidRPr="00B44BA9">
        <w:rPr>
          <w:sz w:val="28"/>
          <w:szCs w:val="28"/>
        </w:rPr>
        <w:t>ях</w:t>
      </w:r>
      <w:r w:rsidRPr="00B44BA9">
        <w:rPr>
          <w:sz w:val="28"/>
          <w:szCs w:val="28"/>
        </w:rPr>
        <w:t xml:space="preserve">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w:t>
      </w:r>
      <w:r w:rsidR="0054360E" w:rsidRPr="00B44BA9">
        <w:rPr>
          <w:sz w:val="28"/>
          <w:szCs w:val="28"/>
        </w:rPr>
        <w:br/>
      </w:r>
      <w:r w:rsidRPr="00B44BA9">
        <w:rPr>
          <w:sz w:val="28"/>
          <w:szCs w:val="28"/>
        </w:rPr>
        <w:t>частью третьей настоящей статьи, в следующих размерах:</w:t>
      </w:r>
    </w:p>
    <w:p w:rsidR="0086780F" w:rsidRPr="00B44BA9" w:rsidRDefault="0086780F" w:rsidP="00B44BA9">
      <w:pPr>
        <w:ind w:firstLine="709"/>
        <w:jc w:val="both"/>
        <w:rPr>
          <w:sz w:val="28"/>
          <w:szCs w:val="28"/>
        </w:rPr>
      </w:pPr>
      <w:r w:rsidRPr="00B44BA9">
        <w:rPr>
          <w:sz w:val="28"/>
          <w:szCs w:val="28"/>
        </w:rPr>
        <w:t>а) 1 000 рублей каждому получателю, в случае если сумма гарантированных восстановленных сбережений превышает указанную сумму;</w:t>
      </w:r>
    </w:p>
    <w:p w:rsidR="0086780F" w:rsidRPr="00B44BA9" w:rsidRDefault="0086780F" w:rsidP="00B44BA9">
      <w:pPr>
        <w:ind w:firstLine="709"/>
        <w:jc w:val="both"/>
        <w:rPr>
          <w:rFonts w:eastAsia="Calibri"/>
          <w:sz w:val="28"/>
          <w:szCs w:val="28"/>
        </w:rPr>
      </w:pPr>
      <w:r w:rsidRPr="00B44BA9">
        <w:rPr>
          <w:rFonts w:eastAsia="Calibri"/>
          <w:sz w:val="28"/>
          <w:szCs w:val="28"/>
        </w:rPr>
        <w:t>б) вся сумма гарантированных восстановленных сбережений, в случае если она не превышает 1 000 рублей.</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С 1 января 2022 года выплата гарантированных восстановленных сбережений производится гражданам, родившимся по 31 декабря 1950 года включительно. </w:t>
      </w:r>
    </w:p>
    <w:p w:rsidR="0086780F" w:rsidRPr="00B44BA9" w:rsidRDefault="0086780F" w:rsidP="00B44BA9">
      <w:pPr>
        <w:ind w:firstLine="709"/>
        <w:jc w:val="both"/>
        <w:rPr>
          <w:sz w:val="28"/>
          <w:szCs w:val="28"/>
        </w:rPr>
      </w:pPr>
      <w:r w:rsidRPr="00B44BA9">
        <w:rPr>
          <w:sz w:val="28"/>
          <w:szCs w:val="28"/>
        </w:rPr>
        <w:t>В 2022 году из республиканского бюджета направляются средства на выплату гарантированных восстановленных страховых взносов граждан в сумме 100 000 рублей.</w:t>
      </w:r>
    </w:p>
    <w:p w:rsidR="00FE14BC" w:rsidRPr="00B44BA9" w:rsidRDefault="00FE14BC" w:rsidP="00B44BA9">
      <w:pPr>
        <w:ind w:firstLine="709"/>
        <w:jc w:val="both"/>
        <w:outlineLvl w:val="2"/>
        <w:rPr>
          <w:b/>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 xml:space="preserve">Статья 12. </w:t>
      </w:r>
    </w:p>
    <w:p w:rsidR="0086780F" w:rsidRPr="00B44BA9" w:rsidRDefault="0086780F" w:rsidP="00B44BA9">
      <w:pPr>
        <w:ind w:firstLine="709"/>
        <w:jc w:val="both"/>
        <w:rPr>
          <w:sz w:val="28"/>
          <w:szCs w:val="28"/>
        </w:rPr>
      </w:pPr>
      <w:r w:rsidRPr="00B44BA9">
        <w:rPr>
          <w:sz w:val="28"/>
          <w:szCs w:val="28"/>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86780F" w:rsidRPr="00B44BA9" w:rsidRDefault="0086780F" w:rsidP="00B44BA9">
      <w:pPr>
        <w:tabs>
          <w:tab w:val="left" w:pos="0"/>
          <w:tab w:val="left" w:pos="8080"/>
        </w:tabs>
        <w:ind w:firstLine="709"/>
        <w:jc w:val="both"/>
        <w:rPr>
          <w:sz w:val="28"/>
          <w:szCs w:val="28"/>
        </w:rPr>
      </w:pPr>
      <w:r w:rsidRPr="00B44BA9">
        <w:rPr>
          <w:sz w:val="28"/>
          <w:szCs w:val="28"/>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w:t>
      </w:r>
      <w:r w:rsidRPr="00B44BA9">
        <w:rPr>
          <w:sz w:val="28"/>
          <w:szCs w:val="28"/>
        </w:rPr>
        <w:lastRenderedPageBreak/>
        <w:t>экономической классификации «Пенсии и пожизненное содержание» (код 130510), «Денежные компенсации» (код 130650), а также по всем разделам по подстатьям экономической классификации расходов «Мягкий инвентарь и обмундирование» (код 110320), «Переподготовка кадров» (код 111044), «Вневедомственная охрана» (код 111050),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пунктом 3 настоящей статьи, «Приобретение непроизводственного оборудования и предметов длительного пользования для государственных учреждений» (код 240120),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за исключением случаев, предусмотренных частью второй настоящего пункта.</w:t>
      </w:r>
    </w:p>
    <w:p w:rsidR="0086780F" w:rsidRPr="00B44BA9" w:rsidRDefault="0086780F" w:rsidP="00B44BA9">
      <w:pPr>
        <w:ind w:firstLine="709"/>
        <w:jc w:val="both"/>
        <w:rPr>
          <w:sz w:val="28"/>
          <w:szCs w:val="28"/>
        </w:rPr>
      </w:pPr>
      <w:r w:rsidRPr="00B44BA9">
        <w:rPr>
          <w:sz w:val="28"/>
          <w:szCs w:val="28"/>
        </w:rPr>
        <w:t>По обращению исполнительного органа государственной власти, в ведении которого находятся вопросы здравоохранения, допускается перераспределение средств по разделу функциональной классификации расходов 1600 «Здравоохранение» с подстатей экономической классификации расходов «Мягкий инвентарь и обмундирование» (код 110320), «Переподготовка кадров» (код 111044), «Вневедомственная охрана» (код 111050), «Товары и услуги, не отнесенные к другим подстатьям» (код 111070), «Приобретение непроизводственного оборудования и предметов длительного пользования для государственных учреждений» (код 240120) на иные статьи и подстатьи экономической классификации расходов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в порядке, установленном нормативным правовым актом Правительства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3. Перераспределение средств в пределах годовой суммы расходов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«Товары и услуги, не отнесенные к другим подстатьям» (код 111070) с целью увеличения расходов по иным направлениям расходов осуществляется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по обращениям главн</w:t>
      </w:r>
      <w:r w:rsidR="00FE14BC" w:rsidRPr="00B44BA9">
        <w:rPr>
          <w:sz w:val="28"/>
          <w:szCs w:val="28"/>
        </w:rPr>
        <w:t>ого</w:t>
      </w:r>
      <w:r w:rsidRPr="00B44BA9">
        <w:rPr>
          <w:sz w:val="28"/>
          <w:szCs w:val="28"/>
        </w:rPr>
        <w:t xml:space="preserve"> распорядител</w:t>
      </w:r>
      <w:r w:rsidR="00FE14BC" w:rsidRPr="00B44BA9">
        <w:rPr>
          <w:sz w:val="28"/>
          <w:szCs w:val="28"/>
        </w:rPr>
        <w:t>я</w:t>
      </w:r>
      <w:r w:rsidRPr="00B44BA9">
        <w:rPr>
          <w:sz w:val="28"/>
          <w:szCs w:val="28"/>
        </w:rPr>
        <w:t xml:space="preserve"> бюджетных средств в порядке, установленном нормативным правовым актом Правительства Приднестровской Молдавской Республики.</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Перераспределение средств республиканского бюджета со статьи экономической классификации расходов «Товары и услуги, не отнесенные к другим подстатьям» (код 111070) строки 113 «Резерв системы здравоохранения» подраздела функциональной классификации расходов 3007 </w:t>
      </w:r>
      <w:r w:rsidRPr="00B44BA9">
        <w:rPr>
          <w:rFonts w:eastAsia="Calibri"/>
          <w:sz w:val="28"/>
          <w:szCs w:val="28"/>
        </w:rPr>
        <w:lastRenderedPageBreak/>
        <w:t xml:space="preserve">«Расходы, не отнесенные к другим группам» на иные статьи экономической классификации расходов раздела функциональной классификации </w:t>
      </w:r>
      <w:r w:rsidR="0030573D" w:rsidRPr="00B44BA9">
        <w:rPr>
          <w:rFonts w:eastAsia="Calibri"/>
          <w:sz w:val="28"/>
          <w:szCs w:val="28"/>
        </w:rPr>
        <w:br/>
      </w:r>
      <w:r w:rsidRPr="00B44BA9">
        <w:rPr>
          <w:rFonts w:eastAsia="Calibri"/>
          <w:sz w:val="28"/>
          <w:szCs w:val="28"/>
        </w:rPr>
        <w:t>расходов 1600 «Здравоохранение» осуществляется исполнительным органом государственной власти, ответственным за исполнение республиканского бюджета, на основании нормативного правового акта Правительства Приднестровской Молдавской Республики.</w:t>
      </w:r>
    </w:p>
    <w:p w:rsidR="0086780F" w:rsidRPr="00B44BA9" w:rsidRDefault="0086780F" w:rsidP="00B44BA9">
      <w:pPr>
        <w:tabs>
          <w:tab w:val="left" w:pos="0"/>
          <w:tab w:val="left" w:pos="8080"/>
        </w:tabs>
        <w:ind w:firstLine="709"/>
        <w:jc w:val="both"/>
        <w:rPr>
          <w:rFonts w:eastAsia="Calibri"/>
          <w:sz w:val="28"/>
          <w:szCs w:val="28"/>
        </w:rPr>
      </w:pPr>
      <w:r w:rsidRPr="00B44BA9">
        <w:rPr>
          <w:rFonts w:eastAsia="Calibri"/>
          <w:sz w:val="28"/>
          <w:szCs w:val="28"/>
        </w:rPr>
        <w:t xml:space="preserve">Информацию о перераспределении средств резерва системы здравоохранения Правительство Приднестровской Молдавской Республики представляет в Верховный Совет Приднестровской Молдавской Республики в составе информации об исполнении республиканского бюджета, местных бюджетов за истекший квартал и </w:t>
      </w:r>
      <w:r w:rsidR="002D1737" w:rsidRPr="00B44BA9">
        <w:rPr>
          <w:rFonts w:eastAsia="Calibri"/>
          <w:sz w:val="28"/>
          <w:szCs w:val="28"/>
        </w:rPr>
        <w:t xml:space="preserve">отчета </w:t>
      </w:r>
      <w:r w:rsidRPr="00B44BA9">
        <w:rPr>
          <w:rFonts w:eastAsia="Calibri"/>
          <w:sz w:val="28"/>
          <w:szCs w:val="28"/>
        </w:rPr>
        <w:t>за истекший финансовый год соответственно.</w:t>
      </w:r>
    </w:p>
    <w:p w:rsidR="0086780F" w:rsidRPr="00B44BA9" w:rsidRDefault="0086780F" w:rsidP="00B44BA9">
      <w:pPr>
        <w:ind w:firstLine="709"/>
        <w:jc w:val="both"/>
        <w:rPr>
          <w:sz w:val="28"/>
          <w:szCs w:val="28"/>
        </w:rPr>
      </w:pPr>
      <w:r w:rsidRPr="00B44BA9">
        <w:rPr>
          <w:sz w:val="28"/>
          <w:szCs w:val="28"/>
        </w:rPr>
        <w:t>4. Перераспределение средств в пределах годовой суммы расходов по разделу функциональной бюджетной классификации расходов местных бюджетов городов (районов) осуществляется соответствующими исполнительными органами государственной власти, ответственными за исполнение местных бюджетов городов (районов),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4F2D99" w:rsidRPr="00B44BA9">
        <w:rPr>
          <w:sz w:val="28"/>
          <w:szCs w:val="28"/>
        </w:rPr>
        <w:t>.</w:t>
      </w:r>
    </w:p>
    <w:p w:rsidR="0086780F" w:rsidRPr="00B44BA9" w:rsidRDefault="0086780F" w:rsidP="00B44BA9">
      <w:pPr>
        <w:ind w:firstLine="709"/>
        <w:jc w:val="both"/>
        <w:rPr>
          <w:sz w:val="28"/>
          <w:szCs w:val="28"/>
          <w:lang w:eastAsia="en-US"/>
        </w:rPr>
      </w:pPr>
      <w:r w:rsidRPr="00B44BA9">
        <w:rPr>
          <w:sz w:val="28"/>
          <w:szCs w:val="28"/>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r w:rsidR="00795784" w:rsidRPr="00B44BA9">
        <w:rPr>
          <w:sz w:val="28"/>
          <w:szCs w:val="28"/>
        </w:rPr>
        <w:t>.</w:t>
      </w:r>
    </w:p>
    <w:p w:rsidR="0086780F" w:rsidRPr="00B44BA9" w:rsidRDefault="0086780F" w:rsidP="00B44BA9">
      <w:pPr>
        <w:ind w:firstLine="709"/>
        <w:jc w:val="both"/>
        <w:rPr>
          <w:sz w:val="28"/>
          <w:szCs w:val="28"/>
        </w:rPr>
      </w:pPr>
    </w:p>
    <w:p w:rsidR="00EC69A4" w:rsidRPr="00B44BA9" w:rsidRDefault="00EC69A4" w:rsidP="00B44BA9">
      <w:pPr>
        <w:autoSpaceDE w:val="0"/>
        <w:autoSpaceDN w:val="0"/>
        <w:adjustRightInd w:val="0"/>
        <w:ind w:firstLine="709"/>
        <w:jc w:val="both"/>
        <w:rPr>
          <w:b/>
          <w:sz w:val="28"/>
          <w:szCs w:val="28"/>
        </w:rPr>
      </w:pPr>
      <w:r w:rsidRPr="00B44BA9">
        <w:rPr>
          <w:b/>
          <w:sz w:val="28"/>
          <w:szCs w:val="28"/>
        </w:rPr>
        <w:t xml:space="preserve">Статья </w:t>
      </w:r>
      <w:r w:rsidR="001E6845" w:rsidRPr="00B44BA9">
        <w:rPr>
          <w:b/>
          <w:sz w:val="28"/>
          <w:szCs w:val="28"/>
        </w:rPr>
        <w:t>13</w:t>
      </w:r>
      <w:r w:rsidRPr="00B44BA9">
        <w:rPr>
          <w:b/>
          <w:sz w:val="28"/>
          <w:szCs w:val="28"/>
        </w:rPr>
        <w:t>.</w:t>
      </w:r>
    </w:p>
    <w:p w:rsidR="00EC69A4" w:rsidRPr="00B44BA9" w:rsidRDefault="00EC69A4" w:rsidP="00B44BA9">
      <w:pPr>
        <w:tabs>
          <w:tab w:val="left" w:pos="988"/>
        </w:tabs>
        <w:ind w:firstLine="709"/>
        <w:jc w:val="both"/>
        <w:outlineLvl w:val="2"/>
        <w:rPr>
          <w:sz w:val="28"/>
          <w:szCs w:val="28"/>
        </w:rPr>
      </w:pPr>
      <w:r w:rsidRPr="00B44BA9">
        <w:rPr>
          <w:sz w:val="28"/>
          <w:szCs w:val="28"/>
        </w:rPr>
        <w:t xml:space="preserve">Разрешить исполнительному органу государственной власти, выполняющему функции по выработке государственной политики в сфере здравоохранения, использовать медико-фармацевтическую продукцию, медицинскую технику и оборудование, прочие расходные материалы и предметы снабжения, приобретенные на цели реализации мероприятий по предотвращению угрозы распространения на территории Приднестровской Молдавской Республики </w:t>
      </w:r>
      <w:proofErr w:type="spellStart"/>
      <w:r w:rsidRPr="00B44BA9">
        <w:rPr>
          <w:sz w:val="28"/>
          <w:szCs w:val="28"/>
        </w:rPr>
        <w:t>коронавирусной</w:t>
      </w:r>
      <w:proofErr w:type="spellEnd"/>
      <w:r w:rsidRPr="00B44BA9">
        <w:rPr>
          <w:sz w:val="28"/>
          <w:szCs w:val="28"/>
        </w:rPr>
        <w:t xml:space="preserve"> инфекции, вызванной новым типом вируса COVID-19, на проведение иных лечебно-профилактических мероприятий.</w:t>
      </w:r>
    </w:p>
    <w:p w:rsidR="008E5032" w:rsidRPr="00B44BA9" w:rsidRDefault="008E5032" w:rsidP="00B44BA9">
      <w:pPr>
        <w:tabs>
          <w:tab w:val="left" w:pos="988"/>
        </w:tabs>
        <w:ind w:firstLine="709"/>
        <w:jc w:val="both"/>
        <w:outlineLvl w:val="2"/>
        <w:rPr>
          <w:sz w:val="28"/>
          <w:szCs w:val="28"/>
          <w:lang w:eastAsia="en-US"/>
        </w:rPr>
      </w:pPr>
    </w:p>
    <w:p w:rsidR="0086780F" w:rsidRPr="00B44BA9" w:rsidRDefault="00795784" w:rsidP="00B44BA9">
      <w:pPr>
        <w:ind w:firstLine="709"/>
        <w:jc w:val="both"/>
        <w:outlineLvl w:val="2"/>
        <w:rPr>
          <w:b/>
          <w:sz w:val="28"/>
          <w:szCs w:val="28"/>
          <w:lang w:eastAsia="en-US"/>
        </w:rPr>
      </w:pPr>
      <w:r w:rsidRPr="00B44BA9">
        <w:rPr>
          <w:b/>
          <w:sz w:val="28"/>
          <w:szCs w:val="28"/>
          <w:lang w:eastAsia="en-US"/>
        </w:rPr>
        <w:t>Статья 14</w:t>
      </w:r>
      <w:r w:rsidR="0086780F"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1. В ходе исполнения республиканского бюджета в 2022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86780F" w:rsidRPr="00B44BA9" w:rsidRDefault="0086780F" w:rsidP="00B44BA9">
      <w:pPr>
        <w:ind w:firstLine="709"/>
        <w:jc w:val="both"/>
        <w:rPr>
          <w:rFonts w:eastAsia="Calibri"/>
          <w:sz w:val="28"/>
          <w:szCs w:val="28"/>
        </w:rPr>
      </w:pPr>
      <w:r w:rsidRPr="00B44BA9">
        <w:rPr>
          <w:rFonts w:eastAsia="Calibri"/>
          <w:sz w:val="28"/>
          <w:szCs w:val="28"/>
        </w:rPr>
        <w:lastRenderedPageBreak/>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86780F" w:rsidRPr="00B44BA9" w:rsidRDefault="0086780F" w:rsidP="00B44BA9">
      <w:pPr>
        <w:ind w:firstLine="709"/>
        <w:jc w:val="both"/>
        <w:rPr>
          <w:sz w:val="28"/>
          <w:szCs w:val="28"/>
        </w:rPr>
      </w:pPr>
      <w:r w:rsidRPr="00B44BA9">
        <w:rPr>
          <w:sz w:val="28"/>
          <w:szCs w:val="28"/>
        </w:rPr>
        <w:t xml:space="preserve">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w:t>
      </w:r>
      <w:r w:rsidR="00795784" w:rsidRPr="00B44BA9">
        <w:rPr>
          <w:sz w:val="28"/>
          <w:szCs w:val="28"/>
          <w:lang w:eastAsia="en-US"/>
        </w:rPr>
        <w:t xml:space="preserve">Совета народных депутатов </w:t>
      </w:r>
      <w:r w:rsidR="00795784" w:rsidRPr="00B44BA9">
        <w:rPr>
          <w:bCs/>
          <w:sz w:val="28"/>
          <w:szCs w:val="28"/>
          <w:lang w:eastAsia="en-US"/>
        </w:rPr>
        <w:t>города (района)</w:t>
      </w:r>
      <w:r w:rsidRPr="00B44BA9">
        <w:rPr>
          <w:sz w:val="28"/>
          <w:szCs w:val="28"/>
        </w:rPr>
        <w:t xml:space="preserve">), а также любых иных решений, приводящих к увеличению расходов на оплату труда с начислениями сверх установленных настоящим Законом (решением </w:t>
      </w:r>
      <w:r w:rsidR="00795784" w:rsidRPr="00B44BA9">
        <w:rPr>
          <w:sz w:val="28"/>
          <w:szCs w:val="28"/>
          <w:lang w:eastAsia="en-US"/>
        </w:rPr>
        <w:t>Совет</w:t>
      </w:r>
      <w:r w:rsidR="004F5619" w:rsidRPr="00B44BA9">
        <w:rPr>
          <w:sz w:val="28"/>
          <w:szCs w:val="28"/>
          <w:lang w:eastAsia="en-US"/>
        </w:rPr>
        <w:t>а</w:t>
      </w:r>
      <w:r w:rsidR="00795784" w:rsidRPr="00B44BA9">
        <w:rPr>
          <w:sz w:val="28"/>
          <w:szCs w:val="28"/>
          <w:lang w:eastAsia="en-US"/>
        </w:rPr>
        <w:t xml:space="preserve"> народных депутатов </w:t>
      </w:r>
      <w:r w:rsidR="00795784" w:rsidRPr="00B44BA9">
        <w:rPr>
          <w:bCs/>
          <w:sz w:val="28"/>
          <w:szCs w:val="28"/>
          <w:lang w:eastAsia="en-US"/>
        </w:rPr>
        <w:t>города (района)</w:t>
      </w:r>
      <w:r w:rsidRPr="00B44BA9">
        <w:rPr>
          <w:sz w:val="28"/>
          <w:szCs w:val="28"/>
        </w:rPr>
        <w:t xml:space="preserve">), допускается исключительно в случае и после утверждения настоящим Законом (решением </w:t>
      </w:r>
      <w:r w:rsidR="00795784" w:rsidRPr="00B44BA9">
        <w:rPr>
          <w:sz w:val="28"/>
          <w:szCs w:val="28"/>
          <w:lang w:eastAsia="en-US"/>
        </w:rPr>
        <w:t>Совет</w:t>
      </w:r>
      <w:r w:rsidR="004F5619" w:rsidRPr="00B44BA9">
        <w:rPr>
          <w:sz w:val="28"/>
          <w:szCs w:val="28"/>
          <w:lang w:eastAsia="en-US"/>
        </w:rPr>
        <w:t>а</w:t>
      </w:r>
      <w:r w:rsidR="00795784" w:rsidRPr="00B44BA9">
        <w:rPr>
          <w:sz w:val="28"/>
          <w:szCs w:val="28"/>
          <w:lang w:eastAsia="en-US"/>
        </w:rPr>
        <w:t xml:space="preserve"> народных депутатов </w:t>
      </w:r>
      <w:r w:rsidR="00795784" w:rsidRPr="00B44BA9">
        <w:rPr>
          <w:bCs/>
          <w:sz w:val="28"/>
          <w:szCs w:val="28"/>
          <w:lang w:eastAsia="en-US"/>
        </w:rPr>
        <w:t>города (района)</w:t>
      </w:r>
      <w:r w:rsidRPr="00B44BA9">
        <w:rPr>
          <w:sz w:val="28"/>
          <w:szCs w:val="28"/>
        </w:rPr>
        <w:t>) источников финансирования (покрытия) указанных дополнительных расходов.</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1</w:t>
      </w:r>
      <w:r w:rsidR="00052BBA" w:rsidRPr="00B44BA9">
        <w:rPr>
          <w:b/>
          <w:sz w:val="28"/>
          <w:szCs w:val="28"/>
          <w:lang w:eastAsia="en-US"/>
        </w:rPr>
        <w:t>5</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86780F" w:rsidRPr="00B44BA9" w:rsidRDefault="0086780F" w:rsidP="00B44BA9">
      <w:pPr>
        <w:ind w:firstLine="709"/>
        <w:jc w:val="both"/>
        <w:rPr>
          <w:sz w:val="28"/>
          <w:szCs w:val="28"/>
          <w:lang w:eastAsia="en-US"/>
        </w:rPr>
      </w:pPr>
      <w:r w:rsidRPr="00B44BA9">
        <w:rPr>
          <w:sz w:val="28"/>
          <w:szCs w:val="28"/>
          <w:lang w:eastAsia="en-US"/>
        </w:rPr>
        <w:t>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86780F" w:rsidRPr="00B44BA9" w:rsidRDefault="0086780F" w:rsidP="00B44BA9">
      <w:pPr>
        <w:ind w:firstLine="709"/>
        <w:jc w:val="both"/>
        <w:rPr>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1</w:t>
      </w:r>
      <w:r w:rsidR="00052BBA" w:rsidRPr="00B44BA9">
        <w:rPr>
          <w:b/>
          <w:sz w:val="28"/>
          <w:szCs w:val="28"/>
          <w:lang w:eastAsia="en-US"/>
        </w:rPr>
        <w:t>6</w:t>
      </w:r>
      <w:r w:rsidRPr="00B44BA9">
        <w:rPr>
          <w:b/>
          <w:sz w:val="28"/>
          <w:szCs w:val="28"/>
          <w:lang w:eastAsia="en-US"/>
        </w:rPr>
        <w:t xml:space="preserve">. </w:t>
      </w:r>
    </w:p>
    <w:p w:rsidR="0086780F" w:rsidRPr="00B44BA9" w:rsidRDefault="0086780F" w:rsidP="00B44BA9">
      <w:pPr>
        <w:ind w:firstLine="709"/>
        <w:jc w:val="both"/>
        <w:rPr>
          <w:sz w:val="28"/>
          <w:szCs w:val="28"/>
        </w:rPr>
      </w:pPr>
      <w:r w:rsidRPr="00B44BA9">
        <w:rPr>
          <w:sz w:val="28"/>
          <w:szCs w:val="28"/>
        </w:rPr>
        <w:t>Возмещению (компенсации) за счет средств республиканского бюджета подлежат на основании судебного акта и исполнительного документа убытки и моральный вред, причиненные гражданину или юридическому лицу государственными органами, государственными служащими и (или) работниками органов государственной власти и управления Приднестровской Молдавской Республики, в случаях, установленных действующим законодательством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При удовлетворении требований гражданина или юридического лица о возмещении вреда, причиненного государственными органами, государственными служащими и (или) работниками органов государственной власти и управления Приднестровской Молдавской Республики, выплата осуществляется из средств республиканского бюджета за счет плановых лимитов финансирования причинившего вред органа государственной власти и управления Приднестровской Молдавской Республики, предусмотренных настоящим Законом, либо государственного органа, в подчинении которого </w:t>
      </w:r>
      <w:r w:rsidRPr="00B44BA9">
        <w:rPr>
          <w:sz w:val="28"/>
          <w:szCs w:val="28"/>
        </w:rPr>
        <w:lastRenderedPageBreak/>
        <w:t>находились лица, причинившие вред гражданину или юридическому лицу, либо, в случае отсутствия в текущем финансовом году необходимых бюджетных ассигнований по смете органа государственной власти и управления Приднестровской Молдавской Республики (с учетом возможности принятия решения о перераспределении средств в пределах утвержденных лимитов на данные цели), выделение средств осуществляется из Резервного фонда Правительства Приднестровской Молдавской Республики.</w:t>
      </w:r>
    </w:p>
    <w:p w:rsidR="0086780F" w:rsidRPr="00B44BA9" w:rsidRDefault="0086780F" w:rsidP="00B44BA9">
      <w:pPr>
        <w:ind w:firstLine="709"/>
        <w:jc w:val="both"/>
        <w:rPr>
          <w:rFonts w:eastAsia="Calibri"/>
          <w:sz w:val="28"/>
          <w:szCs w:val="28"/>
        </w:rPr>
      </w:pPr>
      <w:r w:rsidRPr="00B44BA9">
        <w:rPr>
          <w:rFonts w:eastAsia="Calibri"/>
          <w:sz w:val="28"/>
          <w:szCs w:val="28"/>
        </w:rPr>
        <w:t>Нормы части второй настоящей статьи не распространяются на случаи вступившего в законную силу решения суда о возмещении морального вреда, причиненного незаконным уголовным преследованием.</w:t>
      </w:r>
    </w:p>
    <w:p w:rsidR="0086780F" w:rsidRPr="00B44BA9" w:rsidRDefault="0086780F" w:rsidP="00B44BA9">
      <w:pPr>
        <w:ind w:firstLine="709"/>
        <w:jc w:val="both"/>
        <w:outlineLvl w:val="1"/>
        <w:rPr>
          <w:b/>
          <w:bCs/>
          <w:sz w:val="28"/>
          <w:szCs w:val="28"/>
        </w:rPr>
      </w:pPr>
    </w:p>
    <w:p w:rsidR="0086780F" w:rsidRPr="00B44BA9" w:rsidRDefault="0086780F" w:rsidP="00B44BA9">
      <w:pPr>
        <w:ind w:firstLine="709"/>
        <w:jc w:val="both"/>
        <w:outlineLvl w:val="1"/>
        <w:rPr>
          <w:b/>
          <w:bCs/>
          <w:sz w:val="28"/>
          <w:szCs w:val="28"/>
        </w:rPr>
      </w:pPr>
      <w:r w:rsidRPr="00B44BA9">
        <w:rPr>
          <w:b/>
          <w:bCs/>
          <w:sz w:val="28"/>
          <w:szCs w:val="28"/>
        </w:rPr>
        <w:t>Статья 1</w:t>
      </w:r>
      <w:r w:rsidR="00052BBA" w:rsidRPr="00B44BA9">
        <w:rPr>
          <w:b/>
          <w:bCs/>
          <w:sz w:val="28"/>
          <w:szCs w:val="28"/>
        </w:rPr>
        <w:t>7</w:t>
      </w:r>
      <w:r w:rsidRPr="00B44BA9">
        <w:rPr>
          <w:b/>
          <w:bCs/>
          <w:sz w:val="28"/>
          <w:szCs w:val="28"/>
        </w:rPr>
        <w:t xml:space="preserve">. </w:t>
      </w:r>
    </w:p>
    <w:p w:rsidR="004933E8" w:rsidRPr="00B44BA9" w:rsidRDefault="004933E8" w:rsidP="00B44BA9">
      <w:pPr>
        <w:jc w:val="both"/>
        <w:outlineLvl w:val="2"/>
        <w:rPr>
          <w:b/>
          <w:i/>
          <w:color w:val="C00000"/>
          <w:lang w:eastAsia="en-US"/>
        </w:rPr>
      </w:pPr>
      <w:r w:rsidRPr="00B44BA9">
        <w:rPr>
          <w:b/>
          <w:i/>
          <w:color w:val="C00000"/>
          <w:lang w:eastAsia="en-US"/>
        </w:rPr>
        <w:t>-- Пункт 9 статьи 17 в редакции токования (Постановление № 1837 от 21.12.22г);</w:t>
      </w:r>
    </w:p>
    <w:p w:rsidR="004933E8" w:rsidRPr="00B44BA9" w:rsidRDefault="004933E8" w:rsidP="00B44BA9">
      <w:pPr>
        <w:jc w:val="both"/>
        <w:outlineLvl w:val="2"/>
        <w:rPr>
          <w:b/>
          <w:i/>
          <w:color w:val="C00000"/>
          <w:lang w:eastAsia="en-US"/>
        </w:rPr>
      </w:pPr>
    </w:p>
    <w:p w:rsidR="00D3774F" w:rsidRPr="00B44BA9" w:rsidRDefault="00D3774F" w:rsidP="00B44BA9">
      <w:pPr>
        <w:jc w:val="both"/>
        <w:outlineLvl w:val="2"/>
        <w:rPr>
          <w:sz w:val="28"/>
          <w:szCs w:val="28"/>
          <w:lang w:eastAsia="en-US"/>
        </w:rPr>
      </w:pPr>
      <w:r w:rsidRPr="00B44BA9">
        <w:rPr>
          <w:b/>
          <w:i/>
          <w:lang w:eastAsia="en-US"/>
        </w:rPr>
        <w:t>-- Подпункт в) пункта 2 статья 17 исключен</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A13E40" w:rsidRPr="00B44BA9" w:rsidRDefault="00A13E40" w:rsidP="00B44BA9">
      <w:pPr>
        <w:outlineLvl w:val="1"/>
        <w:rPr>
          <w:b/>
          <w:bCs/>
          <w:i/>
        </w:rPr>
      </w:pPr>
      <w:r w:rsidRPr="00B44BA9">
        <w:rPr>
          <w:b/>
          <w:bCs/>
          <w:i/>
        </w:rPr>
        <w:t>-- Статья 17 дополнена пунктом 12 (Закон № 55-ЗИД-</w:t>
      </w:r>
      <w:r w:rsidRPr="00B44BA9">
        <w:rPr>
          <w:b/>
          <w:bCs/>
          <w:i/>
          <w:lang w:val="en-US"/>
        </w:rPr>
        <w:t>VII</w:t>
      </w:r>
      <w:r w:rsidRPr="00B44BA9">
        <w:rPr>
          <w:b/>
          <w:bCs/>
          <w:i/>
        </w:rPr>
        <w:t xml:space="preserve"> от 06.04.22г);</w:t>
      </w:r>
    </w:p>
    <w:p w:rsidR="00A13E40" w:rsidRPr="00B44BA9" w:rsidRDefault="00A13E40" w:rsidP="00B44BA9">
      <w:pPr>
        <w:outlineLvl w:val="1"/>
        <w:rPr>
          <w:b/>
          <w:bCs/>
          <w:i/>
        </w:rPr>
      </w:pPr>
    </w:p>
    <w:p w:rsidR="0086780F" w:rsidRPr="00B44BA9" w:rsidRDefault="0086780F" w:rsidP="00B44BA9">
      <w:pPr>
        <w:ind w:firstLine="709"/>
        <w:jc w:val="both"/>
        <w:rPr>
          <w:sz w:val="28"/>
          <w:szCs w:val="28"/>
        </w:rPr>
      </w:pPr>
      <w:r w:rsidRPr="00B44BA9">
        <w:rPr>
          <w:sz w:val="28"/>
          <w:szCs w:val="28"/>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052BBA" w:rsidRPr="00B44BA9">
        <w:rPr>
          <w:sz w:val="28"/>
          <w:szCs w:val="28"/>
        </w:rPr>
        <w:br/>
      </w:r>
      <w:r w:rsidRPr="00B44BA9">
        <w:rPr>
          <w:sz w:val="28"/>
          <w:szCs w:val="28"/>
        </w:rPr>
        <w:t>«О закупках в Приднестровской Молдавской Республике», за исключением случаев, предусмотренных настоящим Законом.</w:t>
      </w:r>
    </w:p>
    <w:p w:rsidR="0086780F" w:rsidRPr="00B44BA9" w:rsidRDefault="0086780F" w:rsidP="00B44BA9">
      <w:pPr>
        <w:ind w:firstLine="709"/>
        <w:jc w:val="both"/>
        <w:rPr>
          <w:sz w:val="28"/>
          <w:szCs w:val="28"/>
        </w:rPr>
      </w:pPr>
      <w:r w:rsidRPr="00B44BA9">
        <w:rPr>
          <w:sz w:val="28"/>
          <w:szCs w:val="28"/>
        </w:rPr>
        <w:t xml:space="preserve">2. Действие Закона Приднестровской Молдавской Республики </w:t>
      </w:r>
      <w:r w:rsidR="00052BBA" w:rsidRPr="00B44BA9">
        <w:rPr>
          <w:sz w:val="28"/>
          <w:szCs w:val="28"/>
        </w:rPr>
        <w:br/>
      </w:r>
      <w:r w:rsidRPr="00B44BA9">
        <w:rPr>
          <w:sz w:val="28"/>
          <w:szCs w:val="28"/>
        </w:rPr>
        <w:t>«О закупках в Приднестровской Молдавской Республике» не распространяется на закупки товаров, работ, услуг, осуществляемые:</w:t>
      </w:r>
    </w:p>
    <w:p w:rsidR="00215CEC" w:rsidRPr="00B44BA9" w:rsidRDefault="00215CEC" w:rsidP="00B44BA9">
      <w:pPr>
        <w:pStyle w:val="a3"/>
        <w:spacing w:before="0" w:beforeAutospacing="0" w:after="0" w:afterAutospacing="0"/>
        <w:ind w:firstLine="709"/>
        <w:contextualSpacing/>
        <w:jc w:val="both"/>
        <w:rPr>
          <w:sz w:val="28"/>
          <w:szCs w:val="28"/>
          <w:lang w:val="ru-RU"/>
        </w:rPr>
      </w:pPr>
      <w:r w:rsidRPr="00B44BA9">
        <w:rPr>
          <w:sz w:val="28"/>
          <w:szCs w:val="28"/>
        </w:rPr>
        <w:t xml:space="preserve">а) </w:t>
      </w:r>
      <w:r w:rsidRPr="00B44BA9">
        <w:rPr>
          <w:sz w:val="28"/>
          <w:szCs w:val="28"/>
          <w:lang w:val="ru-RU"/>
        </w:rPr>
        <w:t>по</w:t>
      </w:r>
      <w:r w:rsidRPr="00B44BA9">
        <w:rPr>
          <w:sz w:val="28"/>
          <w:szCs w:val="28"/>
        </w:rPr>
        <w:t xml:space="preserve"> </w:t>
      </w:r>
      <w:r w:rsidRPr="00B44BA9">
        <w:rPr>
          <w:sz w:val="28"/>
          <w:szCs w:val="28"/>
          <w:lang w:val="ru-RU"/>
        </w:rPr>
        <w:t xml:space="preserve">заключенным и </w:t>
      </w:r>
      <w:r w:rsidRPr="00B44BA9">
        <w:rPr>
          <w:sz w:val="28"/>
          <w:szCs w:val="28"/>
        </w:rPr>
        <w:t>не</w:t>
      </w:r>
      <w:r w:rsidR="00587883" w:rsidRPr="00B44BA9">
        <w:rPr>
          <w:sz w:val="28"/>
          <w:szCs w:val="28"/>
          <w:lang w:val="ru-RU"/>
        </w:rPr>
        <w:t xml:space="preserve"> </w:t>
      </w:r>
      <w:r w:rsidRPr="00B44BA9">
        <w:rPr>
          <w:sz w:val="28"/>
          <w:szCs w:val="28"/>
        </w:rPr>
        <w:t>исполненны</w:t>
      </w:r>
      <w:r w:rsidRPr="00B44BA9">
        <w:rPr>
          <w:sz w:val="28"/>
          <w:szCs w:val="28"/>
          <w:lang w:val="ru-RU"/>
        </w:rPr>
        <w:t>м в полном объеме</w:t>
      </w:r>
      <w:r w:rsidRPr="00B44BA9">
        <w:rPr>
          <w:sz w:val="28"/>
          <w:szCs w:val="28"/>
        </w:rPr>
        <w:t xml:space="preserve"> договор</w:t>
      </w:r>
      <w:r w:rsidRPr="00B44BA9">
        <w:rPr>
          <w:sz w:val="28"/>
          <w:szCs w:val="28"/>
          <w:lang w:val="ru-RU"/>
        </w:rPr>
        <w:t>ам</w:t>
      </w:r>
      <w:r w:rsidRPr="00B44BA9">
        <w:rPr>
          <w:sz w:val="28"/>
          <w:szCs w:val="28"/>
        </w:rPr>
        <w:t xml:space="preserve"> по </w:t>
      </w:r>
      <w:r w:rsidRPr="00B44BA9">
        <w:rPr>
          <w:sz w:val="28"/>
          <w:szCs w:val="28"/>
          <w:lang w:val="ru-RU"/>
        </w:rPr>
        <w:t xml:space="preserve">утвержденным на 2021 год </w:t>
      </w:r>
      <w:r w:rsidRPr="00B44BA9">
        <w:rPr>
          <w:sz w:val="28"/>
          <w:szCs w:val="28"/>
        </w:rPr>
        <w:t>объектам Фонда капитальных вложений Приднестровской Молдавской Республики</w:t>
      </w:r>
      <w:r w:rsidR="00587883" w:rsidRPr="00B44BA9">
        <w:rPr>
          <w:sz w:val="28"/>
          <w:szCs w:val="28"/>
          <w:lang w:val="ru-RU"/>
        </w:rPr>
        <w:t>;</w:t>
      </w:r>
    </w:p>
    <w:p w:rsidR="0086780F" w:rsidRPr="00B44BA9" w:rsidRDefault="00587883" w:rsidP="00B44BA9">
      <w:pPr>
        <w:ind w:firstLine="709"/>
        <w:jc w:val="both"/>
        <w:rPr>
          <w:sz w:val="28"/>
          <w:szCs w:val="28"/>
        </w:rPr>
      </w:pPr>
      <w:r w:rsidRPr="00B44BA9">
        <w:rPr>
          <w:sz w:val="28"/>
          <w:szCs w:val="28"/>
        </w:rPr>
        <w:t>б</w:t>
      </w:r>
      <w:r w:rsidR="0086780F" w:rsidRPr="00B44BA9">
        <w:rPr>
          <w:sz w:val="28"/>
          <w:szCs w:val="28"/>
        </w:rPr>
        <w:t xml:space="preserve">) по государственной целевой программе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w:t>
      </w:r>
    </w:p>
    <w:p w:rsidR="0086780F" w:rsidRPr="00B44BA9" w:rsidRDefault="00587883" w:rsidP="00B44BA9">
      <w:pPr>
        <w:ind w:firstLine="709"/>
        <w:jc w:val="both"/>
        <w:rPr>
          <w:sz w:val="28"/>
          <w:szCs w:val="28"/>
        </w:rPr>
      </w:pPr>
      <w:r w:rsidRPr="00B44BA9">
        <w:rPr>
          <w:sz w:val="28"/>
          <w:szCs w:val="28"/>
        </w:rPr>
        <w:t>в</w:t>
      </w:r>
      <w:r w:rsidR="0086780F" w:rsidRPr="00B44BA9">
        <w:rPr>
          <w:sz w:val="28"/>
          <w:szCs w:val="28"/>
        </w:rPr>
        <w:t xml:space="preserve">) </w:t>
      </w:r>
      <w:r w:rsidR="00F147A1" w:rsidRPr="00B44BA9">
        <w:rPr>
          <w:sz w:val="28"/>
          <w:szCs w:val="28"/>
        </w:rPr>
        <w:t>исключен</w:t>
      </w:r>
      <w:r w:rsidR="0086780F" w:rsidRPr="00B44BA9">
        <w:rPr>
          <w:sz w:val="28"/>
          <w:szCs w:val="28"/>
        </w:rPr>
        <w:t>;</w:t>
      </w:r>
    </w:p>
    <w:p w:rsidR="0086780F" w:rsidRPr="00B44BA9" w:rsidRDefault="00587883" w:rsidP="00B44BA9">
      <w:pPr>
        <w:ind w:firstLine="709"/>
        <w:jc w:val="both"/>
        <w:rPr>
          <w:bCs/>
          <w:sz w:val="28"/>
          <w:szCs w:val="28"/>
        </w:rPr>
      </w:pPr>
      <w:r w:rsidRPr="00B44BA9">
        <w:rPr>
          <w:sz w:val="28"/>
          <w:szCs w:val="28"/>
        </w:rPr>
        <w:t>г</w:t>
      </w:r>
      <w:r w:rsidR="0086780F" w:rsidRPr="00B44BA9">
        <w:rPr>
          <w:sz w:val="28"/>
          <w:szCs w:val="28"/>
        </w:rPr>
        <w:t>) по лечению больных за пределами Приднестровской Молдавской Республики.</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3.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w:t>
      </w:r>
      <w:r w:rsidR="00A05873" w:rsidRPr="00B44BA9">
        <w:rPr>
          <w:rFonts w:eastAsia="Calibri"/>
          <w:sz w:val="28"/>
          <w:szCs w:val="28"/>
        </w:rPr>
        <w:t>(муниципального</w:t>
      </w:r>
      <w:r w:rsidRPr="00B44BA9">
        <w:rPr>
          <w:rFonts w:eastAsia="Calibri"/>
          <w:sz w:val="28"/>
          <w:szCs w:val="28"/>
        </w:rPr>
        <w:t xml:space="preserve"> образования</w:t>
      </w:r>
      <w:r w:rsidR="00A05873" w:rsidRPr="00B44BA9">
        <w:rPr>
          <w:rFonts w:eastAsia="Calibri"/>
          <w:sz w:val="28"/>
          <w:szCs w:val="28"/>
        </w:rPr>
        <w:t>)</w:t>
      </w:r>
      <w:r w:rsidRPr="00B44BA9">
        <w:rPr>
          <w:rFonts w:eastAsia="Calibri"/>
          <w:sz w:val="28"/>
          <w:szCs w:val="28"/>
        </w:rPr>
        <w:t xml:space="preserve"> в совокупности превышает 50 процентов, по закупкам товаров</w:t>
      </w:r>
      <w:r w:rsidR="00C54CA4" w:rsidRPr="00B44BA9">
        <w:rPr>
          <w:rFonts w:eastAsia="Calibri"/>
          <w:sz w:val="28"/>
          <w:szCs w:val="28"/>
        </w:rPr>
        <w:t>,</w:t>
      </w:r>
      <w:r w:rsidRPr="00B44BA9">
        <w:rPr>
          <w:rFonts w:eastAsia="Calibri"/>
          <w:sz w:val="28"/>
          <w:szCs w:val="28"/>
        </w:rPr>
        <w:t xml:space="preserve"> работ, услуг, на которые требования Закона Приднестровской Молдавской Республики «О закупках в Приднестровской </w:t>
      </w:r>
      <w:r w:rsidRPr="00B44BA9">
        <w:rPr>
          <w:rFonts w:eastAsia="Calibri"/>
          <w:sz w:val="28"/>
          <w:szCs w:val="28"/>
        </w:rPr>
        <w:lastRenderedPageBreak/>
        <w:t xml:space="preserve">Молдавской Республике» не распространяются, согласно Приложению № </w:t>
      </w:r>
      <w:r w:rsidR="003F718D" w:rsidRPr="00B44BA9">
        <w:rPr>
          <w:rFonts w:eastAsia="Calibri"/>
          <w:sz w:val="28"/>
          <w:szCs w:val="28"/>
        </w:rPr>
        <w:t>6</w:t>
      </w:r>
      <w:r w:rsidRPr="00B44BA9">
        <w:rPr>
          <w:rFonts w:eastAsia="Calibri"/>
          <w:sz w:val="28"/>
          <w:szCs w:val="28"/>
        </w:rPr>
        <w:t xml:space="preserve"> </w:t>
      </w:r>
      <w:r w:rsidR="00A669F9" w:rsidRPr="00B44BA9">
        <w:rPr>
          <w:rFonts w:eastAsia="Calibri"/>
          <w:sz w:val="28"/>
          <w:szCs w:val="28"/>
        </w:rPr>
        <w:br/>
      </w:r>
      <w:r w:rsidRPr="00B44BA9">
        <w:rPr>
          <w:rFonts w:eastAsia="Calibri"/>
          <w:sz w:val="28"/>
          <w:szCs w:val="28"/>
        </w:rPr>
        <w:t>к настоящему Закону.</w:t>
      </w:r>
    </w:p>
    <w:p w:rsidR="0086780F" w:rsidRPr="00B44BA9" w:rsidRDefault="0086780F" w:rsidP="00B44BA9">
      <w:pPr>
        <w:ind w:firstLine="709"/>
        <w:jc w:val="both"/>
        <w:rPr>
          <w:rFonts w:eastAsia="Calibri"/>
          <w:sz w:val="28"/>
          <w:szCs w:val="28"/>
        </w:rPr>
      </w:pPr>
      <w:r w:rsidRPr="00B44BA9">
        <w:rPr>
          <w:sz w:val="28"/>
          <w:szCs w:val="28"/>
        </w:rPr>
        <w:t xml:space="preserve">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в совокупности превышает 50 процентов, отраженными в Приложении № </w:t>
      </w:r>
      <w:r w:rsidR="00765F49" w:rsidRPr="00B44BA9">
        <w:rPr>
          <w:sz w:val="28"/>
          <w:szCs w:val="28"/>
        </w:rPr>
        <w:t>6</w:t>
      </w:r>
      <w:r w:rsidRPr="00B44BA9">
        <w:rPr>
          <w:sz w:val="28"/>
          <w:szCs w:val="28"/>
        </w:rPr>
        <w:t xml:space="preserve">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4. Утвердить перечень импортируемых товаров для целей реализации подпункта в) пункта 1 статьи 51 Закона Приднестровской Молдавской Республики «О закупках в Приднестровской Молдавской Республике» согласно Приложению № </w:t>
      </w:r>
      <w:r w:rsidR="00A371FF" w:rsidRPr="00B44BA9">
        <w:rPr>
          <w:sz w:val="28"/>
          <w:szCs w:val="28"/>
        </w:rPr>
        <w:t>7</w:t>
      </w:r>
      <w:r w:rsidRPr="00B44BA9">
        <w:rPr>
          <w:sz w:val="28"/>
          <w:szCs w:val="28"/>
        </w:rPr>
        <w:t xml:space="preserve"> к настоящему Закону.</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5. С 1 января 2022 года </w:t>
      </w:r>
      <w:r w:rsidRPr="00B44BA9">
        <w:rPr>
          <w:sz w:val="28"/>
          <w:szCs w:val="28"/>
        </w:rPr>
        <w:t>размер</w:t>
      </w:r>
      <w:r w:rsidRPr="00B44BA9">
        <w:rPr>
          <w:rFonts w:eastAsia="Calibri"/>
          <w:sz w:val="28"/>
          <w:szCs w:val="28"/>
        </w:rPr>
        <w:t xml:space="preserve"> малой закупки составляет:</w:t>
      </w:r>
    </w:p>
    <w:p w:rsidR="0086780F" w:rsidRPr="00B44BA9" w:rsidRDefault="0086780F" w:rsidP="00B44BA9">
      <w:pPr>
        <w:ind w:firstLine="709"/>
        <w:jc w:val="both"/>
        <w:rPr>
          <w:rFonts w:eastAsia="Calibri"/>
          <w:sz w:val="28"/>
          <w:szCs w:val="28"/>
        </w:rPr>
      </w:pPr>
      <w:r w:rsidRPr="00B44BA9">
        <w:rPr>
          <w:rFonts w:eastAsia="Calibri"/>
          <w:sz w:val="28"/>
          <w:szCs w:val="28"/>
        </w:rPr>
        <w:t>а) для Правительства Приднестровской Молдавской Республики в лице Аппарата Правительства Приднестровской Молдавской Республики и Верховного Совета Приднестровской Молдавской Республики в лице Аппарата Верховного Совета Приднестровской Молдавской Республики</w:t>
      </w:r>
      <w:r w:rsidR="004F5619" w:rsidRPr="00B44BA9">
        <w:rPr>
          <w:rFonts w:eastAsia="Calibri"/>
          <w:sz w:val="28"/>
          <w:szCs w:val="28"/>
        </w:rPr>
        <w:t xml:space="preserve"> –</w:t>
      </w:r>
      <w:r w:rsidRPr="00B44BA9">
        <w:rPr>
          <w:rFonts w:eastAsia="Calibri"/>
          <w:sz w:val="28"/>
          <w:szCs w:val="28"/>
        </w:rPr>
        <w:t xml:space="preserve"> </w:t>
      </w:r>
      <w:r w:rsidR="004F5619" w:rsidRPr="00B44BA9">
        <w:rPr>
          <w:rFonts w:eastAsia="Calibri"/>
          <w:sz w:val="28"/>
          <w:szCs w:val="28"/>
        </w:rPr>
        <w:br/>
      </w:r>
      <w:r w:rsidRPr="00B44BA9">
        <w:rPr>
          <w:rFonts w:eastAsia="Calibri"/>
          <w:sz w:val="28"/>
          <w:szCs w:val="28"/>
        </w:rPr>
        <w:t>в размере до 100 000 рублей;</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б) для государственных (муниципальных) заказчиков </w:t>
      </w:r>
      <w:r w:rsidR="00520A1A" w:rsidRPr="00B44BA9">
        <w:rPr>
          <w:rFonts w:eastAsia="Calibri"/>
          <w:sz w:val="28"/>
          <w:szCs w:val="28"/>
        </w:rPr>
        <w:t xml:space="preserve">– </w:t>
      </w:r>
      <w:r w:rsidRPr="00B44BA9">
        <w:rPr>
          <w:rFonts w:eastAsia="Calibri"/>
          <w:sz w:val="28"/>
          <w:szCs w:val="28"/>
        </w:rPr>
        <w:t xml:space="preserve">в размере </w:t>
      </w:r>
      <w:r w:rsidR="00520A1A" w:rsidRPr="00B44BA9">
        <w:rPr>
          <w:rFonts w:eastAsia="Calibri"/>
          <w:sz w:val="28"/>
          <w:szCs w:val="28"/>
        </w:rPr>
        <w:br/>
      </w:r>
      <w:r w:rsidR="00466CA8" w:rsidRPr="00B44BA9">
        <w:rPr>
          <w:rFonts w:eastAsia="Calibri"/>
          <w:sz w:val="28"/>
          <w:szCs w:val="28"/>
        </w:rPr>
        <w:t>до 80 000 рублей;</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в) для коммерческих заказчиков </w:t>
      </w:r>
      <w:r w:rsidR="00520A1A" w:rsidRPr="00B44BA9">
        <w:rPr>
          <w:rFonts w:eastAsia="Calibri"/>
          <w:sz w:val="28"/>
          <w:szCs w:val="28"/>
        </w:rPr>
        <w:t xml:space="preserve">– </w:t>
      </w:r>
      <w:r w:rsidRPr="00B44BA9">
        <w:rPr>
          <w:rFonts w:eastAsia="Calibri"/>
          <w:sz w:val="28"/>
          <w:szCs w:val="28"/>
        </w:rPr>
        <w:t>в размере до 200 000 рублей.</w:t>
      </w:r>
    </w:p>
    <w:p w:rsidR="001072EA" w:rsidRPr="00B44BA9" w:rsidRDefault="001072EA" w:rsidP="00B44BA9">
      <w:pPr>
        <w:ind w:firstLine="709"/>
        <w:jc w:val="both"/>
        <w:rPr>
          <w:rFonts w:eastAsia="Calibri"/>
          <w:sz w:val="28"/>
          <w:szCs w:val="28"/>
        </w:rPr>
      </w:pPr>
      <w:r w:rsidRPr="00B44BA9">
        <w:rPr>
          <w:rFonts w:eastAsia="Calibri"/>
          <w:sz w:val="28"/>
          <w:szCs w:val="28"/>
        </w:rPr>
        <w:t>6. С 1 января 2022 года государственные (муниципальные) заказчики, коммерческие заказчики вправе осуществлять закупки путем проведения запроса предложений при определении поставщика (подрядчика, исполнителя), если сумма закупки не превышает 300 000 рублей, а также независимо от суммы закупки в следующих случаях:</w:t>
      </w:r>
    </w:p>
    <w:p w:rsidR="001072EA" w:rsidRPr="00B44BA9" w:rsidRDefault="001072EA" w:rsidP="00B44BA9">
      <w:pPr>
        <w:ind w:firstLine="709"/>
        <w:jc w:val="both"/>
        <w:rPr>
          <w:rFonts w:eastAsia="Calibri"/>
          <w:sz w:val="28"/>
          <w:szCs w:val="28"/>
        </w:rPr>
      </w:pPr>
      <w:r w:rsidRPr="00B44BA9">
        <w:rPr>
          <w:rFonts w:eastAsia="Calibri"/>
          <w:sz w:val="28"/>
          <w:szCs w:val="28"/>
        </w:rPr>
        <w:t>а) закупка работ строительного подряда, реконструкции, капитального, среднего и текущего ремонтов;</w:t>
      </w:r>
    </w:p>
    <w:p w:rsidR="001072EA" w:rsidRPr="00B44BA9" w:rsidRDefault="001072EA" w:rsidP="00B44BA9">
      <w:pPr>
        <w:ind w:firstLine="709"/>
        <w:jc w:val="both"/>
        <w:rPr>
          <w:rFonts w:eastAsia="Calibri"/>
          <w:sz w:val="28"/>
          <w:szCs w:val="28"/>
        </w:rPr>
      </w:pPr>
      <w:r w:rsidRPr="00B44BA9">
        <w:rPr>
          <w:rFonts w:eastAsia="Calibri"/>
          <w:sz w:val="28"/>
          <w:szCs w:val="28"/>
        </w:rPr>
        <w:t>б) закупка оборудования и материалов, предназначенных для обеспечения передачи и распределения электроэнергии по электрическим сетям (линии электропередачи с оборудованием и установками для трансформации и коммутации, учета электрической энергии, а также входящим в систему вспомогательным оборудованием, которые в совокупности используются для передачи и распределения электроэнергии), закупка оборудования и материалов, предназначенных для наружных сетей уличного освещения (светильники, лампы, осветительная арматура и пускорегулирующая аппаратура), а также выполнения функций системного оператора по центральному оперативно-диспетчерскому управлению электроэнергетической системой;</w:t>
      </w:r>
    </w:p>
    <w:p w:rsidR="001072EA" w:rsidRPr="00B44BA9" w:rsidRDefault="001072EA" w:rsidP="00B44BA9">
      <w:pPr>
        <w:ind w:firstLine="709"/>
        <w:jc w:val="both"/>
        <w:rPr>
          <w:rFonts w:eastAsia="Calibri"/>
          <w:sz w:val="28"/>
          <w:szCs w:val="28"/>
        </w:rPr>
      </w:pPr>
      <w:r w:rsidRPr="00B44BA9">
        <w:rPr>
          <w:rFonts w:eastAsia="Calibri"/>
          <w:sz w:val="28"/>
          <w:szCs w:val="28"/>
        </w:rPr>
        <w:t xml:space="preserve">в) закупка стальных труб различного диаметра, труб в </w:t>
      </w:r>
      <w:proofErr w:type="spellStart"/>
      <w:r w:rsidRPr="00B44BA9">
        <w:rPr>
          <w:rFonts w:eastAsia="Calibri"/>
          <w:sz w:val="28"/>
          <w:szCs w:val="28"/>
        </w:rPr>
        <w:t>пенополимерной</w:t>
      </w:r>
      <w:proofErr w:type="spellEnd"/>
      <w:r w:rsidRPr="00B44BA9">
        <w:rPr>
          <w:rFonts w:eastAsia="Calibri"/>
          <w:sz w:val="28"/>
          <w:szCs w:val="28"/>
        </w:rPr>
        <w:t xml:space="preserve"> изоляции и фасонных изделий к ним (</w:t>
      </w:r>
      <w:proofErr w:type="spellStart"/>
      <w:r w:rsidRPr="00B44BA9">
        <w:rPr>
          <w:rFonts w:eastAsia="Calibri"/>
          <w:sz w:val="28"/>
          <w:szCs w:val="28"/>
        </w:rPr>
        <w:t>сильфонные</w:t>
      </w:r>
      <w:proofErr w:type="spellEnd"/>
      <w:r w:rsidRPr="00B44BA9">
        <w:rPr>
          <w:rFonts w:eastAsia="Calibri"/>
          <w:sz w:val="28"/>
          <w:szCs w:val="28"/>
        </w:rPr>
        <w:t xml:space="preserve"> компенсационные устройства, опоры неподвижные в </w:t>
      </w:r>
      <w:proofErr w:type="spellStart"/>
      <w:r w:rsidRPr="00B44BA9">
        <w:rPr>
          <w:rFonts w:eastAsia="Calibri"/>
          <w:sz w:val="28"/>
          <w:szCs w:val="28"/>
        </w:rPr>
        <w:t>пенополимерной</w:t>
      </w:r>
      <w:proofErr w:type="spellEnd"/>
      <w:r w:rsidRPr="00B44BA9">
        <w:rPr>
          <w:rFonts w:eastAsia="Calibri"/>
          <w:sz w:val="28"/>
          <w:szCs w:val="28"/>
        </w:rPr>
        <w:t xml:space="preserve"> изоляции, опоры скользящие в </w:t>
      </w:r>
      <w:proofErr w:type="spellStart"/>
      <w:r w:rsidRPr="00B44BA9">
        <w:rPr>
          <w:rFonts w:eastAsia="Calibri"/>
          <w:sz w:val="28"/>
          <w:szCs w:val="28"/>
        </w:rPr>
        <w:t>пенополимерной</w:t>
      </w:r>
      <w:proofErr w:type="spellEnd"/>
      <w:r w:rsidRPr="00B44BA9">
        <w:rPr>
          <w:rFonts w:eastAsia="Calibri"/>
          <w:sz w:val="28"/>
          <w:szCs w:val="28"/>
        </w:rPr>
        <w:t xml:space="preserve"> изоляции, отводы в </w:t>
      </w:r>
      <w:proofErr w:type="spellStart"/>
      <w:r w:rsidRPr="00B44BA9">
        <w:rPr>
          <w:rFonts w:eastAsia="Calibri"/>
          <w:sz w:val="28"/>
          <w:szCs w:val="28"/>
        </w:rPr>
        <w:t>пенополимерной</w:t>
      </w:r>
      <w:proofErr w:type="spellEnd"/>
      <w:r w:rsidRPr="00B44BA9">
        <w:rPr>
          <w:rFonts w:eastAsia="Calibri"/>
          <w:sz w:val="28"/>
          <w:szCs w:val="28"/>
        </w:rPr>
        <w:t xml:space="preserve"> </w:t>
      </w:r>
      <w:r w:rsidR="00D14A24" w:rsidRPr="00B44BA9">
        <w:rPr>
          <w:rFonts w:eastAsia="Calibri"/>
          <w:sz w:val="28"/>
          <w:szCs w:val="28"/>
        </w:rPr>
        <w:br/>
      </w:r>
      <w:r w:rsidRPr="00B44BA9">
        <w:rPr>
          <w:rFonts w:eastAsia="Calibri"/>
          <w:sz w:val="28"/>
          <w:szCs w:val="28"/>
        </w:rPr>
        <w:t xml:space="preserve">изоляции </w:t>
      </w:r>
      <w:r w:rsidR="00D14A24" w:rsidRPr="00B44BA9">
        <w:rPr>
          <w:rFonts w:eastAsia="Calibri"/>
          <w:sz w:val="28"/>
          <w:szCs w:val="28"/>
        </w:rPr>
        <w:t xml:space="preserve">– </w:t>
      </w:r>
      <w:r w:rsidRPr="00B44BA9">
        <w:rPr>
          <w:rFonts w:eastAsia="Calibri"/>
          <w:sz w:val="28"/>
          <w:szCs w:val="28"/>
        </w:rPr>
        <w:t xml:space="preserve">компонент А, компонент В), которые используются при </w:t>
      </w:r>
      <w:r w:rsidRPr="00B44BA9">
        <w:rPr>
          <w:rFonts w:eastAsia="Calibri"/>
          <w:sz w:val="28"/>
          <w:szCs w:val="28"/>
        </w:rPr>
        <w:lastRenderedPageBreak/>
        <w:t>транспортировке тепловой энергии в целях оказания услуг по теплоснабжению;</w:t>
      </w:r>
    </w:p>
    <w:p w:rsidR="001072EA" w:rsidRPr="00B44BA9" w:rsidRDefault="001072EA" w:rsidP="00B44BA9">
      <w:pPr>
        <w:ind w:firstLine="709"/>
        <w:jc w:val="both"/>
        <w:rPr>
          <w:rFonts w:eastAsia="Calibri"/>
          <w:sz w:val="28"/>
          <w:szCs w:val="28"/>
        </w:rPr>
      </w:pPr>
      <w:r w:rsidRPr="00B44BA9">
        <w:rPr>
          <w:rFonts w:eastAsia="Calibri"/>
          <w:sz w:val="28"/>
          <w:szCs w:val="28"/>
        </w:rPr>
        <w:t>г) закупка автотранспорта и специализированной техники и запасных частей к автотранспорту и специализированной технике, находящ</w:t>
      </w:r>
      <w:r w:rsidR="004F5619" w:rsidRPr="00B44BA9">
        <w:rPr>
          <w:rFonts w:eastAsia="Calibri"/>
          <w:sz w:val="28"/>
          <w:szCs w:val="28"/>
        </w:rPr>
        <w:t>их</w:t>
      </w:r>
      <w:r w:rsidRPr="00B44BA9">
        <w:rPr>
          <w:rFonts w:eastAsia="Calibri"/>
          <w:sz w:val="28"/>
          <w:szCs w:val="28"/>
        </w:rPr>
        <w:t>ся на балансе заказчика;</w:t>
      </w:r>
    </w:p>
    <w:p w:rsidR="001072EA" w:rsidRPr="00B44BA9" w:rsidRDefault="001072EA" w:rsidP="00B44BA9">
      <w:pPr>
        <w:ind w:firstLine="709"/>
        <w:jc w:val="both"/>
        <w:rPr>
          <w:rFonts w:eastAsia="Calibri"/>
          <w:sz w:val="28"/>
          <w:szCs w:val="28"/>
        </w:rPr>
      </w:pPr>
      <w:r w:rsidRPr="00B44BA9">
        <w:rPr>
          <w:rFonts w:eastAsia="Calibri"/>
          <w:sz w:val="28"/>
          <w:szCs w:val="28"/>
        </w:rPr>
        <w:t>д) закупка контрольно-измерительных приборов и приборов учета, средств автоматизации и электротехнической продукции, трубопроводов и</w:t>
      </w:r>
      <w:r w:rsidR="00D14A24" w:rsidRPr="00B44BA9">
        <w:rPr>
          <w:rFonts w:eastAsia="Calibri"/>
          <w:sz w:val="28"/>
          <w:szCs w:val="28"/>
        </w:rPr>
        <w:t>з</w:t>
      </w:r>
      <w:r w:rsidRPr="00B44BA9">
        <w:rPr>
          <w:rFonts w:eastAsia="Calibri"/>
          <w:sz w:val="28"/>
          <w:szCs w:val="28"/>
        </w:rPr>
        <w:t xml:space="preserve"> различных материалов в ассортименте и фасонных изделий к ним, запорной и регулирующей арматуры;</w:t>
      </w:r>
    </w:p>
    <w:p w:rsidR="001072EA" w:rsidRPr="00B44BA9" w:rsidRDefault="001072EA" w:rsidP="00B44BA9">
      <w:pPr>
        <w:ind w:firstLine="709"/>
        <w:jc w:val="both"/>
        <w:rPr>
          <w:rFonts w:eastAsia="Calibri"/>
          <w:sz w:val="28"/>
          <w:szCs w:val="28"/>
        </w:rPr>
      </w:pPr>
      <w:r w:rsidRPr="00B44BA9">
        <w:rPr>
          <w:rFonts w:eastAsia="Calibri"/>
          <w:sz w:val="28"/>
          <w:szCs w:val="28"/>
        </w:rPr>
        <w:t xml:space="preserve">е) </w:t>
      </w:r>
      <w:r w:rsidR="00D14A24" w:rsidRPr="00B44BA9">
        <w:rPr>
          <w:rFonts w:eastAsia="Calibri"/>
          <w:sz w:val="28"/>
          <w:szCs w:val="28"/>
        </w:rPr>
        <w:t xml:space="preserve">закупка </w:t>
      </w:r>
      <w:r w:rsidRPr="00B44BA9">
        <w:rPr>
          <w:rFonts w:eastAsia="Calibri"/>
          <w:sz w:val="28"/>
          <w:szCs w:val="28"/>
        </w:rPr>
        <w:t>котл</w:t>
      </w:r>
      <w:r w:rsidR="00D14A24" w:rsidRPr="00B44BA9">
        <w:rPr>
          <w:rFonts w:eastAsia="Calibri"/>
          <w:sz w:val="28"/>
          <w:szCs w:val="28"/>
        </w:rPr>
        <w:t>ов</w:t>
      </w:r>
      <w:r w:rsidRPr="00B44BA9">
        <w:rPr>
          <w:rFonts w:eastAsia="Calibri"/>
          <w:sz w:val="28"/>
          <w:szCs w:val="28"/>
        </w:rPr>
        <w:t>, оборудовани</w:t>
      </w:r>
      <w:r w:rsidR="00D14A24" w:rsidRPr="00B44BA9">
        <w:rPr>
          <w:rFonts w:eastAsia="Calibri"/>
          <w:sz w:val="28"/>
          <w:szCs w:val="28"/>
        </w:rPr>
        <w:t>я</w:t>
      </w:r>
      <w:r w:rsidRPr="00B44BA9">
        <w:rPr>
          <w:rFonts w:eastAsia="Calibri"/>
          <w:sz w:val="28"/>
          <w:szCs w:val="28"/>
        </w:rPr>
        <w:t xml:space="preserve"> для котельных;</w:t>
      </w:r>
    </w:p>
    <w:p w:rsidR="001072EA" w:rsidRPr="00B44BA9" w:rsidRDefault="001072EA" w:rsidP="00B44BA9">
      <w:pPr>
        <w:ind w:firstLine="709"/>
        <w:jc w:val="both"/>
        <w:rPr>
          <w:rFonts w:eastAsia="Calibri"/>
          <w:sz w:val="28"/>
          <w:szCs w:val="28"/>
        </w:rPr>
      </w:pPr>
      <w:r w:rsidRPr="00B44BA9">
        <w:rPr>
          <w:rFonts w:eastAsia="Calibri"/>
          <w:sz w:val="28"/>
          <w:szCs w:val="28"/>
        </w:rPr>
        <w:t xml:space="preserve">ж) </w:t>
      </w:r>
      <w:r w:rsidR="00D14A24" w:rsidRPr="00B44BA9">
        <w:rPr>
          <w:rFonts w:eastAsia="Calibri"/>
          <w:sz w:val="28"/>
          <w:szCs w:val="28"/>
        </w:rPr>
        <w:t xml:space="preserve">закупка </w:t>
      </w:r>
      <w:r w:rsidRPr="00B44BA9">
        <w:rPr>
          <w:rFonts w:eastAsia="Calibri"/>
          <w:sz w:val="28"/>
          <w:szCs w:val="28"/>
        </w:rPr>
        <w:t>сол</w:t>
      </w:r>
      <w:r w:rsidR="00D14A24" w:rsidRPr="00B44BA9">
        <w:rPr>
          <w:rFonts w:eastAsia="Calibri"/>
          <w:sz w:val="28"/>
          <w:szCs w:val="28"/>
        </w:rPr>
        <w:t>и</w:t>
      </w:r>
      <w:r w:rsidRPr="00B44BA9">
        <w:rPr>
          <w:rFonts w:eastAsia="Calibri"/>
          <w:sz w:val="28"/>
          <w:szCs w:val="28"/>
        </w:rPr>
        <w:t xml:space="preserve"> техническ</w:t>
      </w:r>
      <w:r w:rsidR="00D14A24" w:rsidRPr="00B44BA9">
        <w:rPr>
          <w:rFonts w:eastAsia="Calibri"/>
          <w:sz w:val="28"/>
          <w:szCs w:val="28"/>
        </w:rPr>
        <w:t>ой</w:t>
      </w:r>
      <w:r w:rsidRPr="00B44BA9">
        <w:rPr>
          <w:rFonts w:eastAsia="Calibri"/>
          <w:sz w:val="28"/>
          <w:szCs w:val="28"/>
        </w:rPr>
        <w:t>, сол</w:t>
      </w:r>
      <w:r w:rsidR="00D14A24" w:rsidRPr="00B44BA9">
        <w:rPr>
          <w:rFonts w:eastAsia="Calibri"/>
          <w:sz w:val="28"/>
          <w:szCs w:val="28"/>
        </w:rPr>
        <w:t>и</w:t>
      </w:r>
      <w:r w:rsidRPr="00B44BA9">
        <w:rPr>
          <w:rFonts w:eastAsia="Calibri"/>
          <w:sz w:val="28"/>
          <w:szCs w:val="28"/>
        </w:rPr>
        <w:t xml:space="preserve"> </w:t>
      </w:r>
      <w:proofErr w:type="spellStart"/>
      <w:r w:rsidRPr="00B44BA9">
        <w:rPr>
          <w:rFonts w:eastAsia="Calibri"/>
          <w:sz w:val="28"/>
          <w:szCs w:val="28"/>
        </w:rPr>
        <w:t>таблетированн</w:t>
      </w:r>
      <w:r w:rsidR="00D14A24" w:rsidRPr="00B44BA9">
        <w:rPr>
          <w:rFonts w:eastAsia="Calibri"/>
          <w:sz w:val="28"/>
          <w:szCs w:val="28"/>
        </w:rPr>
        <w:t>ой</w:t>
      </w:r>
      <w:proofErr w:type="spellEnd"/>
      <w:r w:rsidRPr="00B44BA9">
        <w:rPr>
          <w:rFonts w:eastAsia="Calibri"/>
          <w:sz w:val="28"/>
          <w:szCs w:val="28"/>
        </w:rPr>
        <w:t>.</w:t>
      </w:r>
    </w:p>
    <w:p w:rsidR="00A15C95" w:rsidRPr="00B44BA9" w:rsidRDefault="00A15C95" w:rsidP="00B44BA9">
      <w:pPr>
        <w:ind w:firstLine="709"/>
        <w:jc w:val="both"/>
        <w:rPr>
          <w:sz w:val="28"/>
          <w:szCs w:val="28"/>
        </w:rPr>
      </w:pPr>
      <w:r w:rsidRPr="00B44BA9">
        <w:rPr>
          <w:sz w:val="28"/>
          <w:szCs w:val="28"/>
        </w:rPr>
        <w:t>7. В 2022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на суммы, не превышающие 300</w:t>
      </w:r>
      <w:r w:rsidR="00862926" w:rsidRPr="00B44BA9">
        <w:rPr>
          <w:sz w:val="28"/>
          <w:szCs w:val="28"/>
        </w:rPr>
        <w:t> </w:t>
      </w:r>
      <w:r w:rsidRPr="00B44BA9">
        <w:rPr>
          <w:sz w:val="28"/>
          <w:szCs w:val="28"/>
        </w:rPr>
        <w:t>000</w:t>
      </w:r>
      <w:r w:rsidR="00862926" w:rsidRPr="00B44BA9">
        <w:rPr>
          <w:sz w:val="28"/>
          <w:szCs w:val="28"/>
        </w:rPr>
        <w:t xml:space="preserve"> </w:t>
      </w:r>
      <w:r w:rsidRPr="00B44BA9">
        <w:rPr>
          <w:sz w:val="28"/>
          <w:szCs w:val="28"/>
        </w:rPr>
        <w:t>рублей</w:t>
      </w:r>
      <w:r w:rsidR="00862926" w:rsidRPr="00B44BA9">
        <w:rPr>
          <w:sz w:val="28"/>
          <w:szCs w:val="28"/>
        </w:rPr>
        <w:t>,</w:t>
      </w:r>
      <w:r w:rsidRPr="00B44BA9">
        <w:rPr>
          <w:sz w:val="28"/>
          <w:szCs w:val="28"/>
        </w:rPr>
        <w:t xml:space="preserve"> производится путем</w:t>
      </w:r>
      <w:r w:rsidR="004F5619" w:rsidRPr="00B44BA9">
        <w:rPr>
          <w:sz w:val="28"/>
          <w:szCs w:val="28"/>
        </w:rPr>
        <w:t xml:space="preserve"> проведения запроса предложений</w:t>
      </w:r>
      <w:r w:rsidRPr="00B44BA9">
        <w:rPr>
          <w:sz w:val="28"/>
          <w:szCs w:val="28"/>
        </w:rPr>
        <w:t xml:space="preserve"> в порядке, установленном статьей 44 Закона Приднестровской Молдавской Республики «О закупках в Приднестровской Молдавской Республике».</w:t>
      </w:r>
    </w:p>
    <w:p w:rsidR="00A15C95" w:rsidRPr="00B44BA9" w:rsidRDefault="00A15C95" w:rsidP="00B44BA9">
      <w:pPr>
        <w:ind w:firstLine="709"/>
        <w:jc w:val="both"/>
        <w:rPr>
          <w:sz w:val="28"/>
          <w:szCs w:val="28"/>
        </w:rPr>
      </w:pPr>
      <w:r w:rsidRPr="00B44BA9">
        <w:rPr>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установленно</w:t>
      </w:r>
      <w:r w:rsidR="00F27D12" w:rsidRPr="00B44BA9">
        <w:rPr>
          <w:sz w:val="28"/>
          <w:szCs w:val="28"/>
        </w:rPr>
        <w:t>й</w:t>
      </w:r>
      <w:r w:rsidRPr="00B44BA9">
        <w:rPr>
          <w:sz w:val="28"/>
          <w:szCs w:val="28"/>
        </w:rPr>
        <w:t xml:space="preserve"> статьей 48 Закона Приднестровской Молдавской Республики «О закупках в Приднестровской Молдавской Республике».</w:t>
      </w:r>
    </w:p>
    <w:p w:rsidR="00A15C95" w:rsidRPr="00B44BA9" w:rsidRDefault="00A15C95" w:rsidP="00B44BA9">
      <w:pPr>
        <w:ind w:firstLine="709"/>
        <w:jc w:val="both"/>
        <w:rPr>
          <w:sz w:val="28"/>
          <w:szCs w:val="28"/>
        </w:rPr>
      </w:pPr>
      <w:r w:rsidRPr="00B44BA9">
        <w:rPr>
          <w:sz w:val="28"/>
          <w:szCs w:val="28"/>
        </w:rPr>
        <w:t>При заключении контрактов на выполнение работ за счет средств Дорожного фонда Приднестровской Молдавской Республики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w:t>
      </w:r>
    </w:p>
    <w:p w:rsidR="0086780F" w:rsidRPr="00B44BA9" w:rsidRDefault="0086780F" w:rsidP="00B44BA9">
      <w:pPr>
        <w:ind w:firstLine="709"/>
        <w:jc w:val="both"/>
        <w:rPr>
          <w:rFonts w:eastAsia="Calibri"/>
          <w:sz w:val="28"/>
          <w:szCs w:val="28"/>
        </w:rPr>
      </w:pPr>
      <w:r w:rsidRPr="00B44BA9">
        <w:rPr>
          <w:rFonts w:eastAsia="Calibri"/>
          <w:sz w:val="28"/>
          <w:szCs w:val="28"/>
        </w:rPr>
        <w:t>8.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в соответствующих правовых актах Правительства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9. Предоставить право государственным (муниципальным), коммерческим заказчикам в 2022 году заключать гражданско-правовые договоры с физическими лицами на сумму, не превышающую 80 000 рублей, </w:t>
      </w:r>
      <w:r w:rsidRPr="00B44BA9">
        <w:rPr>
          <w:sz w:val="28"/>
          <w:szCs w:val="28"/>
        </w:rPr>
        <w:lastRenderedPageBreak/>
        <w:t>в порядке, определенном Законом Приднестровской Молдавской Республики «О закупках в Приднестровской Молдавской Республике» для малых закупок.</w:t>
      </w:r>
    </w:p>
    <w:p w:rsidR="0086780F" w:rsidRPr="00B44BA9" w:rsidRDefault="0086780F" w:rsidP="00B44BA9">
      <w:pPr>
        <w:ind w:firstLine="709"/>
        <w:jc w:val="both"/>
        <w:rPr>
          <w:sz w:val="28"/>
          <w:szCs w:val="28"/>
        </w:rPr>
      </w:pPr>
      <w:r w:rsidRPr="00B44BA9">
        <w:rPr>
          <w:sz w:val="28"/>
          <w:szCs w:val="28"/>
        </w:rPr>
        <w:t xml:space="preserve">10. Во изменение норм подпункта 1) части </w:t>
      </w:r>
      <w:r w:rsidR="004F5619" w:rsidRPr="00B44BA9">
        <w:rPr>
          <w:sz w:val="28"/>
          <w:szCs w:val="28"/>
        </w:rPr>
        <w:t>второй</w:t>
      </w:r>
      <w:r w:rsidRPr="00B44BA9">
        <w:rPr>
          <w:sz w:val="28"/>
          <w:szCs w:val="28"/>
        </w:rPr>
        <w:t xml:space="preserve"> подпункта з) </w:t>
      </w:r>
      <w:r w:rsidR="00A852B5" w:rsidRPr="00B44BA9">
        <w:rPr>
          <w:sz w:val="28"/>
          <w:szCs w:val="28"/>
        </w:rPr>
        <w:br/>
      </w:r>
      <w:r w:rsidRPr="00B44BA9">
        <w:rPr>
          <w:sz w:val="28"/>
          <w:szCs w:val="28"/>
        </w:rPr>
        <w:t xml:space="preserve">пункта 1 статьи 48 Закона Приднестровской Молдавской Республики </w:t>
      </w:r>
      <w:r w:rsidR="00B152E0" w:rsidRPr="00B44BA9">
        <w:rPr>
          <w:sz w:val="28"/>
          <w:szCs w:val="28"/>
        </w:rPr>
        <w:br/>
      </w:r>
      <w:r w:rsidRPr="00B44BA9">
        <w:rPr>
          <w:sz w:val="28"/>
          <w:szCs w:val="28"/>
        </w:rPr>
        <w:t xml:space="preserve">«О закупках в Приднестровской Молдавской Республике» для государственных (муниципальных) заказчиков совокупный годовой объем малых закупок не должен превышать </w:t>
      </w:r>
      <w:r w:rsidR="007F27BE" w:rsidRPr="00B44BA9">
        <w:rPr>
          <w:sz w:val="28"/>
          <w:szCs w:val="28"/>
        </w:rPr>
        <w:t>3</w:t>
      </w:r>
      <w:r w:rsidRPr="00B44BA9">
        <w:rPr>
          <w:sz w:val="28"/>
          <w:szCs w:val="28"/>
        </w:rPr>
        <w:t>0 процентов лимита финансирования.</w:t>
      </w:r>
    </w:p>
    <w:p w:rsidR="0086780F" w:rsidRPr="00B44BA9" w:rsidRDefault="0086780F" w:rsidP="00B44BA9">
      <w:pPr>
        <w:ind w:firstLine="709"/>
        <w:jc w:val="both"/>
        <w:rPr>
          <w:sz w:val="28"/>
          <w:szCs w:val="28"/>
        </w:rPr>
      </w:pPr>
      <w:r w:rsidRPr="00B44BA9">
        <w:rPr>
          <w:sz w:val="28"/>
          <w:szCs w:val="28"/>
        </w:rPr>
        <w:t xml:space="preserve">11. Во изменение норм подпункта 2) части </w:t>
      </w:r>
      <w:r w:rsidR="004F5619" w:rsidRPr="00B44BA9">
        <w:rPr>
          <w:sz w:val="28"/>
          <w:szCs w:val="28"/>
        </w:rPr>
        <w:t xml:space="preserve">второй </w:t>
      </w:r>
      <w:r w:rsidRPr="00B44BA9">
        <w:rPr>
          <w:sz w:val="28"/>
          <w:szCs w:val="28"/>
        </w:rPr>
        <w:t xml:space="preserve">подпункта з) </w:t>
      </w:r>
      <w:r w:rsidR="00466CA8" w:rsidRPr="00B44BA9">
        <w:rPr>
          <w:sz w:val="28"/>
          <w:szCs w:val="28"/>
        </w:rPr>
        <w:br/>
      </w:r>
      <w:r w:rsidRPr="00B44BA9">
        <w:rPr>
          <w:sz w:val="28"/>
          <w:szCs w:val="28"/>
        </w:rPr>
        <w:t xml:space="preserve">пункта 1 статьи 48 Закона Приднестровской Молдавской Республики </w:t>
      </w:r>
      <w:r w:rsidR="00BE51FF" w:rsidRPr="00B44BA9">
        <w:rPr>
          <w:sz w:val="28"/>
          <w:szCs w:val="28"/>
        </w:rPr>
        <w:br/>
      </w:r>
      <w:r w:rsidRPr="00B44BA9">
        <w:rPr>
          <w:sz w:val="28"/>
          <w:szCs w:val="28"/>
        </w:rPr>
        <w:t>«О закупках в Приднестровской Молдавской Республике» для коммерческих заказчиков совокупный годовой объем малых закупок не должен превышать 35 процентов совокупного годового объема закупок заказчика.</w:t>
      </w:r>
    </w:p>
    <w:p w:rsidR="00273362" w:rsidRPr="00B44BA9" w:rsidRDefault="00273362" w:rsidP="00B44BA9">
      <w:pPr>
        <w:ind w:firstLine="709"/>
        <w:jc w:val="both"/>
        <w:rPr>
          <w:sz w:val="28"/>
          <w:szCs w:val="28"/>
        </w:rPr>
      </w:pPr>
      <w:r w:rsidRPr="00B44BA9">
        <w:rPr>
          <w:sz w:val="28"/>
          <w:szCs w:val="28"/>
        </w:rPr>
        <w:t>12. В 2022 году контракты, информация о которых в соответствии с Законом Приднестровской Молдавской Республики «О закупках в Приднестровской Молдавской Республике» подлежит включению в реестры контрактов, размещенные на официальных сайтах государственных (муниципальных) заказчиков, подлежат оплате.</w:t>
      </w:r>
    </w:p>
    <w:p w:rsidR="0086780F" w:rsidRPr="00B44BA9" w:rsidRDefault="0086780F" w:rsidP="00B44BA9">
      <w:pPr>
        <w:ind w:firstLine="709"/>
        <w:outlineLvl w:val="0"/>
        <w:rPr>
          <w:bCs/>
          <w:sz w:val="28"/>
          <w:szCs w:val="28"/>
        </w:rPr>
      </w:pPr>
    </w:p>
    <w:p w:rsidR="0086780F" w:rsidRPr="00B44BA9" w:rsidRDefault="0086780F" w:rsidP="00B44BA9">
      <w:pPr>
        <w:ind w:firstLine="709"/>
        <w:jc w:val="both"/>
        <w:outlineLvl w:val="0"/>
        <w:rPr>
          <w:b/>
          <w:bCs/>
          <w:sz w:val="28"/>
          <w:szCs w:val="28"/>
        </w:rPr>
      </w:pPr>
      <w:r w:rsidRPr="00B44BA9">
        <w:rPr>
          <w:b/>
          <w:bCs/>
          <w:sz w:val="28"/>
          <w:szCs w:val="28"/>
        </w:rPr>
        <w:t>Глава 2. Бюджетные фонды, отдельные направления и мероприятия республиканского и местных бюджетов</w:t>
      </w:r>
    </w:p>
    <w:p w:rsidR="0086780F" w:rsidRPr="00B44BA9" w:rsidRDefault="0086780F" w:rsidP="00B44BA9">
      <w:pPr>
        <w:ind w:firstLine="709"/>
        <w:outlineLvl w:val="0"/>
        <w:rPr>
          <w:bCs/>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1</w:t>
      </w:r>
      <w:r w:rsidR="00BF4EAE" w:rsidRPr="00B44BA9">
        <w:rPr>
          <w:b/>
          <w:sz w:val="28"/>
          <w:szCs w:val="28"/>
          <w:lang w:eastAsia="en-US"/>
        </w:rPr>
        <w:t>8</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1. В 2022 году действуют следующие целевые бюджетные фонды:</w:t>
      </w:r>
    </w:p>
    <w:p w:rsidR="0086780F" w:rsidRPr="00B44BA9" w:rsidRDefault="0086780F" w:rsidP="00B44BA9">
      <w:pPr>
        <w:ind w:firstLine="709"/>
        <w:jc w:val="both"/>
        <w:rPr>
          <w:sz w:val="28"/>
          <w:szCs w:val="28"/>
        </w:rPr>
      </w:pPr>
      <w:r w:rsidRPr="00B44BA9">
        <w:rPr>
          <w:sz w:val="28"/>
          <w:szCs w:val="28"/>
        </w:rPr>
        <w:t>а) Дорожный фонд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б) Фонд капитальных вложений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в) Фонд развития предпринимательства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д) Фонд поддержки сельского хозяйства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е) Фонд развития мелиоративного комплекса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ж) Фонд государственного резерва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з) Республиканский экологический фонд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и) территориальные экологические фонды;</w:t>
      </w:r>
    </w:p>
    <w:p w:rsidR="0086780F" w:rsidRPr="00B44BA9" w:rsidRDefault="0086780F" w:rsidP="00B44BA9">
      <w:pPr>
        <w:ind w:firstLine="709"/>
        <w:jc w:val="both"/>
        <w:rPr>
          <w:sz w:val="28"/>
          <w:szCs w:val="28"/>
        </w:rPr>
      </w:pPr>
      <w:r w:rsidRPr="00B44BA9">
        <w:rPr>
          <w:sz w:val="28"/>
          <w:szCs w:val="28"/>
        </w:rPr>
        <w:t>к) Фонд поддержки молодежи Приднестровской Молдавской Республики.</w:t>
      </w:r>
    </w:p>
    <w:p w:rsidR="00A721C7" w:rsidRPr="00B44BA9" w:rsidRDefault="00A721C7" w:rsidP="00B44BA9">
      <w:pPr>
        <w:ind w:firstLine="709"/>
        <w:jc w:val="both"/>
        <w:rPr>
          <w:sz w:val="28"/>
          <w:szCs w:val="28"/>
        </w:rPr>
      </w:pPr>
      <w:r w:rsidRPr="00B44BA9">
        <w:rPr>
          <w:sz w:val="28"/>
          <w:szCs w:val="28"/>
        </w:rPr>
        <w:t xml:space="preserve">2. Во изменение норм Закона Приднестровской Молдавской Республики «О бюджетной системе в Приднестровской Молдавской Республике» </w:t>
      </w:r>
      <w:r w:rsidR="00A94C51" w:rsidRPr="00B44BA9">
        <w:rPr>
          <w:sz w:val="28"/>
          <w:szCs w:val="28"/>
        </w:rPr>
        <w:br/>
      </w:r>
      <w:r w:rsidRPr="00B44BA9">
        <w:rPr>
          <w:sz w:val="28"/>
          <w:szCs w:val="28"/>
        </w:rPr>
        <w:lastRenderedPageBreak/>
        <w:t>в 2022 году действуют следующие бюджетные фонды республиканского бюджета:</w:t>
      </w:r>
    </w:p>
    <w:p w:rsidR="00A721C7" w:rsidRPr="00B44BA9" w:rsidRDefault="00A721C7" w:rsidP="00B44BA9">
      <w:pPr>
        <w:ind w:firstLine="709"/>
        <w:jc w:val="both"/>
        <w:rPr>
          <w:sz w:val="28"/>
          <w:szCs w:val="28"/>
        </w:rPr>
      </w:pPr>
      <w:r w:rsidRPr="00B44BA9">
        <w:rPr>
          <w:sz w:val="28"/>
          <w:szCs w:val="28"/>
        </w:rPr>
        <w:t>а) Фонд поддержки территорий городов и районов Приднестровской Молдавской Республики;</w:t>
      </w:r>
    </w:p>
    <w:p w:rsidR="00A721C7" w:rsidRPr="00B44BA9" w:rsidRDefault="00A721C7" w:rsidP="00B44BA9">
      <w:pPr>
        <w:ind w:firstLine="709"/>
        <w:jc w:val="both"/>
        <w:rPr>
          <w:sz w:val="28"/>
          <w:szCs w:val="28"/>
        </w:rPr>
      </w:pPr>
      <w:r w:rsidRPr="00B44BA9">
        <w:rPr>
          <w:sz w:val="28"/>
          <w:szCs w:val="28"/>
        </w:rPr>
        <w:t>б) Резервный фонд Президента Приднестровской Молдавской Республики;</w:t>
      </w:r>
    </w:p>
    <w:p w:rsidR="00A721C7" w:rsidRPr="00B44BA9" w:rsidRDefault="00A721C7" w:rsidP="00B44BA9">
      <w:pPr>
        <w:ind w:firstLine="709"/>
        <w:jc w:val="both"/>
        <w:rPr>
          <w:sz w:val="28"/>
          <w:szCs w:val="28"/>
        </w:rPr>
      </w:pPr>
      <w:r w:rsidRPr="00B44BA9">
        <w:rPr>
          <w:sz w:val="28"/>
          <w:szCs w:val="28"/>
        </w:rPr>
        <w:t>в) Резервный фонд Правительства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86780F" w:rsidRPr="00B44BA9" w:rsidRDefault="0086780F" w:rsidP="00B44BA9">
      <w:pPr>
        <w:ind w:firstLine="709"/>
        <w:jc w:val="both"/>
        <w:rPr>
          <w:sz w:val="28"/>
          <w:szCs w:val="28"/>
        </w:rPr>
      </w:pPr>
      <w:r w:rsidRPr="00B44BA9">
        <w:rPr>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2022 года, определяются при утверждении размеров этих остатков посредством внесения изменений в настоящий Закон.</w:t>
      </w:r>
    </w:p>
    <w:p w:rsidR="0086780F" w:rsidRPr="00B44BA9" w:rsidRDefault="0086780F" w:rsidP="00B44BA9">
      <w:pPr>
        <w:ind w:firstLine="709"/>
        <w:jc w:val="both"/>
        <w:rPr>
          <w:sz w:val="28"/>
          <w:szCs w:val="28"/>
        </w:rPr>
      </w:pPr>
      <w:r w:rsidRPr="00B44BA9">
        <w:rPr>
          <w:sz w:val="28"/>
          <w:szCs w:val="28"/>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2022 года, на цели, предусмотренные соответствующими программами развития дорожной отрасли на 2022 год, с последующим внесением изменений в настоящий Закон.</w:t>
      </w:r>
    </w:p>
    <w:p w:rsidR="0086780F" w:rsidRPr="00B44BA9" w:rsidRDefault="0086780F" w:rsidP="00B44BA9">
      <w:pPr>
        <w:ind w:firstLine="709"/>
        <w:jc w:val="both"/>
        <w:rPr>
          <w:sz w:val="28"/>
          <w:szCs w:val="28"/>
        </w:rPr>
      </w:pPr>
      <w:r w:rsidRPr="00B44BA9">
        <w:rPr>
          <w:sz w:val="28"/>
          <w:szCs w:val="28"/>
        </w:rPr>
        <w:t>4. В 2022 году действуют следующие бюджетные фонды местных бюджетов городов (районов):</w:t>
      </w:r>
    </w:p>
    <w:p w:rsidR="0086780F" w:rsidRPr="00B44BA9" w:rsidRDefault="0086780F" w:rsidP="00B44BA9">
      <w:pPr>
        <w:ind w:firstLine="709"/>
        <w:jc w:val="both"/>
        <w:rPr>
          <w:sz w:val="28"/>
          <w:szCs w:val="28"/>
        </w:rPr>
      </w:pPr>
      <w:r w:rsidRPr="00B44BA9">
        <w:rPr>
          <w:sz w:val="28"/>
          <w:szCs w:val="28"/>
        </w:rPr>
        <w:t>а) резервный фонд местного бюджета города (района);</w:t>
      </w:r>
    </w:p>
    <w:p w:rsidR="0086780F" w:rsidRPr="00B44BA9" w:rsidRDefault="0086780F" w:rsidP="00B44BA9">
      <w:pPr>
        <w:ind w:firstLine="709"/>
        <w:jc w:val="both"/>
        <w:rPr>
          <w:sz w:val="28"/>
          <w:szCs w:val="28"/>
        </w:rPr>
      </w:pPr>
      <w:r w:rsidRPr="00B44BA9">
        <w:rPr>
          <w:sz w:val="28"/>
          <w:szCs w:val="28"/>
        </w:rPr>
        <w:t>б) фонд экономического развития;</w:t>
      </w:r>
    </w:p>
    <w:p w:rsidR="0086780F" w:rsidRPr="00B44BA9" w:rsidRDefault="0086780F" w:rsidP="00B44BA9">
      <w:pPr>
        <w:ind w:firstLine="709"/>
        <w:jc w:val="both"/>
        <w:rPr>
          <w:sz w:val="28"/>
          <w:szCs w:val="28"/>
        </w:rPr>
      </w:pPr>
      <w:r w:rsidRPr="00B44BA9">
        <w:rPr>
          <w:sz w:val="28"/>
          <w:szCs w:val="28"/>
        </w:rPr>
        <w:t>в) фонд социального развития.</w:t>
      </w:r>
    </w:p>
    <w:p w:rsidR="0086780F" w:rsidRPr="00B44BA9" w:rsidRDefault="0086780F" w:rsidP="00B44BA9">
      <w:pPr>
        <w:ind w:firstLine="709"/>
        <w:jc w:val="both"/>
        <w:rPr>
          <w:sz w:val="28"/>
          <w:szCs w:val="28"/>
        </w:rPr>
      </w:pPr>
      <w:r w:rsidRPr="00B44BA9">
        <w:rPr>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A94C51" w:rsidRPr="00B44BA9">
        <w:rPr>
          <w:sz w:val="28"/>
          <w:szCs w:val="28"/>
        </w:rPr>
        <w:br/>
      </w:r>
      <w:r w:rsidRPr="00B44BA9">
        <w:rPr>
          <w:sz w:val="28"/>
          <w:szCs w:val="28"/>
        </w:rPr>
        <w:t xml:space="preserve">«О разгосударствлении и приватизации». </w:t>
      </w:r>
    </w:p>
    <w:p w:rsidR="0086780F" w:rsidRPr="00B44BA9" w:rsidRDefault="0086780F" w:rsidP="00B44BA9">
      <w:pPr>
        <w:ind w:firstLine="709"/>
        <w:jc w:val="both"/>
        <w:outlineLvl w:val="0"/>
        <w:rPr>
          <w:rFonts w:eastAsia="Calibri"/>
          <w:sz w:val="28"/>
          <w:szCs w:val="28"/>
        </w:rPr>
      </w:pPr>
      <w:r w:rsidRPr="00B44BA9">
        <w:rPr>
          <w:rFonts w:eastAsia="Calibri"/>
          <w:sz w:val="28"/>
          <w:szCs w:val="28"/>
        </w:rPr>
        <w:t>5. Создание фондов, не предусмотренных пунктом 4 настоящей статьи, в составе местных бюджетов городов (районов) не допускается.</w:t>
      </w:r>
    </w:p>
    <w:p w:rsidR="0086780F" w:rsidRPr="00B44BA9" w:rsidRDefault="0086780F" w:rsidP="00B44BA9">
      <w:pPr>
        <w:ind w:firstLine="709"/>
        <w:jc w:val="both"/>
        <w:outlineLvl w:val="0"/>
        <w:rPr>
          <w:rFonts w:eastAsia="Calibri"/>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1</w:t>
      </w:r>
      <w:r w:rsidR="00A94C51" w:rsidRPr="00B44BA9">
        <w:rPr>
          <w:b/>
          <w:sz w:val="28"/>
          <w:szCs w:val="28"/>
          <w:lang w:eastAsia="en-US"/>
        </w:rPr>
        <w:t>9</w:t>
      </w:r>
      <w:r w:rsidRPr="00B44BA9">
        <w:rPr>
          <w:b/>
          <w:sz w:val="28"/>
          <w:szCs w:val="28"/>
          <w:lang w:eastAsia="en-US"/>
        </w:rPr>
        <w:t xml:space="preserve">. </w:t>
      </w:r>
    </w:p>
    <w:p w:rsidR="00A3782B" w:rsidRPr="00B44BA9" w:rsidRDefault="00A3782B" w:rsidP="00B44BA9">
      <w:pPr>
        <w:ind w:firstLine="709"/>
        <w:jc w:val="both"/>
        <w:outlineLvl w:val="2"/>
        <w:rPr>
          <w:b/>
          <w:sz w:val="28"/>
          <w:szCs w:val="28"/>
          <w:lang w:eastAsia="en-US"/>
        </w:rPr>
      </w:pPr>
    </w:p>
    <w:p w:rsidR="00F446BC" w:rsidRPr="00B44BA9" w:rsidRDefault="00F446BC" w:rsidP="00B44BA9">
      <w:pPr>
        <w:rPr>
          <w:b/>
          <w:i/>
        </w:rPr>
      </w:pPr>
      <w:r w:rsidRPr="00B44BA9">
        <w:rPr>
          <w:b/>
          <w:i/>
        </w:rPr>
        <w:t>-- Пункт 1 статьи 19 в новой редакции (Закон № 111-ЗИД-</w:t>
      </w:r>
      <w:r w:rsidRPr="00B44BA9">
        <w:rPr>
          <w:b/>
          <w:i/>
          <w:lang w:val="en-US"/>
        </w:rPr>
        <w:t>VII</w:t>
      </w:r>
      <w:r w:rsidRPr="00B44BA9">
        <w:rPr>
          <w:b/>
          <w:i/>
        </w:rPr>
        <w:t xml:space="preserve"> от 07.06.22г);</w:t>
      </w:r>
    </w:p>
    <w:p w:rsidR="00382608" w:rsidRPr="00B44BA9" w:rsidRDefault="00382608" w:rsidP="00B44BA9">
      <w:pPr>
        <w:jc w:val="both"/>
        <w:rPr>
          <w:b/>
          <w:i/>
        </w:rPr>
      </w:pPr>
      <w:r w:rsidRPr="00B44BA9">
        <w:rPr>
          <w:b/>
          <w:i/>
        </w:rPr>
        <w:t>-- Часть третья пункта 1 статьи 19 в новой редакции (Закон № 234-ЗИД-</w:t>
      </w:r>
      <w:r w:rsidRPr="00B44BA9">
        <w:rPr>
          <w:b/>
          <w:i/>
          <w:lang w:val="en-US"/>
        </w:rPr>
        <w:t>VII</w:t>
      </w:r>
      <w:r w:rsidRPr="00B44BA9">
        <w:rPr>
          <w:b/>
          <w:i/>
        </w:rPr>
        <w:t xml:space="preserve"> от 01.08.22г);</w:t>
      </w:r>
    </w:p>
    <w:p w:rsidR="00C37D99" w:rsidRPr="00B44BA9" w:rsidRDefault="00C37D99" w:rsidP="00B44BA9">
      <w:pPr>
        <w:jc w:val="both"/>
        <w:outlineLvl w:val="2"/>
        <w:rPr>
          <w:b/>
          <w:i/>
        </w:rPr>
      </w:pPr>
      <w:r w:rsidRPr="00B44BA9">
        <w:rPr>
          <w:b/>
          <w:i/>
          <w:color w:val="538135" w:themeColor="accent6" w:themeShade="BF"/>
          <w:lang w:eastAsia="en-US"/>
        </w:rPr>
        <w:t>-- Пункт 1 статьи 19 в новой редакции</w:t>
      </w:r>
      <w:r w:rsidRPr="00B44BA9">
        <w:rPr>
          <w:b/>
          <w:sz w:val="28"/>
          <w:szCs w:val="28"/>
          <w:lang w:eastAsia="en-US"/>
        </w:rPr>
        <w:t xml:space="preserve"> </w:t>
      </w:r>
      <w:r w:rsidRPr="00B44BA9">
        <w:rPr>
          <w:b/>
          <w:i/>
        </w:rPr>
        <w:t>(Закон № 280-ЗИД-</w:t>
      </w:r>
      <w:r w:rsidRPr="00B44BA9">
        <w:rPr>
          <w:b/>
          <w:i/>
          <w:lang w:val="en-US"/>
        </w:rPr>
        <w:t>VII</w:t>
      </w:r>
      <w:r w:rsidRPr="00B44BA9">
        <w:rPr>
          <w:b/>
          <w:i/>
        </w:rPr>
        <w:t xml:space="preserve"> от 19.10.22г);</w:t>
      </w:r>
    </w:p>
    <w:p w:rsidR="00357CFB" w:rsidRPr="00B44BA9" w:rsidRDefault="00357CFB" w:rsidP="00B44BA9">
      <w:pPr>
        <w:jc w:val="both"/>
        <w:outlineLvl w:val="2"/>
        <w:rPr>
          <w:b/>
          <w:i/>
          <w:lang w:eastAsia="en-US"/>
        </w:rPr>
      </w:pPr>
      <w:r w:rsidRPr="00B44BA9">
        <w:rPr>
          <w:b/>
          <w:i/>
        </w:rPr>
        <w:t>-- Часть третья пункта 1 статьи 19 с изменением (Закон № 333-ЗИД-</w:t>
      </w:r>
      <w:r w:rsidRPr="00B44BA9">
        <w:rPr>
          <w:b/>
          <w:i/>
          <w:lang w:val="en-US"/>
        </w:rPr>
        <w:t>VII</w:t>
      </w:r>
      <w:r w:rsidRPr="00B44BA9">
        <w:rPr>
          <w:b/>
          <w:i/>
        </w:rPr>
        <w:t xml:space="preserve"> от 23.11.22г); </w:t>
      </w:r>
    </w:p>
    <w:p w:rsidR="00F11E7E" w:rsidRPr="00B44BA9" w:rsidRDefault="00F11E7E" w:rsidP="00B44BA9">
      <w:pPr>
        <w:jc w:val="both"/>
        <w:outlineLvl w:val="2"/>
        <w:rPr>
          <w:sz w:val="28"/>
          <w:szCs w:val="28"/>
          <w:lang w:eastAsia="en-US"/>
        </w:rPr>
      </w:pPr>
      <w:r w:rsidRPr="00B44BA9">
        <w:rPr>
          <w:b/>
          <w:i/>
          <w:lang w:eastAsia="en-US"/>
        </w:rPr>
        <w:t xml:space="preserve">-- </w:t>
      </w:r>
      <w:r w:rsidRPr="00B44BA9">
        <w:rPr>
          <w:b/>
          <w:i/>
        </w:rPr>
        <w:t xml:space="preserve">Часть третья пункта 1 статьи 19 </w:t>
      </w:r>
      <w:r w:rsidRPr="00B44BA9">
        <w:rPr>
          <w:b/>
          <w:i/>
          <w:color w:val="538135" w:themeColor="accent6" w:themeShade="BF"/>
        </w:rPr>
        <w:t>в новой редакции</w:t>
      </w:r>
      <w:r w:rsidRPr="00B44BA9">
        <w:rPr>
          <w:b/>
          <w:i/>
        </w:rPr>
        <w:t xml:space="preserve"> (Закон № 348-ЗИД-</w:t>
      </w:r>
      <w:r w:rsidRPr="00B44BA9">
        <w:rPr>
          <w:b/>
          <w:i/>
          <w:lang w:val="en-US"/>
        </w:rPr>
        <w:t>VII</w:t>
      </w:r>
      <w:r w:rsidRPr="00B44BA9">
        <w:rPr>
          <w:b/>
          <w:i/>
        </w:rPr>
        <w:t xml:space="preserve"> от 09.12.22г);</w:t>
      </w:r>
    </w:p>
    <w:p w:rsidR="00382608" w:rsidRPr="00B44BA9" w:rsidRDefault="00382608" w:rsidP="00B44BA9">
      <w:pPr>
        <w:rPr>
          <w:b/>
          <w:i/>
        </w:rPr>
      </w:pPr>
    </w:p>
    <w:p w:rsidR="002A3DEA" w:rsidRPr="00B44BA9" w:rsidRDefault="002A3DEA" w:rsidP="00B44BA9">
      <w:pPr>
        <w:jc w:val="both"/>
        <w:rPr>
          <w:b/>
          <w:i/>
        </w:rPr>
      </w:pPr>
      <w:r w:rsidRPr="00B44BA9">
        <w:rPr>
          <w:b/>
          <w:i/>
        </w:rPr>
        <w:t>-- Часть первая пункта 2 статьи 19 с изменением</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C4583C" w:rsidRPr="00B44BA9" w:rsidRDefault="00C4583C" w:rsidP="00B44BA9">
      <w:pPr>
        <w:jc w:val="both"/>
        <w:outlineLvl w:val="2"/>
        <w:rPr>
          <w:b/>
          <w:sz w:val="28"/>
          <w:szCs w:val="28"/>
          <w:lang w:eastAsia="en-US"/>
        </w:rPr>
      </w:pPr>
      <w:r w:rsidRPr="00B44BA9">
        <w:rPr>
          <w:b/>
          <w:i/>
          <w:lang w:eastAsia="en-US"/>
        </w:rPr>
        <w:lastRenderedPageBreak/>
        <w:t>-- Часть первая пункта 2 статьи 19 с изменением</w:t>
      </w:r>
      <w:r w:rsidRPr="00B44BA9">
        <w:rPr>
          <w:b/>
          <w:sz w:val="28"/>
          <w:szCs w:val="28"/>
          <w:lang w:eastAsia="en-US"/>
        </w:rPr>
        <w:t xml:space="preserve"> </w:t>
      </w:r>
      <w:r w:rsidRPr="00B44BA9">
        <w:rPr>
          <w:b/>
          <w:i/>
        </w:rPr>
        <w:t>(Закон № 280-ЗИД-</w:t>
      </w:r>
      <w:r w:rsidRPr="00B44BA9">
        <w:rPr>
          <w:b/>
          <w:i/>
          <w:lang w:val="en-US"/>
        </w:rPr>
        <w:t>VII</w:t>
      </w:r>
      <w:r w:rsidRPr="00B44BA9">
        <w:rPr>
          <w:b/>
          <w:i/>
        </w:rPr>
        <w:t xml:space="preserve"> от 19.10.22г);</w:t>
      </w:r>
    </w:p>
    <w:p w:rsidR="00CE543A" w:rsidRPr="00B44BA9" w:rsidRDefault="00CE543A" w:rsidP="00B44BA9">
      <w:pPr>
        <w:jc w:val="both"/>
        <w:outlineLvl w:val="2"/>
        <w:rPr>
          <w:sz w:val="28"/>
          <w:szCs w:val="28"/>
          <w:lang w:eastAsia="en-US"/>
        </w:rPr>
      </w:pPr>
      <w:r w:rsidRPr="00B44BA9">
        <w:rPr>
          <w:b/>
          <w:i/>
          <w:lang w:eastAsia="en-US"/>
        </w:rPr>
        <w:t>-- Часть первая пункта 2 статьи 19 с изменением</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C4583C" w:rsidRPr="00B44BA9" w:rsidRDefault="00C4583C" w:rsidP="00B44BA9">
      <w:pPr>
        <w:jc w:val="both"/>
        <w:rPr>
          <w:b/>
          <w:i/>
        </w:rPr>
      </w:pPr>
    </w:p>
    <w:p w:rsidR="00D56EE8" w:rsidRPr="00B44BA9" w:rsidRDefault="00D56EE8" w:rsidP="00B44BA9">
      <w:pPr>
        <w:jc w:val="both"/>
        <w:rPr>
          <w:b/>
          <w:i/>
        </w:rPr>
      </w:pPr>
      <w:r w:rsidRPr="00B44BA9">
        <w:rPr>
          <w:b/>
          <w:i/>
        </w:rPr>
        <w:t>-- Часть вторая пункта 2 статьи 19 с изменением</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DF321C" w:rsidRPr="00B44BA9" w:rsidRDefault="00DF321C" w:rsidP="00B44BA9">
      <w:pPr>
        <w:jc w:val="both"/>
        <w:rPr>
          <w:b/>
          <w:i/>
        </w:rPr>
      </w:pPr>
      <w:r w:rsidRPr="00B44BA9">
        <w:rPr>
          <w:b/>
          <w:i/>
        </w:rPr>
        <w:t>-- Часть первая пункта 2 статьи 19 с измене</w:t>
      </w:r>
      <w:r w:rsidR="00654DE3" w:rsidRPr="00B44BA9">
        <w:rPr>
          <w:b/>
          <w:i/>
        </w:rPr>
        <w:t>н</w:t>
      </w:r>
      <w:r w:rsidRPr="00B44BA9">
        <w:rPr>
          <w:b/>
          <w:i/>
        </w:rPr>
        <w:t>ием</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314D54" w:rsidRPr="00B44BA9" w:rsidRDefault="00314D54" w:rsidP="00B44BA9">
      <w:pPr>
        <w:jc w:val="both"/>
        <w:rPr>
          <w:b/>
          <w:i/>
        </w:rPr>
      </w:pPr>
      <w:r w:rsidRPr="00B44BA9">
        <w:rPr>
          <w:b/>
          <w:i/>
        </w:rPr>
        <w:t>-- Часть вторая пункта 2 статьи 19 исключена</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42161D" w:rsidRPr="00B44BA9" w:rsidRDefault="0042161D" w:rsidP="00B44BA9">
      <w:pPr>
        <w:jc w:val="both"/>
        <w:rPr>
          <w:b/>
          <w:i/>
        </w:rPr>
      </w:pPr>
      <w:r w:rsidRPr="00B44BA9">
        <w:rPr>
          <w:b/>
          <w:i/>
        </w:rPr>
        <w:t xml:space="preserve">-- Часть третья пункта 2 статьи 19 с </w:t>
      </w:r>
      <w:r w:rsidR="002D0CCC" w:rsidRPr="00B44BA9">
        <w:rPr>
          <w:b/>
          <w:i/>
        </w:rPr>
        <w:t>дополнением</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DF321C" w:rsidRPr="00B44BA9" w:rsidRDefault="00DF321C" w:rsidP="00B44BA9">
      <w:pPr>
        <w:rPr>
          <w:b/>
          <w:i/>
        </w:rPr>
      </w:pPr>
    </w:p>
    <w:p w:rsidR="00CE543A" w:rsidRPr="00B44BA9" w:rsidRDefault="00CE543A" w:rsidP="00B44BA9">
      <w:pPr>
        <w:jc w:val="both"/>
        <w:outlineLvl w:val="2"/>
        <w:rPr>
          <w:sz w:val="28"/>
          <w:szCs w:val="28"/>
          <w:lang w:eastAsia="en-US"/>
        </w:rPr>
      </w:pPr>
      <w:r w:rsidRPr="00B44BA9">
        <w:rPr>
          <w:b/>
          <w:i/>
          <w:lang w:eastAsia="en-US"/>
        </w:rPr>
        <w:t>-- Часть первая пункта 3 статьи 19 с изменением</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0A70F0" w:rsidRPr="00B44BA9" w:rsidRDefault="000A70F0" w:rsidP="00B44BA9">
      <w:pPr>
        <w:jc w:val="both"/>
        <w:rPr>
          <w:b/>
          <w:i/>
        </w:rPr>
      </w:pPr>
      <w:r w:rsidRPr="00B44BA9">
        <w:rPr>
          <w:b/>
          <w:i/>
        </w:rPr>
        <w:t xml:space="preserve">-- Часть вторая пункта 3 статьи 19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ED1FF0" w:rsidRPr="00B44BA9" w:rsidRDefault="00ED1FF0" w:rsidP="00B44BA9">
      <w:pPr>
        <w:jc w:val="both"/>
        <w:outlineLvl w:val="2"/>
        <w:rPr>
          <w:b/>
          <w:sz w:val="28"/>
          <w:szCs w:val="28"/>
          <w:lang w:eastAsia="en-US"/>
        </w:rPr>
      </w:pPr>
      <w:r w:rsidRPr="00B44BA9">
        <w:rPr>
          <w:b/>
          <w:i/>
        </w:rPr>
        <w:t>-- Статья 19 дополнена пунктом 3-1 (Закон № 280-ЗИД-</w:t>
      </w:r>
      <w:r w:rsidRPr="00B44BA9">
        <w:rPr>
          <w:b/>
          <w:i/>
          <w:lang w:val="en-US"/>
        </w:rPr>
        <w:t>VII</w:t>
      </w:r>
      <w:r w:rsidRPr="00B44BA9">
        <w:rPr>
          <w:b/>
          <w:i/>
        </w:rPr>
        <w:t xml:space="preserve"> от 19.10.22г);</w:t>
      </w:r>
    </w:p>
    <w:p w:rsidR="00ED1FF0" w:rsidRPr="00B44BA9" w:rsidRDefault="00526436" w:rsidP="00B44BA9">
      <w:pPr>
        <w:jc w:val="both"/>
        <w:rPr>
          <w:b/>
          <w:i/>
        </w:rPr>
      </w:pPr>
      <w:r w:rsidRPr="00B44BA9">
        <w:rPr>
          <w:b/>
          <w:i/>
        </w:rPr>
        <w:t>-- Пункт 3-1 статьи 19 с дополнением (Закон № 314-ЗИД-</w:t>
      </w:r>
      <w:r w:rsidRPr="00B44BA9">
        <w:rPr>
          <w:b/>
          <w:i/>
          <w:lang w:val="en-US"/>
        </w:rPr>
        <w:t>VII</w:t>
      </w:r>
      <w:r w:rsidRPr="00B44BA9">
        <w:rPr>
          <w:b/>
          <w:i/>
        </w:rPr>
        <w:t xml:space="preserve"> от 28.10.22г);</w:t>
      </w:r>
    </w:p>
    <w:p w:rsidR="00526436" w:rsidRPr="00B44BA9" w:rsidRDefault="00526436" w:rsidP="00B44BA9">
      <w:pPr>
        <w:jc w:val="both"/>
        <w:rPr>
          <w:b/>
          <w:i/>
        </w:rPr>
      </w:pPr>
    </w:p>
    <w:p w:rsidR="000A70F0" w:rsidRPr="00B44BA9" w:rsidRDefault="000A70F0" w:rsidP="00B44BA9">
      <w:pPr>
        <w:jc w:val="both"/>
        <w:rPr>
          <w:b/>
          <w:i/>
        </w:rPr>
      </w:pPr>
      <w:r w:rsidRPr="00B44BA9">
        <w:rPr>
          <w:b/>
          <w:i/>
        </w:rPr>
        <w:t>-- Пункт 4 статьи 19 с дополнением</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E20A34" w:rsidRPr="00B44BA9" w:rsidRDefault="00E20A34" w:rsidP="00B44BA9">
      <w:pPr>
        <w:jc w:val="both"/>
        <w:rPr>
          <w:b/>
          <w:i/>
        </w:rPr>
      </w:pPr>
      <w:r w:rsidRPr="00B44BA9">
        <w:rPr>
          <w:b/>
          <w:i/>
        </w:rPr>
        <w:t>-- Пункт 4 статьи 19 исключен</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E20A34" w:rsidRPr="00B44BA9" w:rsidRDefault="00E20A34" w:rsidP="00B44BA9">
      <w:pPr>
        <w:jc w:val="both"/>
        <w:rPr>
          <w:b/>
          <w:i/>
        </w:rPr>
      </w:pPr>
      <w:r w:rsidRPr="00B44BA9">
        <w:rPr>
          <w:b/>
          <w:i/>
        </w:rPr>
        <w:t>-- Пункт 5 статьи 19 исключен</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0A70F0" w:rsidRPr="00B44BA9" w:rsidRDefault="000A70F0" w:rsidP="00B44BA9">
      <w:pPr>
        <w:jc w:val="both"/>
        <w:rPr>
          <w:b/>
          <w:i/>
        </w:rPr>
      </w:pPr>
      <w:r w:rsidRPr="00B44BA9">
        <w:rPr>
          <w:b/>
          <w:i/>
        </w:rPr>
        <w:t xml:space="preserve">-- Часть вторая пункта 5 статьи 19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37263A" w:rsidRPr="00B44BA9" w:rsidRDefault="0037263A" w:rsidP="00B44BA9">
      <w:pPr>
        <w:jc w:val="both"/>
        <w:rPr>
          <w:b/>
          <w:i/>
        </w:rPr>
      </w:pPr>
    </w:p>
    <w:p w:rsidR="00D8181A" w:rsidRPr="00B44BA9" w:rsidRDefault="00D8181A" w:rsidP="00B44BA9">
      <w:pPr>
        <w:jc w:val="both"/>
        <w:rPr>
          <w:b/>
          <w:i/>
        </w:rPr>
      </w:pPr>
      <w:r w:rsidRPr="00B44BA9">
        <w:rPr>
          <w:b/>
          <w:i/>
        </w:rPr>
        <w:t xml:space="preserve">-- Подпункт б) пункта 9 статьи 19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0B3F7F" w:rsidRPr="00B44BA9" w:rsidRDefault="000B3F7F" w:rsidP="00B44BA9">
      <w:pPr>
        <w:jc w:val="both"/>
        <w:rPr>
          <w:b/>
          <w:i/>
        </w:rPr>
      </w:pPr>
      <w:r w:rsidRPr="00B44BA9">
        <w:rPr>
          <w:b/>
          <w:i/>
        </w:rPr>
        <w:t xml:space="preserve">-- Пункт 9 статьи 19 </w:t>
      </w:r>
      <w:r w:rsidRPr="00B44BA9">
        <w:rPr>
          <w:b/>
          <w:i/>
          <w:color w:val="538135" w:themeColor="accent6" w:themeShade="BF"/>
        </w:rPr>
        <w:t xml:space="preserve">в новой редакции </w:t>
      </w:r>
      <w:r w:rsidRPr="00B44BA9">
        <w:rPr>
          <w:b/>
          <w:i/>
        </w:rPr>
        <w:t>(Закон № 234-ЗИД-</w:t>
      </w:r>
      <w:r w:rsidRPr="00B44BA9">
        <w:rPr>
          <w:b/>
          <w:i/>
          <w:lang w:val="en-US"/>
        </w:rPr>
        <w:t>VII</w:t>
      </w:r>
      <w:r w:rsidRPr="00B44BA9">
        <w:rPr>
          <w:b/>
          <w:i/>
        </w:rPr>
        <w:t xml:space="preserve"> от 01.08.22г);</w:t>
      </w:r>
    </w:p>
    <w:p w:rsidR="0037263A" w:rsidRPr="00B44BA9" w:rsidRDefault="0037263A" w:rsidP="00B44BA9">
      <w:pPr>
        <w:jc w:val="both"/>
        <w:outlineLvl w:val="2"/>
        <w:rPr>
          <w:sz w:val="28"/>
          <w:szCs w:val="28"/>
          <w:lang w:eastAsia="en-US"/>
        </w:rPr>
      </w:pPr>
      <w:r w:rsidRPr="00B44BA9">
        <w:rPr>
          <w:b/>
          <w:i/>
          <w:lang w:eastAsia="en-US"/>
        </w:rPr>
        <w:t>-- Подпункт г) пункта 9 статьи 19 с изменением</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FF2713" w:rsidRPr="00B44BA9" w:rsidRDefault="00FF2713" w:rsidP="00B44BA9">
      <w:pPr>
        <w:jc w:val="both"/>
        <w:rPr>
          <w:b/>
          <w:i/>
        </w:rPr>
      </w:pPr>
      <w:r w:rsidRPr="00B44BA9">
        <w:rPr>
          <w:b/>
          <w:i/>
        </w:rPr>
        <w:t xml:space="preserve">-- Подпункт д) пункта 9 статьи 19 </w:t>
      </w:r>
      <w:r w:rsidRPr="00B44BA9">
        <w:rPr>
          <w:b/>
          <w:i/>
          <w:color w:val="538135" w:themeColor="accent6" w:themeShade="BF"/>
        </w:rPr>
        <w:t xml:space="preserve">в новой редакции </w:t>
      </w:r>
      <w:r w:rsidRPr="00B44BA9">
        <w:rPr>
          <w:b/>
          <w:i/>
        </w:rPr>
        <w:t>(Закон № 266-ЗИД-</w:t>
      </w:r>
      <w:r w:rsidRPr="00B44BA9">
        <w:rPr>
          <w:b/>
          <w:i/>
          <w:lang w:val="en-US"/>
        </w:rPr>
        <w:t>VII</w:t>
      </w:r>
      <w:r w:rsidRPr="00B44BA9">
        <w:rPr>
          <w:b/>
          <w:i/>
        </w:rPr>
        <w:t xml:space="preserve"> от 03.10.22г);</w:t>
      </w:r>
    </w:p>
    <w:p w:rsidR="00490E76" w:rsidRPr="00B44BA9" w:rsidRDefault="00490E76" w:rsidP="00B44BA9">
      <w:pPr>
        <w:jc w:val="both"/>
        <w:outlineLvl w:val="2"/>
        <w:rPr>
          <w:b/>
          <w:i/>
        </w:rPr>
      </w:pPr>
      <w:r w:rsidRPr="00B44BA9">
        <w:rPr>
          <w:b/>
          <w:i/>
        </w:rPr>
        <w:t>-- Пункт 9 статья 19 дополнена подпунктом е) (Закон № 280-ЗИД-</w:t>
      </w:r>
      <w:r w:rsidRPr="00B44BA9">
        <w:rPr>
          <w:b/>
          <w:i/>
          <w:lang w:val="en-US"/>
        </w:rPr>
        <w:t>VII</w:t>
      </w:r>
      <w:r w:rsidRPr="00B44BA9">
        <w:rPr>
          <w:b/>
          <w:i/>
        </w:rPr>
        <w:t xml:space="preserve"> от 19.10.22г);</w:t>
      </w:r>
    </w:p>
    <w:p w:rsidR="003D3601" w:rsidRPr="00B44BA9" w:rsidRDefault="003D3601" w:rsidP="00B44BA9">
      <w:pPr>
        <w:jc w:val="both"/>
        <w:outlineLvl w:val="2"/>
        <w:rPr>
          <w:sz w:val="28"/>
          <w:szCs w:val="28"/>
          <w:lang w:eastAsia="en-US"/>
        </w:rPr>
      </w:pPr>
      <w:r w:rsidRPr="00B44BA9">
        <w:rPr>
          <w:b/>
          <w:i/>
          <w:lang w:eastAsia="en-US"/>
        </w:rPr>
        <w:t>-- Подпункт е) пункта 9 статьи 19 с изменением</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490E76" w:rsidRPr="00B44BA9" w:rsidRDefault="00490E76" w:rsidP="00B44BA9">
      <w:pPr>
        <w:jc w:val="both"/>
        <w:outlineLvl w:val="2"/>
        <w:rPr>
          <w:b/>
          <w:sz w:val="28"/>
          <w:szCs w:val="28"/>
          <w:lang w:eastAsia="en-US"/>
        </w:rPr>
      </w:pPr>
      <w:r w:rsidRPr="00B44BA9">
        <w:rPr>
          <w:b/>
          <w:i/>
        </w:rPr>
        <w:t>-- Пункт 9 статья 19 дополнена подпунктом ж) (Закон № 280-ЗИД-</w:t>
      </w:r>
      <w:r w:rsidRPr="00B44BA9">
        <w:rPr>
          <w:b/>
          <w:i/>
          <w:lang w:val="en-US"/>
        </w:rPr>
        <w:t>VII</w:t>
      </w:r>
      <w:r w:rsidRPr="00B44BA9">
        <w:rPr>
          <w:b/>
          <w:i/>
        </w:rPr>
        <w:t xml:space="preserve"> от 19.10.22г);</w:t>
      </w:r>
    </w:p>
    <w:p w:rsidR="00490E76" w:rsidRPr="00B44BA9" w:rsidRDefault="00490E76" w:rsidP="00B44BA9">
      <w:pPr>
        <w:jc w:val="both"/>
        <w:outlineLvl w:val="2"/>
        <w:rPr>
          <w:b/>
          <w:i/>
        </w:rPr>
      </w:pPr>
      <w:r w:rsidRPr="00B44BA9">
        <w:rPr>
          <w:b/>
          <w:i/>
        </w:rPr>
        <w:t>-- Пункт 9 статья 19 дополнена подпунктом з) (Закон № 280-ЗИД-</w:t>
      </w:r>
      <w:r w:rsidRPr="00B44BA9">
        <w:rPr>
          <w:b/>
          <w:i/>
          <w:lang w:val="en-US"/>
        </w:rPr>
        <w:t>VII</w:t>
      </w:r>
      <w:r w:rsidRPr="00B44BA9">
        <w:rPr>
          <w:b/>
          <w:i/>
        </w:rPr>
        <w:t xml:space="preserve"> от 19.10.22г);</w:t>
      </w:r>
    </w:p>
    <w:p w:rsidR="000027C3" w:rsidRPr="00B44BA9" w:rsidRDefault="00386001" w:rsidP="00B44BA9">
      <w:pPr>
        <w:jc w:val="both"/>
        <w:outlineLvl w:val="2"/>
        <w:rPr>
          <w:b/>
          <w:i/>
        </w:rPr>
      </w:pPr>
      <w:r w:rsidRPr="00B44BA9">
        <w:rPr>
          <w:b/>
          <w:i/>
          <w:lang w:eastAsia="en-US"/>
        </w:rPr>
        <w:t xml:space="preserve">-- Подпункт з) пункта 9 статьи 19 </w:t>
      </w:r>
      <w:r w:rsidRPr="00B44BA9">
        <w:rPr>
          <w:b/>
          <w:i/>
          <w:color w:val="538135" w:themeColor="accent6" w:themeShade="BF"/>
          <w:lang w:eastAsia="en-US"/>
        </w:rPr>
        <w:t>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r w:rsidR="000027C3" w:rsidRPr="00B44BA9">
        <w:rPr>
          <w:b/>
          <w:i/>
        </w:rPr>
        <w:t xml:space="preserve"> </w:t>
      </w:r>
    </w:p>
    <w:p w:rsidR="000027C3" w:rsidRPr="00B44BA9" w:rsidRDefault="000027C3" w:rsidP="00B44BA9">
      <w:pPr>
        <w:jc w:val="both"/>
        <w:outlineLvl w:val="2"/>
        <w:rPr>
          <w:sz w:val="28"/>
          <w:szCs w:val="28"/>
          <w:lang w:eastAsia="en-US"/>
        </w:rPr>
      </w:pPr>
      <w:r w:rsidRPr="00B44BA9">
        <w:rPr>
          <w:b/>
          <w:i/>
        </w:rPr>
        <w:t>-- Пункт 9 статья 19 дополнена подпунктом и) (Закон № 348-ЗИД-</w:t>
      </w:r>
      <w:r w:rsidRPr="00B44BA9">
        <w:rPr>
          <w:b/>
          <w:i/>
          <w:lang w:val="en-US"/>
        </w:rPr>
        <w:t>VII</w:t>
      </w:r>
      <w:r w:rsidRPr="00B44BA9">
        <w:rPr>
          <w:b/>
          <w:i/>
        </w:rPr>
        <w:t xml:space="preserve"> от 09.12.22г);</w:t>
      </w:r>
    </w:p>
    <w:p w:rsidR="00386001" w:rsidRPr="00B44BA9" w:rsidRDefault="00386001" w:rsidP="00B44BA9">
      <w:pPr>
        <w:jc w:val="both"/>
        <w:outlineLvl w:val="2"/>
        <w:rPr>
          <w:sz w:val="28"/>
          <w:szCs w:val="28"/>
          <w:lang w:eastAsia="en-US"/>
        </w:rPr>
      </w:pPr>
    </w:p>
    <w:p w:rsidR="00CE543A" w:rsidRPr="00B44BA9" w:rsidRDefault="00CE543A" w:rsidP="00B44BA9">
      <w:pPr>
        <w:jc w:val="both"/>
        <w:outlineLvl w:val="2"/>
        <w:rPr>
          <w:sz w:val="28"/>
          <w:szCs w:val="28"/>
          <w:lang w:eastAsia="en-US"/>
        </w:rPr>
      </w:pPr>
      <w:r w:rsidRPr="00B44BA9">
        <w:rPr>
          <w:b/>
          <w:i/>
          <w:lang w:eastAsia="en-US"/>
        </w:rPr>
        <w:t>-- Пункт 9 статьи 19 с изменением</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w:t>
      </w:r>
    </w:p>
    <w:p w:rsidR="00CE543A" w:rsidRPr="00B44BA9" w:rsidRDefault="00CE543A" w:rsidP="00B44BA9">
      <w:pPr>
        <w:jc w:val="both"/>
        <w:rPr>
          <w:b/>
          <w:i/>
        </w:rPr>
      </w:pPr>
    </w:p>
    <w:p w:rsidR="00134BD4" w:rsidRPr="00B44BA9" w:rsidRDefault="00134BD4" w:rsidP="00B44BA9">
      <w:pPr>
        <w:jc w:val="both"/>
        <w:rPr>
          <w:b/>
          <w:i/>
        </w:rPr>
      </w:pPr>
      <w:r w:rsidRPr="00B44BA9">
        <w:rPr>
          <w:b/>
          <w:i/>
        </w:rPr>
        <w:t>-- Статья 19 дополнена пунктом 10</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F446BC" w:rsidRPr="00B44BA9" w:rsidRDefault="00F446BC" w:rsidP="00B44BA9">
      <w:pPr>
        <w:ind w:firstLine="709"/>
        <w:jc w:val="both"/>
        <w:outlineLvl w:val="2"/>
        <w:rPr>
          <w:sz w:val="28"/>
          <w:szCs w:val="28"/>
        </w:rPr>
      </w:pPr>
    </w:p>
    <w:p w:rsidR="00A3782B" w:rsidRPr="00B44BA9" w:rsidRDefault="00A3782B" w:rsidP="00B44BA9">
      <w:pPr>
        <w:ind w:firstLine="709"/>
        <w:jc w:val="both"/>
        <w:rPr>
          <w:sz w:val="28"/>
          <w:szCs w:val="28"/>
        </w:rPr>
      </w:pPr>
      <w:r w:rsidRPr="00B44BA9">
        <w:rPr>
          <w:sz w:val="28"/>
          <w:szCs w:val="28"/>
        </w:rPr>
        <w:t xml:space="preserve">1. Утвердить основные характеристики Дорожного фонда Приднестровской Молдавской Республики согласно Приложению № 8 </w:t>
      </w:r>
      <w:r w:rsidRPr="00B44BA9">
        <w:rPr>
          <w:sz w:val="28"/>
          <w:szCs w:val="28"/>
        </w:rPr>
        <w:br/>
        <w:t>к настоящему Закону, в том числе:</w:t>
      </w:r>
    </w:p>
    <w:p w:rsidR="00A3782B" w:rsidRPr="00B44BA9" w:rsidRDefault="00A3782B" w:rsidP="00B44BA9">
      <w:pPr>
        <w:ind w:firstLine="709"/>
        <w:jc w:val="both"/>
        <w:rPr>
          <w:sz w:val="28"/>
          <w:szCs w:val="28"/>
        </w:rPr>
      </w:pPr>
      <w:r w:rsidRPr="00B44BA9">
        <w:rPr>
          <w:spacing w:val="-4"/>
          <w:sz w:val="28"/>
          <w:szCs w:val="28"/>
        </w:rPr>
        <w:t xml:space="preserve">а) остатки средств по состоянию на 1 января 2022 года в сумме </w:t>
      </w:r>
      <w:r w:rsidRPr="00B44BA9">
        <w:rPr>
          <w:spacing w:val="-4"/>
          <w:sz w:val="28"/>
          <w:szCs w:val="28"/>
        </w:rPr>
        <w:br/>
        <w:t>38 513 611 рублей,</w:t>
      </w:r>
      <w:r w:rsidRPr="00B44BA9">
        <w:rPr>
          <w:sz w:val="28"/>
          <w:szCs w:val="28"/>
        </w:rPr>
        <w:t xml:space="preserve"> в том числе остатки средств, сложившиеся по состоянию на 1 января 2022 года на счетах местных бюджетов городов (районов), в сумме </w:t>
      </w:r>
      <w:r w:rsidRPr="00B44BA9">
        <w:rPr>
          <w:sz w:val="28"/>
          <w:szCs w:val="28"/>
        </w:rPr>
        <w:br/>
        <w:t>4 250 158 рублей;</w:t>
      </w:r>
    </w:p>
    <w:p w:rsidR="00A3782B" w:rsidRPr="00B44BA9" w:rsidRDefault="00A3782B" w:rsidP="00B44BA9">
      <w:pPr>
        <w:ind w:firstLine="709"/>
        <w:jc w:val="both"/>
        <w:rPr>
          <w:sz w:val="28"/>
          <w:szCs w:val="28"/>
        </w:rPr>
      </w:pPr>
      <w:r w:rsidRPr="00B44BA9">
        <w:rPr>
          <w:sz w:val="28"/>
          <w:szCs w:val="28"/>
        </w:rPr>
        <w:t xml:space="preserve">б) средства Дорожного фонда Приднестровской Молдавской Республики, полученные в 2021 году и возмещенные в 2022 году как необоснованно использованные местным бюджетам городов (районов) в сумме 606 530 рублей, в том числе местному бюджету </w:t>
      </w:r>
      <w:proofErr w:type="spellStart"/>
      <w:r w:rsidRPr="00B44BA9">
        <w:rPr>
          <w:sz w:val="28"/>
          <w:szCs w:val="28"/>
        </w:rPr>
        <w:t>Рыбницкого</w:t>
      </w:r>
      <w:proofErr w:type="spellEnd"/>
      <w:r w:rsidRPr="00B44BA9">
        <w:rPr>
          <w:sz w:val="28"/>
          <w:szCs w:val="28"/>
        </w:rPr>
        <w:t xml:space="preserve"> района и </w:t>
      </w:r>
      <w:r w:rsidRPr="00B44BA9">
        <w:rPr>
          <w:sz w:val="28"/>
          <w:szCs w:val="28"/>
        </w:rPr>
        <w:lastRenderedPageBreak/>
        <w:t>города Рыбницы в сумме 433 422 рубля и местному бюджету Каменского района и города Каменки в сумме 173 108 рублей;</w:t>
      </w:r>
    </w:p>
    <w:p w:rsidR="00A3782B" w:rsidRPr="00B44BA9" w:rsidRDefault="00A3782B" w:rsidP="00B44BA9">
      <w:pPr>
        <w:pStyle w:val="ab"/>
        <w:ind w:left="0" w:firstLine="709"/>
        <w:jc w:val="both"/>
        <w:rPr>
          <w:sz w:val="28"/>
          <w:szCs w:val="28"/>
        </w:rPr>
      </w:pPr>
      <w:r w:rsidRPr="00B44BA9">
        <w:rPr>
          <w:sz w:val="28"/>
          <w:szCs w:val="28"/>
        </w:rPr>
        <w:t>в) доходы в сумме 225 007 957 рублей;</w:t>
      </w:r>
    </w:p>
    <w:p w:rsidR="00A3782B" w:rsidRPr="00B44BA9" w:rsidRDefault="00A3782B" w:rsidP="00B44BA9">
      <w:pPr>
        <w:pStyle w:val="ab"/>
        <w:ind w:left="0" w:firstLine="709"/>
        <w:jc w:val="both"/>
        <w:rPr>
          <w:sz w:val="28"/>
          <w:szCs w:val="28"/>
        </w:rPr>
      </w:pPr>
      <w:r w:rsidRPr="00B44BA9">
        <w:rPr>
          <w:sz w:val="28"/>
          <w:szCs w:val="28"/>
        </w:rPr>
        <w:t>г) расходы в сумме 232 795 544 рубля.</w:t>
      </w:r>
    </w:p>
    <w:p w:rsidR="00A3782B" w:rsidRPr="00B44BA9" w:rsidRDefault="00A3782B" w:rsidP="00B44BA9">
      <w:pPr>
        <w:ind w:firstLine="709"/>
        <w:jc w:val="both"/>
        <w:rPr>
          <w:sz w:val="28"/>
          <w:szCs w:val="28"/>
        </w:rPr>
      </w:pPr>
      <w:r w:rsidRPr="00B44BA9">
        <w:rPr>
          <w:sz w:val="28"/>
          <w:szCs w:val="28"/>
        </w:rPr>
        <w:t>В 2022 году часть денежных средств, поступивших в счет уплаты единого таможенного платежа в размере 14,34 процента, перечисляется в доход Дорожного фонда Приднестровской Молдавской Республики.</w:t>
      </w:r>
    </w:p>
    <w:p w:rsidR="0086780F" w:rsidRPr="00B44BA9" w:rsidRDefault="00D8702E" w:rsidP="00B44BA9">
      <w:pPr>
        <w:ind w:firstLine="709"/>
        <w:jc w:val="both"/>
        <w:outlineLvl w:val="2"/>
        <w:rPr>
          <w:sz w:val="28"/>
          <w:szCs w:val="28"/>
          <w:lang w:eastAsia="en-US"/>
        </w:rPr>
      </w:pPr>
      <w:r w:rsidRPr="00B44BA9">
        <w:rPr>
          <w:sz w:val="28"/>
          <w:szCs w:val="28"/>
        </w:rPr>
        <w:t>Средства Дорожного фонда Приднестровской Молдавской Республики в сумме 19 002 576 рублей направляются на формирование резерва Дорожного фонда Приднестровской Молдавской Республики и расходуются в соответствии со статьей 59-1 настоящего Закона</w:t>
      </w:r>
      <w:r w:rsidR="0086780F" w:rsidRPr="00B44BA9">
        <w:rPr>
          <w:sz w:val="28"/>
          <w:szCs w:val="28"/>
          <w:lang w:eastAsia="en-US"/>
        </w:rPr>
        <w:t>.</w:t>
      </w:r>
    </w:p>
    <w:p w:rsidR="0086780F" w:rsidRPr="00B44BA9" w:rsidRDefault="0086780F" w:rsidP="00B44BA9">
      <w:pPr>
        <w:ind w:firstLine="709"/>
        <w:jc w:val="both"/>
        <w:rPr>
          <w:sz w:val="28"/>
          <w:szCs w:val="28"/>
          <w:u w:val="single"/>
        </w:rPr>
      </w:pPr>
      <w:r w:rsidRPr="00B44BA9">
        <w:rPr>
          <w:sz w:val="28"/>
          <w:szCs w:val="28"/>
        </w:rPr>
        <w:t xml:space="preserve">2. Денежные средства Дорожного фонда Приднестровской Молдавской Республики в сумме </w:t>
      </w:r>
      <w:r w:rsidR="00C02971" w:rsidRPr="00B44BA9">
        <w:rPr>
          <w:sz w:val="28"/>
          <w:szCs w:val="28"/>
        </w:rPr>
        <w:t xml:space="preserve">203 584 014 </w:t>
      </w:r>
      <w:r w:rsidR="00F42B6B" w:rsidRPr="00B44BA9">
        <w:rPr>
          <w:sz w:val="28"/>
          <w:szCs w:val="28"/>
        </w:rPr>
        <w:t xml:space="preserve">рублей </w:t>
      </w:r>
      <w:r w:rsidRPr="00B44BA9">
        <w:rPr>
          <w:sz w:val="28"/>
          <w:szCs w:val="28"/>
        </w:rPr>
        <w:t>направляются в местные бюджеты городов (районов) в виде субсидий из республиканского бюджета в размерах</w:t>
      </w:r>
      <w:r w:rsidR="00A94C51" w:rsidRPr="00B44BA9">
        <w:rPr>
          <w:sz w:val="28"/>
          <w:szCs w:val="28"/>
        </w:rPr>
        <w:t>,</w:t>
      </w:r>
      <w:r w:rsidRPr="00B44BA9">
        <w:rPr>
          <w:sz w:val="28"/>
          <w:szCs w:val="28"/>
        </w:rPr>
        <w:t xml:space="preserve"> </w:t>
      </w:r>
      <w:r w:rsidR="00A94C51" w:rsidRPr="00B44BA9">
        <w:rPr>
          <w:sz w:val="28"/>
          <w:szCs w:val="28"/>
        </w:rPr>
        <w:t>утвержденных</w:t>
      </w:r>
      <w:r w:rsidRPr="00B44BA9">
        <w:rPr>
          <w:sz w:val="28"/>
          <w:szCs w:val="28"/>
        </w:rPr>
        <w:t xml:space="preserve"> Приложени</w:t>
      </w:r>
      <w:r w:rsidR="00A94C51" w:rsidRPr="00B44BA9">
        <w:rPr>
          <w:sz w:val="28"/>
          <w:szCs w:val="28"/>
        </w:rPr>
        <w:t>ем</w:t>
      </w:r>
      <w:r w:rsidRPr="00B44BA9">
        <w:rPr>
          <w:sz w:val="28"/>
          <w:szCs w:val="28"/>
        </w:rPr>
        <w:t xml:space="preserve"> № </w:t>
      </w:r>
      <w:r w:rsidR="00A657E6" w:rsidRPr="00B44BA9">
        <w:rPr>
          <w:sz w:val="28"/>
          <w:szCs w:val="28"/>
        </w:rPr>
        <w:t>8</w:t>
      </w:r>
      <w:r w:rsidRPr="00B44BA9">
        <w:rPr>
          <w:sz w:val="28"/>
          <w:szCs w:val="28"/>
        </w:rPr>
        <w:t xml:space="preserve"> к настоящему Закону.</w:t>
      </w:r>
    </w:p>
    <w:p w:rsidR="0086780F" w:rsidRPr="00B44BA9" w:rsidRDefault="00776AE5" w:rsidP="00B44BA9">
      <w:pPr>
        <w:ind w:firstLine="709"/>
        <w:jc w:val="both"/>
        <w:rPr>
          <w:i/>
          <w:sz w:val="28"/>
          <w:szCs w:val="28"/>
        </w:rPr>
      </w:pPr>
      <w:r w:rsidRPr="00B44BA9">
        <w:rPr>
          <w:i/>
          <w:sz w:val="28"/>
          <w:szCs w:val="28"/>
        </w:rPr>
        <w:t>Часть вторая исключена</w:t>
      </w:r>
      <w:r w:rsidR="0086780F" w:rsidRPr="00B44BA9">
        <w:rPr>
          <w:i/>
          <w:sz w:val="28"/>
          <w:szCs w:val="28"/>
        </w:rPr>
        <w:t>.</w:t>
      </w:r>
    </w:p>
    <w:p w:rsidR="0086780F" w:rsidRPr="00B44BA9" w:rsidRDefault="0086780F" w:rsidP="00B44BA9">
      <w:pPr>
        <w:ind w:firstLine="709"/>
        <w:jc w:val="both"/>
        <w:rPr>
          <w:bCs/>
          <w:sz w:val="28"/>
          <w:szCs w:val="28"/>
        </w:rPr>
      </w:pPr>
      <w:r w:rsidRPr="00B44BA9">
        <w:rPr>
          <w:sz w:val="28"/>
          <w:szCs w:val="28"/>
        </w:rPr>
        <w:t xml:space="preserve">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w:t>
      </w:r>
      <w:r w:rsidRPr="00B44BA9">
        <w:rPr>
          <w:bCs/>
          <w:sz w:val="28"/>
          <w:szCs w:val="28"/>
        </w:rPr>
        <w:t>устройство и ремонт сетей ливневой канализации, на модернизацию светофорных объектов</w:t>
      </w:r>
      <w:r w:rsidR="003265E0" w:rsidRPr="00B44BA9">
        <w:rPr>
          <w:bCs/>
          <w:sz w:val="28"/>
          <w:szCs w:val="28"/>
        </w:rPr>
        <w:t xml:space="preserve">, </w:t>
      </w:r>
      <w:r w:rsidR="003265E0" w:rsidRPr="00B44BA9">
        <w:rPr>
          <w:sz w:val="28"/>
          <w:szCs w:val="28"/>
        </w:rPr>
        <w:t>на выполнение работ по благоустройству территорий общеобразовательных учреждений</w:t>
      </w:r>
      <w:r w:rsidRPr="00B44BA9">
        <w:rPr>
          <w:bCs/>
          <w:sz w:val="28"/>
          <w:szCs w:val="28"/>
        </w:rPr>
        <w:t xml:space="preserve">. </w:t>
      </w:r>
    </w:p>
    <w:p w:rsidR="0086780F" w:rsidRPr="00B44BA9" w:rsidRDefault="0086780F" w:rsidP="00B44BA9">
      <w:pPr>
        <w:ind w:firstLine="709"/>
        <w:jc w:val="both"/>
        <w:rPr>
          <w:sz w:val="28"/>
          <w:szCs w:val="28"/>
        </w:rPr>
      </w:pPr>
      <w:r w:rsidRPr="00B44BA9">
        <w:rPr>
          <w:bCs/>
          <w:sz w:val="28"/>
          <w:szCs w:val="28"/>
        </w:rPr>
        <w:t xml:space="preserve">Программы по расходованию вышеуказанных средств с указанием </w:t>
      </w:r>
      <w:r w:rsidRPr="00B44BA9">
        <w:rPr>
          <w:sz w:val="28"/>
          <w:szCs w:val="28"/>
        </w:rPr>
        <w:t>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86780F" w:rsidRPr="00B44BA9" w:rsidRDefault="0086780F" w:rsidP="00B44BA9">
      <w:pPr>
        <w:ind w:firstLine="709"/>
        <w:jc w:val="both"/>
        <w:outlineLvl w:val="2"/>
        <w:rPr>
          <w:sz w:val="28"/>
          <w:szCs w:val="28"/>
          <w:lang w:eastAsia="en-US"/>
        </w:rPr>
      </w:pPr>
      <w:r w:rsidRPr="00B44BA9">
        <w:rPr>
          <w:sz w:val="28"/>
          <w:szCs w:val="28"/>
        </w:rPr>
        <w:t xml:space="preserve">Средства на исполнение программ по автомобильным дорогам общего пользования, находящимся в государственной собственности, распределяются согласно приложениям № </w:t>
      </w:r>
      <w:r w:rsidR="005429F5" w:rsidRPr="00B44BA9">
        <w:rPr>
          <w:sz w:val="28"/>
          <w:szCs w:val="28"/>
        </w:rPr>
        <w:t>8 и № 8</w:t>
      </w:r>
      <w:r w:rsidRPr="00B44BA9">
        <w:rPr>
          <w:sz w:val="28"/>
          <w:szCs w:val="28"/>
        </w:rPr>
        <w:t>.1 к настоящему Закону.</w:t>
      </w:r>
    </w:p>
    <w:p w:rsidR="0086780F" w:rsidRPr="00B44BA9" w:rsidRDefault="0086780F" w:rsidP="00B44BA9">
      <w:pPr>
        <w:ind w:firstLine="709"/>
        <w:jc w:val="both"/>
        <w:outlineLvl w:val="2"/>
        <w:rPr>
          <w:sz w:val="28"/>
          <w:szCs w:val="28"/>
          <w:lang w:eastAsia="en-US"/>
        </w:rPr>
      </w:pPr>
      <w:r w:rsidRPr="00B44BA9">
        <w:rPr>
          <w:sz w:val="28"/>
          <w:szCs w:val="28"/>
          <w:lang w:eastAsia="en-US"/>
        </w:rPr>
        <w:t xml:space="preserve">3. Средства Дорожного фонда Приднестровской Молдавской Республики в сумме </w:t>
      </w:r>
      <w:r w:rsidR="00C73CA3" w:rsidRPr="00B44BA9">
        <w:rPr>
          <w:bCs/>
          <w:sz w:val="28"/>
          <w:szCs w:val="28"/>
        </w:rPr>
        <w:t>660 116</w:t>
      </w:r>
      <w:r w:rsidRPr="00B44BA9">
        <w:rPr>
          <w:sz w:val="28"/>
          <w:szCs w:val="28"/>
          <w:lang w:eastAsia="en-US"/>
        </w:rPr>
        <w:t xml:space="preserve"> 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w:t>
      </w:r>
      <w:r w:rsidR="002166E5" w:rsidRPr="00B44BA9">
        <w:rPr>
          <w:sz w:val="28"/>
          <w:szCs w:val="28"/>
          <w:lang w:eastAsia="en-US"/>
        </w:rPr>
        <w:t>ы</w:t>
      </w:r>
      <w:r w:rsidRPr="00B44BA9">
        <w:rPr>
          <w:sz w:val="28"/>
          <w:szCs w:val="28"/>
          <w:lang w:eastAsia="en-US"/>
        </w:rPr>
        <w:t xml:space="preserve"> проектно-сметной документации согласно Приложению № </w:t>
      </w:r>
      <w:r w:rsidR="00A34469" w:rsidRPr="00B44BA9">
        <w:rPr>
          <w:sz w:val="28"/>
          <w:szCs w:val="28"/>
          <w:lang w:eastAsia="en-US"/>
        </w:rPr>
        <w:t>8</w:t>
      </w:r>
      <w:r w:rsidRPr="00B44BA9">
        <w:rPr>
          <w:sz w:val="28"/>
          <w:szCs w:val="28"/>
          <w:lang w:eastAsia="en-US"/>
        </w:rPr>
        <w:t xml:space="preserve"> к настоящему Закону.</w:t>
      </w:r>
    </w:p>
    <w:p w:rsidR="00313513" w:rsidRPr="00B44BA9" w:rsidRDefault="001C5436" w:rsidP="00B44BA9">
      <w:pPr>
        <w:ind w:firstLine="709"/>
        <w:jc w:val="both"/>
        <w:outlineLvl w:val="2"/>
        <w:rPr>
          <w:sz w:val="28"/>
          <w:szCs w:val="28"/>
          <w:lang w:eastAsia="en-US"/>
        </w:rPr>
      </w:pPr>
      <w:r w:rsidRPr="00B44BA9">
        <w:rPr>
          <w:sz w:val="28"/>
          <w:szCs w:val="28"/>
        </w:rPr>
        <w:t xml:space="preserve">Средства на выполнение вышеуказанных работ распределяются </w:t>
      </w:r>
      <w:r w:rsidRPr="00B44BA9">
        <w:rPr>
          <w:sz w:val="28"/>
          <w:szCs w:val="28"/>
        </w:rPr>
        <w:br/>
        <w:t>в соответствии с программой с указанием адресов и стоимости проведения работ согласно Приложению № 8.2 к настоящему Закону</w:t>
      </w:r>
      <w:r w:rsidR="00313513" w:rsidRPr="00B44BA9">
        <w:rPr>
          <w:sz w:val="28"/>
          <w:szCs w:val="28"/>
          <w:lang w:eastAsia="en-US"/>
        </w:rPr>
        <w:t>.</w:t>
      </w:r>
    </w:p>
    <w:p w:rsidR="001A7DEE" w:rsidRPr="00B44BA9" w:rsidRDefault="001A7DEE" w:rsidP="00B44BA9">
      <w:pPr>
        <w:ind w:firstLine="709"/>
        <w:jc w:val="both"/>
        <w:outlineLvl w:val="2"/>
        <w:rPr>
          <w:sz w:val="28"/>
          <w:szCs w:val="28"/>
          <w:lang w:eastAsia="en-US"/>
        </w:rPr>
      </w:pPr>
      <w:r w:rsidRPr="00B44BA9">
        <w:rPr>
          <w:sz w:val="28"/>
          <w:szCs w:val="28"/>
        </w:rPr>
        <w:t xml:space="preserve">3-1. В 2022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w:t>
      </w:r>
      <w:r w:rsidRPr="00B44BA9">
        <w:rPr>
          <w:sz w:val="28"/>
          <w:szCs w:val="28"/>
        </w:rPr>
        <w:lastRenderedPageBreak/>
        <w:t>предприятием «</w:t>
      </w:r>
      <w:proofErr w:type="spellStart"/>
      <w:r w:rsidRPr="00B44BA9">
        <w:rPr>
          <w:sz w:val="28"/>
          <w:szCs w:val="28"/>
        </w:rPr>
        <w:t>Дубоссарская</w:t>
      </w:r>
      <w:proofErr w:type="spellEnd"/>
      <w:r w:rsidRPr="00B44BA9">
        <w:rPr>
          <w:sz w:val="28"/>
          <w:szCs w:val="28"/>
        </w:rPr>
        <w:t xml:space="preserve"> ГЭС» в сумме 4 692 150 рублей,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w:t>
      </w:r>
      <w:r w:rsidR="003F48D1" w:rsidRPr="00B44BA9">
        <w:rPr>
          <w:sz w:val="28"/>
          <w:szCs w:val="28"/>
        </w:rPr>
        <w:t xml:space="preserve">, </w:t>
      </w:r>
      <w:r w:rsidR="003F48D1" w:rsidRPr="00B44BA9">
        <w:rPr>
          <w:rFonts w:eastAsia="Calibri"/>
          <w:sz w:val="28"/>
          <w:szCs w:val="28"/>
        </w:rPr>
        <w:t>согласно Приложению № 8.3 к настоящему Закону</w:t>
      </w:r>
      <w:r w:rsidRPr="00B44BA9">
        <w:rPr>
          <w:sz w:val="28"/>
          <w:szCs w:val="28"/>
        </w:rPr>
        <w:t>.</w:t>
      </w:r>
    </w:p>
    <w:p w:rsidR="0086780F" w:rsidRPr="00B44BA9" w:rsidRDefault="0086780F" w:rsidP="00B44BA9">
      <w:pPr>
        <w:ind w:firstLine="709"/>
        <w:jc w:val="both"/>
        <w:outlineLvl w:val="2"/>
        <w:rPr>
          <w:sz w:val="28"/>
          <w:szCs w:val="28"/>
          <w:lang w:eastAsia="en-US"/>
        </w:rPr>
      </w:pPr>
      <w:r w:rsidRPr="00B44BA9">
        <w:rPr>
          <w:sz w:val="28"/>
          <w:szCs w:val="28"/>
          <w:lang w:eastAsia="en-US"/>
        </w:rPr>
        <w:t xml:space="preserve">4. </w:t>
      </w:r>
      <w:r w:rsidR="00726A45" w:rsidRPr="00B44BA9">
        <w:rPr>
          <w:sz w:val="28"/>
          <w:szCs w:val="28"/>
        </w:rPr>
        <w:t>Исключен</w:t>
      </w:r>
      <w:r w:rsidRPr="00B44BA9">
        <w:rPr>
          <w:sz w:val="28"/>
          <w:szCs w:val="28"/>
          <w:lang w:eastAsia="en-US"/>
        </w:rPr>
        <w:t>.</w:t>
      </w:r>
    </w:p>
    <w:p w:rsidR="00283322" w:rsidRPr="00B44BA9" w:rsidRDefault="00CF7160" w:rsidP="00B44BA9">
      <w:pPr>
        <w:ind w:firstLine="709"/>
        <w:jc w:val="both"/>
        <w:outlineLvl w:val="2"/>
        <w:rPr>
          <w:sz w:val="28"/>
          <w:szCs w:val="28"/>
          <w:lang w:eastAsia="en-US"/>
        </w:rPr>
      </w:pPr>
      <w:r w:rsidRPr="00B44BA9">
        <w:rPr>
          <w:sz w:val="28"/>
          <w:szCs w:val="28"/>
          <w:lang w:eastAsia="en-US"/>
        </w:rPr>
        <w:t>5</w:t>
      </w:r>
      <w:r w:rsidR="00857637" w:rsidRPr="00B44BA9">
        <w:rPr>
          <w:sz w:val="28"/>
          <w:szCs w:val="28"/>
          <w:lang w:eastAsia="en-US"/>
        </w:rPr>
        <w:t xml:space="preserve">. </w:t>
      </w:r>
      <w:r w:rsidR="00726A45" w:rsidRPr="00B44BA9">
        <w:rPr>
          <w:sz w:val="28"/>
          <w:szCs w:val="28"/>
        </w:rPr>
        <w:t>Исключен</w:t>
      </w:r>
      <w:r w:rsidR="00283322" w:rsidRPr="00B44BA9">
        <w:rPr>
          <w:sz w:val="28"/>
          <w:szCs w:val="28"/>
          <w:lang w:eastAsia="en-US"/>
        </w:rPr>
        <w:t>.</w:t>
      </w:r>
    </w:p>
    <w:p w:rsidR="0039679E" w:rsidRPr="00B44BA9" w:rsidRDefault="0039679E" w:rsidP="00B44BA9">
      <w:pPr>
        <w:ind w:firstLine="709"/>
        <w:jc w:val="both"/>
        <w:outlineLvl w:val="2"/>
        <w:rPr>
          <w:sz w:val="28"/>
          <w:szCs w:val="28"/>
        </w:rPr>
      </w:pPr>
      <w:r w:rsidRPr="00B44BA9">
        <w:rPr>
          <w:sz w:val="28"/>
          <w:szCs w:val="28"/>
          <w:lang w:eastAsia="en-US"/>
        </w:rPr>
        <w:t xml:space="preserve">6. </w:t>
      </w:r>
      <w:r w:rsidRPr="00B44BA9">
        <w:rPr>
          <w:sz w:val="28"/>
          <w:szCs w:val="28"/>
        </w:rPr>
        <w:t xml:space="preserve">Средства Дорожного фонда Приднестровской Молдавской Республики в сумме </w:t>
      </w:r>
      <w:r w:rsidRPr="00B44BA9">
        <w:rPr>
          <w:kern w:val="36"/>
          <w:sz w:val="28"/>
          <w:szCs w:val="28"/>
        </w:rPr>
        <w:t xml:space="preserve">31 332 554 </w:t>
      </w:r>
      <w:r w:rsidRPr="00B44BA9">
        <w:rPr>
          <w:sz w:val="28"/>
          <w:szCs w:val="28"/>
        </w:rPr>
        <w:t>рубл</w:t>
      </w:r>
      <w:r w:rsidR="00C17F3E" w:rsidRPr="00B44BA9">
        <w:rPr>
          <w:sz w:val="28"/>
          <w:szCs w:val="28"/>
        </w:rPr>
        <w:t>я</w:t>
      </w:r>
      <w:r w:rsidRPr="00B44BA9">
        <w:rPr>
          <w:sz w:val="28"/>
          <w:szCs w:val="28"/>
        </w:rPr>
        <w:t xml:space="preserve"> направляются на финансирование расходов по социально защищенным статьям согласно Приложению № </w:t>
      </w:r>
      <w:r w:rsidR="00F60135" w:rsidRPr="00B44BA9">
        <w:rPr>
          <w:sz w:val="28"/>
          <w:szCs w:val="28"/>
        </w:rPr>
        <w:t>8</w:t>
      </w:r>
      <w:r w:rsidRPr="00B44BA9">
        <w:rPr>
          <w:sz w:val="28"/>
          <w:szCs w:val="28"/>
        </w:rPr>
        <w:t xml:space="preserve"> к настоящему Закону.</w:t>
      </w:r>
    </w:p>
    <w:p w:rsidR="00857637" w:rsidRPr="00B44BA9" w:rsidRDefault="0039679E" w:rsidP="00B44BA9">
      <w:pPr>
        <w:ind w:firstLine="709"/>
        <w:jc w:val="both"/>
        <w:outlineLvl w:val="2"/>
        <w:rPr>
          <w:sz w:val="28"/>
          <w:szCs w:val="28"/>
        </w:rPr>
      </w:pPr>
      <w:r w:rsidRPr="00B44BA9">
        <w:rPr>
          <w:sz w:val="28"/>
          <w:szCs w:val="28"/>
        </w:rPr>
        <w:t>7</w:t>
      </w:r>
      <w:r w:rsidR="00857637" w:rsidRPr="00B44BA9">
        <w:rPr>
          <w:sz w:val="28"/>
          <w:szCs w:val="28"/>
        </w:rPr>
        <w:t>.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органом государственной власти в сфере дорожного хозяйства.</w:t>
      </w:r>
    </w:p>
    <w:p w:rsidR="0086780F" w:rsidRPr="00B44BA9" w:rsidRDefault="0039679E" w:rsidP="00B44BA9">
      <w:pPr>
        <w:ind w:firstLine="709"/>
        <w:jc w:val="both"/>
        <w:outlineLvl w:val="2"/>
        <w:rPr>
          <w:sz w:val="28"/>
          <w:szCs w:val="28"/>
          <w:lang w:eastAsia="en-US"/>
        </w:rPr>
      </w:pPr>
      <w:r w:rsidRPr="00B44BA9">
        <w:rPr>
          <w:sz w:val="28"/>
          <w:szCs w:val="28"/>
        </w:rPr>
        <w:t>8</w:t>
      </w:r>
      <w:r w:rsidR="0086780F" w:rsidRPr="00B44BA9">
        <w:rPr>
          <w:sz w:val="28"/>
          <w:szCs w:val="28"/>
        </w:rPr>
        <w:t>. Расходование средств Дорожного фонда Приднестровской Молдавской Республики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исполнительными органами государственной власти городов (районов), не осуществляется</w:t>
      </w:r>
      <w:r w:rsidR="0086780F" w:rsidRPr="00B44BA9">
        <w:rPr>
          <w:sz w:val="28"/>
          <w:szCs w:val="28"/>
          <w:lang w:eastAsia="en-US"/>
        </w:rPr>
        <w:t>.</w:t>
      </w:r>
    </w:p>
    <w:p w:rsidR="001D434A" w:rsidRPr="00B44BA9" w:rsidRDefault="001D434A" w:rsidP="00B44BA9">
      <w:pPr>
        <w:ind w:firstLine="709"/>
        <w:jc w:val="both"/>
        <w:rPr>
          <w:sz w:val="28"/>
          <w:szCs w:val="28"/>
        </w:rPr>
      </w:pPr>
      <w:r w:rsidRPr="00B44BA9">
        <w:rPr>
          <w:sz w:val="28"/>
          <w:szCs w:val="28"/>
        </w:rPr>
        <w:t xml:space="preserve">9. Часть остатка средств Дорожного фонда Приднестровской Молдавской Республики, сложившегося по состоянию на 1 января 2022 года в сумме </w:t>
      </w:r>
      <w:r w:rsidR="00233B08" w:rsidRPr="00B44BA9">
        <w:rPr>
          <w:bCs/>
          <w:sz w:val="28"/>
          <w:szCs w:val="28"/>
        </w:rPr>
        <w:t>31 475 806</w:t>
      </w:r>
      <w:r w:rsidRPr="00B44BA9">
        <w:rPr>
          <w:sz w:val="28"/>
          <w:szCs w:val="28"/>
        </w:rPr>
        <w:t xml:space="preserve"> рублей, направляется на целевые субсидии:</w:t>
      </w:r>
    </w:p>
    <w:p w:rsidR="001D434A" w:rsidRPr="00B44BA9" w:rsidRDefault="001D434A" w:rsidP="00B44BA9">
      <w:pPr>
        <w:ind w:firstLine="709"/>
        <w:jc w:val="both"/>
        <w:rPr>
          <w:sz w:val="28"/>
          <w:szCs w:val="28"/>
        </w:rPr>
      </w:pPr>
      <w:r w:rsidRPr="00B44BA9">
        <w:rPr>
          <w:sz w:val="28"/>
          <w:szCs w:val="28"/>
        </w:rPr>
        <w:t xml:space="preserve">а) государственной администрации </w:t>
      </w:r>
      <w:proofErr w:type="spellStart"/>
      <w:r w:rsidRPr="00B44BA9">
        <w:rPr>
          <w:sz w:val="28"/>
          <w:szCs w:val="28"/>
        </w:rPr>
        <w:t>Слободзейского</w:t>
      </w:r>
      <w:proofErr w:type="spellEnd"/>
      <w:r w:rsidRPr="00B44BA9">
        <w:rPr>
          <w:sz w:val="28"/>
          <w:szCs w:val="28"/>
        </w:rPr>
        <w:t xml:space="preserve"> района и города </w:t>
      </w:r>
      <w:proofErr w:type="spellStart"/>
      <w:r w:rsidRPr="00B44BA9">
        <w:rPr>
          <w:sz w:val="28"/>
          <w:szCs w:val="28"/>
        </w:rPr>
        <w:t>Слободзеи</w:t>
      </w:r>
      <w:proofErr w:type="spellEnd"/>
      <w:r w:rsidRPr="00B44BA9">
        <w:rPr>
          <w:sz w:val="28"/>
          <w:szCs w:val="28"/>
        </w:rPr>
        <w:t xml:space="preserve"> на строительство, реконструкцию и ремонт ливневой канализации в районе ул. </w:t>
      </w:r>
      <w:proofErr w:type="spellStart"/>
      <w:r w:rsidRPr="00B44BA9">
        <w:rPr>
          <w:sz w:val="28"/>
          <w:szCs w:val="28"/>
        </w:rPr>
        <w:t>Милева</w:t>
      </w:r>
      <w:proofErr w:type="spellEnd"/>
      <w:r w:rsidRPr="00B44BA9">
        <w:rPr>
          <w:sz w:val="28"/>
          <w:szCs w:val="28"/>
        </w:rPr>
        <w:t xml:space="preserve"> города Тирасполя и села </w:t>
      </w:r>
      <w:proofErr w:type="spellStart"/>
      <w:r w:rsidRPr="00B44BA9">
        <w:rPr>
          <w:sz w:val="28"/>
          <w:szCs w:val="28"/>
        </w:rPr>
        <w:t>Суклея</w:t>
      </w:r>
      <w:proofErr w:type="spellEnd"/>
      <w:r w:rsidRPr="00B44BA9">
        <w:rPr>
          <w:sz w:val="28"/>
          <w:szCs w:val="28"/>
        </w:rPr>
        <w:t xml:space="preserve"> – в сумме </w:t>
      </w:r>
      <w:r w:rsidRPr="00B44BA9">
        <w:rPr>
          <w:sz w:val="28"/>
          <w:szCs w:val="28"/>
        </w:rPr>
        <w:br/>
        <w:t>5 000 957 рублей;</w:t>
      </w:r>
    </w:p>
    <w:p w:rsidR="001D434A" w:rsidRPr="00B44BA9" w:rsidRDefault="001D434A" w:rsidP="00B44BA9">
      <w:pPr>
        <w:ind w:firstLine="709"/>
        <w:jc w:val="both"/>
        <w:rPr>
          <w:sz w:val="28"/>
          <w:szCs w:val="28"/>
        </w:rPr>
      </w:pPr>
      <w:r w:rsidRPr="00B44BA9">
        <w:rPr>
          <w:sz w:val="28"/>
          <w:szCs w:val="28"/>
        </w:rPr>
        <w:t xml:space="preserve">б) государственной администрации города Тирасполя и </w:t>
      </w:r>
      <w:r w:rsidRPr="00B44BA9">
        <w:rPr>
          <w:sz w:val="28"/>
          <w:szCs w:val="28"/>
        </w:rPr>
        <w:br/>
        <w:t xml:space="preserve">города </w:t>
      </w:r>
      <w:proofErr w:type="spellStart"/>
      <w:r w:rsidRPr="00B44BA9">
        <w:rPr>
          <w:sz w:val="28"/>
          <w:szCs w:val="28"/>
        </w:rPr>
        <w:t>Днестровска</w:t>
      </w:r>
      <w:proofErr w:type="spellEnd"/>
      <w:r w:rsidRPr="00B44BA9">
        <w:rPr>
          <w:sz w:val="28"/>
          <w:szCs w:val="28"/>
        </w:rPr>
        <w:t xml:space="preserve"> на расширение участков дорог по ул. Одесской, уширение участка ул. Правды от ул. 25 Октября до ул. Карла Либкнехта и участка </w:t>
      </w:r>
      <w:r w:rsidRPr="00B44BA9">
        <w:rPr>
          <w:sz w:val="28"/>
          <w:szCs w:val="28"/>
        </w:rPr>
        <w:br/>
        <w:t xml:space="preserve">ул. Карла Либкнехта от ул. Правды до ул. Крупской (нечетная сторона) – </w:t>
      </w:r>
      <w:r w:rsidRPr="00B44BA9">
        <w:rPr>
          <w:sz w:val="28"/>
          <w:szCs w:val="28"/>
        </w:rPr>
        <w:br/>
        <w:t>в сумме 7 200 000 рублей;</w:t>
      </w:r>
    </w:p>
    <w:p w:rsidR="001D434A" w:rsidRPr="00B44BA9" w:rsidRDefault="001D434A" w:rsidP="00B44BA9">
      <w:pPr>
        <w:ind w:firstLine="709"/>
        <w:jc w:val="both"/>
        <w:rPr>
          <w:sz w:val="28"/>
          <w:szCs w:val="28"/>
        </w:rPr>
      </w:pPr>
      <w:r w:rsidRPr="00B44BA9">
        <w:rPr>
          <w:sz w:val="28"/>
          <w:szCs w:val="28"/>
        </w:rPr>
        <w:t xml:space="preserve">в) государственной администрации </w:t>
      </w:r>
      <w:proofErr w:type="spellStart"/>
      <w:r w:rsidRPr="00B44BA9">
        <w:rPr>
          <w:sz w:val="28"/>
          <w:szCs w:val="28"/>
        </w:rPr>
        <w:t>Рыбницкого</w:t>
      </w:r>
      <w:proofErr w:type="spellEnd"/>
      <w:r w:rsidRPr="00B44BA9">
        <w:rPr>
          <w:sz w:val="28"/>
          <w:szCs w:val="28"/>
        </w:rPr>
        <w:t xml:space="preserve"> района и города Рыбницы на ликвидацию аварийной ситуации по автомобильной дороге Тирасполь – Каменка, км 142–143 – в сумме 1 835 751 рубль;</w:t>
      </w:r>
    </w:p>
    <w:p w:rsidR="001D434A" w:rsidRPr="00B44BA9" w:rsidRDefault="001D434A" w:rsidP="00B44BA9">
      <w:pPr>
        <w:ind w:firstLine="709"/>
        <w:jc w:val="both"/>
        <w:rPr>
          <w:sz w:val="28"/>
          <w:szCs w:val="28"/>
        </w:rPr>
      </w:pPr>
      <w:r w:rsidRPr="00B44BA9">
        <w:rPr>
          <w:sz w:val="28"/>
          <w:szCs w:val="28"/>
        </w:rPr>
        <w:t xml:space="preserve">г) государственной администрации </w:t>
      </w:r>
      <w:proofErr w:type="spellStart"/>
      <w:r w:rsidRPr="00B44BA9">
        <w:rPr>
          <w:sz w:val="28"/>
          <w:szCs w:val="28"/>
        </w:rPr>
        <w:t>Григориопольского</w:t>
      </w:r>
      <w:proofErr w:type="spellEnd"/>
      <w:r w:rsidRPr="00B44BA9">
        <w:rPr>
          <w:sz w:val="28"/>
          <w:szCs w:val="28"/>
        </w:rPr>
        <w:t xml:space="preserve"> района и города Григориополя на ликвидацию аварийной ситуации по автомобильной дороге Тирасполь – Каменка (обход города Григориополя) – в сумме </w:t>
      </w:r>
      <w:r w:rsidRPr="00B44BA9">
        <w:rPr>
          <w:sz w:val="28"/>
          <w:szCs w:val="28"/>
        </w:rPr>
        <w:br/>
      </w:r>
      <w:r w:rsidR="00B800BA" w:rsidRPr="00B44BA9">
        <w:rPr>
          <w:rFonts w:eastAsia="Calibri"/>
          <w:sz w:val="28"/>
          <w:szCs w:val="28"/>
          <w:lang w:eastAsia="en-US"/>
        </w:rPr>
        <w:t>2 469 400</w:t>
      </w:r>
      <w:r w:rsidRPr="00B44BA9">
        <w:rPr>
          <w:sz w:val="28"/>
          <w:szCs w:val="28"/>
        </w:rPr>
        <w:t xml:space="preserve"> рублей;</w:t>
      </w:r>
    </w:p>
    <w:p w:rsidR="008F1679" w:rsidRPr="00B44BA9" w:rsidRDefault="00FF2713" w:rsidP="00B44BA9">
      <w:pPr>
        <w:ind w:firstLine="709"/>
        <w:jc w:val="both"/>
        <w:outlineLvl w:val="2"/>
        <w:rPr>
          <w:sz w:val="28"/>
          <w:szCs w:val="28"/>
        </w:rPr>
      </w:pPr>
      <w:r w:rsidRPr="00B44BA9">
        <w:rPr>
          <w:sz w:val="28"/>
          <w:szCs w:val="28"/>
        </w:rPr>
        <w:lastRenderedPageBreak/>
        <w:t xml:space="preserve">д) государственной администрации города </w:t>
      </w:r>
      <w:proofErr w:type="spellStart"/>
      <w:r w:rsidRPr="00B44BA9">
        <w:rPr>
          <w:sz w:val="28"/>
          <w:szCs w:val="28"/>
        </w:rPr>
        <w:t>Днестровска</w:t>
      </w:r>
      <w:proofErr w:type="spellEnd"/>
      <w:r w:rsidRPr="00B44BA9">
        <w:rPr>
          <w:sz w:val="28"/>
          <w:szCs w:val="28"/>
        </w:rPr>
        <w:t xml:space="preserve"> на реконструкцию и ремонт пешеходной дорожки, ведущей к Днестровскому водохранилищу, – в сумме 1 400 000 рублей</w:t>
      </w:r>
      <w:r w:rsidR="008F1679" w:rsidRPr="00B44BA9">
        <w:rPr>
          <w:sz w:val="28"/>
          <w:szCs w:val="28"/>
        </w:rPr>
        <w:t>;</w:t>
      </w:r>
    </w:p>
    <w:p w:rsidR="008F1679" w:rsidRPr="00B44BA9" w:rsidRDefault="008F1679" w:rsidP="00B44BA9">
      <w:pPr>
        <w:ind w:firstLine="709"/>
        <w:jc w:val="both"/>
        <w:rPr>
          <w:sz w:val="28"/>
          <w:szCs w:val="28"/>
        </w:rPr>
      </w:pPr>
      <w:r w:rsidRPr="00B44BA9">
        <w:rPr>
          <w:sz w:val="28"/>
          <w:szCs w:val="28"/>
        </w:rPr>
        <w:t xml:space="preserve">е) государственной администрации города Тирасполя и города </w:t>
      </w:r>
      <w:proofErr w:type="spellStart"/>
      <w:r w:rsidRPr="00B44BA9">
        <w:rPr>
          <w:sz w:val="28"/>
          <w:szCs w:val="28"/>
        </w:rPr>
        <w:t>Днестровска</w:t>
      </w:r>
      <w:proofErr w:type="spellEnd"/>
      <w:r w:rsidRPr="00B44BA9">
        <w:rPr>
          <w:sz w:val="28"/>
          <w:szCs w:val="28"/>
        </w:rPr>
        <w:t xml:space="preserve"> на ремонт улиц и тротуаров – </w:t>
      </w:r>
      <w:r w:rsidR="00B800BA" w:rsidRPr="00B44BA9">
        <w:rPr>
          <w:bCs/>
          <w:sz w:val="28"/>
          <w:szCs w:val="28"/>
        </w:rPr>
        <w:t xml:space="preserve">3 876 088 </w:t>
      </w:r>
      <w:r w:rsidRPr="00B44BA9">
        <w:rPr>
          <w:sz w:val="28"/>
          <w:szCs w:val="28"/>
        </w:rPr>
        <w:t>рублей;</w:t>
      </w:r>
    </w:p>
    <w:p w:rsidR="008F1679" w:rsidRPr="00B44BA9" w:rsidRDefault="008F1679" w:rsidP="00B44BA9">
      <w:pPr>
        <w:ind w:firstLine="709"/>
        <w:jc w:val="both"/>
        <w:rPr>
          <w:sz w:val="28"/>
          <w:szCs w:val="28"/>
        </w:rPr>
      </w:pPr>
      <w:r w:rsidRPr="00B44BA9">
        <w:rPr>
          <w:sz w:val="28"/>
          <w:szCs w:val="28"/>
        </w:rPr>
        <w:t xml:space="preserve">ж) государственной администрации города Бендеры на устройство парковки вдоль улицы Кишиневской в районе ТПП «Бендеры (Кишинев)» – </w:t>
      </w:r>
      <w:r w:rsidRPr="00B44BA9">
        <w:rPr>
          <w:sz w:val="28"/>
          <w:szCs w:val="28"/>
        </w:rPr>
        <w:br/>
        <w:t>1 100 000 рублей;</w:t>
      </w:r>
    </w:p>
    <w:p w:rsidR="00A86B2E" w:rsidRPr="00B44BA9" w:rsidRDefault="007B7FB1" w:rsidP="00B44BA9">
      <w:pPr>
        <w:ind w:firstLine="709"/>
        <w:jc w:val="both"/>
        <w:outlineLvl w:val="2"/>
        <w:rPr>
          <w:rFonts w:eastAsia="Calibri"/>
          <w:sz w:val="28"/>
          <w:szCs w:val="28"/>
          <w:lang w:eastAsia="en-US"/>
        </w:rPr>
      </w:pPr>
      <w:r w:rsidRPr="00B44BA9">
        <w:rPr>
          <w:rFonts w:eastAsia="Calibri"/>
          <w:sz w:val="28"/>
          <w:szCs w:val="28"/>
          <w:lang w:eastAsia="en-US"/>
        </w:rPr>
        <w:t xml:space="preserve">з) государственной администрации города Бендеры на ремонт </w:t>
      </w:r>
      <w:r w:rsidRPr="00B44BA9">
        <w:rPr>
          <w:rFonts w:eastAsia="Calibri"/>
          <w:sz w:val="28"/>
          <w:szCs w:val="28"/>
          <w:lang w:eastAsia="en-US"/>
        </w:rPr>
        <w:br/>
        <w:t xml:space="preserve">ул. Ткаченко, ул. Гагарина, ул. Карпатской, в том числе тротуары, – </w:t>
      </w:r>
      <w:r w:rsidRPr="00B44BA9">
        <w:rPr>
          <w:rFonts w:eastAsia="Calibri"/>
          <w:sz w:val="28"/>
          <w:szCs w:val="28"/>
          <w:lang w:eastAsia="en-US"/>
        </w:rPr>
        <w:br/>
        <w:t>8 086 270 рублей</w:t>
      </w:r>
      <w:r w:rsidR="00A86B2E" w:rsidRPr="00B44BA9">
        <w:rPr>
          <w:rFonts w:eastAsia="Calibri"/>
          <w:sz w:val="28"/>
          <w:szCs w:val="28"/>
          <w:lang w:eastAsia="en-US"/>
        </w:rPr>
        <w:t>;</w:t>
      </w:r>
    </w:p>
    <w:p w:rsidR="00362E88" w:rsidRPr="00B44BA9" w:rsidRDefault="00A86B2E" w:rsidP="00B44BA9">
      <w:pPr>
        <w:ind w:firstLine="709"/>
        <w:jc w:val="both"/>
        <w:outlineLvl w:val="2"/>
        <w:rPr>
          <w:bCs/>
          <w:sz w:val="28"/>
          <w:szCs w:val="28"/>
        </w:rPr>
      </w:pPr>
      <w:r w:rsidRPr="00B44BA9">
        <w:rPr>
          <w:rFonts w:eastAsia="Calibri"/>
          <w:sz w:val="28"/>
          <w:szCs w:val="28"/>
          <w:lang w:eastAsia="en-US"/>
        </w:rPr>
        <w:t xml:space="preserve">и) государственной администрации </w:t>
      </w:r>
      <w:proofErr w:type="spellStart"/>
      <w:r w:rsidRPr="00B44BA9">
        <w:rPr>
          <w:rFonts w:eastAsia="Calibri"/>
          <w:sz w:val="28"/>
          <w:szCs w:val="28"/>
          <w:lang w:eastAsia="en-US"/>
        </w:rPr>
        <w:t>Слободзейского</w:t>
      </w:r>
      <w:proofErr w:type="spellEnd"/>
      <w:r w:rsidRPr="00B44BA9">
        <w:rPr>
          <w:rFonts w:eastAsia="Calibri"/>
          <w:sz w:val="28"/>
          <w:szCs w:val="28"/>
          <w:lang w:eastAsia="en-US"/>
        </w:rPr>
        <w:t xml:space="preserve"> района и города </w:t>
      </w:r>
      <w:proofErr w:type="spellStart"/>
      <w:r w:rsidRPr="00B44BA9">
        <w:rPr>
          <w:rFonts w:eastAsia="Calibri"/>
          <w:sz w:val="28"/>
          <w:szCs w:val="28"/>
          <w:lang w:eastAsia="en-US"/>
        </w:rPr>
        <w:t>Слободзеи</w:t>
      </w:r>
      <w:proofErr w:type="spellEnd"/>
      <w:r w:rsidRPr="00B44BA9">
        <w:rPr>
          <w:rFonts w:eastAsia="Calibri"/>
          <w:sz w:val="28"/>
          <w:szCs w:val="28"/>
          <w:lang w:eastAsia="en-US"/>
        </w:rPr>
        <w:t xml:space="preserve"> на устройство пешеходной зоны с уличным освещением вдоль автодороги (Тирасполь – Незавертайловка) – с. </w:t>
      </w:r>
      <w:proofErr w:type="spellStart"/>
      <w:r w:rsidRPr="00B44BA9">
        <w:rPr>
          <w:rFonts w:eastAsia="Calibri"/>
          <w:sz w:val="28"/>
          <w:szCs w:val="28"/>
          <w:lang w:eastAsia="en-US"/>
        </w:rPr>
        <w:t>Суклея</w:t>
      </w:r>
      <w:proofErr w:type="spellEnd"/>
      <w:r w:rsidRPr="00B44BA9">
        <w:rPr>
          <w:rFonts w:eastAsia="Calibri"/>
          <w:sz w:val="28"/>
          <w:szCs w:val="28"/>
          <w:lang w:eastAsia="en-US"/>
        </w:rPr>
        <w:t xml:space="preserve"> – 507 340 рублей</w:t>
      </w:r>
      <w:r w:rsidR="000F4A66" w:rsidRPr="00B44BA9">
        <w:rPr>
          <w:bCs/>
          <w:sz w:val="28"/>
          <w:szCs w:val="28"/>
        </w:rPr>
        <w:t>.</w:t>
      </w:r>
    </w:p>
    <w:p w:rsidR="00E83516" w:rsidRPr="00B44BA9" w:rsidRDefault="00E83516" w:rsidP="00B44BA9">
      <w:pPr>
        <w:ind w:firstLine="709"/>
        <w:jc w:val="both"/>
        <w:rPr>
          <w:sz w:val="28"/>
          <w:szCs w:val="28"/>
        </w:rPr>
      </w:pPr>
      <w:r w:rsidRPr="00B44BA9">
        <w:rPr>
          <w:sz w:val="28"/>
          <w:szCs w:val="28"/>
        </w:rPr>
        <w:t xml:space="preserve">10. Средства Дорожного фонда Приднестровской Молдавской Республики, полученные в 2021 году и возмещенные в 2022 году как необоснованно использованные местным бюджетам городов (районов) в сумме 606 530 рублей, а именно местному бюджету </w:t>
      </w:r>
      <w:proofErr w:type="spellStart"/>
      <w:r w:rsidRPr="00B44BA9">
        <w:rPr>
          <w:sz w:val="28"/>
          <w:szCs w:val="28"/>
        </w:rPr>
        <w:t>Рыбницкого</w:t>
      </w:r>
      <w:proofErr w:type="spellEnd"/>
      <w:r w:rsidRPr="00B44BA9">
        <w:rPr>
          <w:sz w:val="28"/>
          <w:szCs w:val="28"/>
        </w:rPr>
        <w:t xml:space="preserve"> района и города Рыбницы в сумме 433 422 рубля и местному бюджету Каменского района и города Каменки в сумме 173 108 рублей, направляются на выполнение работ согласно Приложению № 8 к настоящему Закону, в том числе:</w:t>
      </w:r>
    </w:p>
    <w:p w:rsidR="00E83516" w:rsidRPr="00B44BA9" w:rsidRDefault="00E83516" w:rsidP="00B44BA9">
      <w:pPr>
        <w:ind w:firstLine="709"/>
        <w:jc w:val="both"/>
        <w:rPr>
          <w:sz w:val="28"/>
          <w:szCs w:val="28"/>
        </w:rPr>
      </w:pPr>
      <w:r w:rsidRPr="00B44BA9">
        <w:rPr>
          <w:sz w:val="28"/>
          <w:szCs w:val="28"/>
        </w:rPr>
        <w:t xml:space="preserve">а) по автомобильным дорогам общего пользования, находящимся </w:t>
      </w:r>
      <w:r w:rsidRPr="00B44BA9">
        <w:rPr>
          <w:sz w:val="28"/>
          <w:szCs w:val="28"/>
        </w:rPr>
        <w:br/>
        <w:t xml:space="preserve">в государственной собственности, на содержание автомобильных дорог </w:t>
      </w:r>
      <w:r w:rsidRPr="00B44BA9">
        <w:rPr>
          <w:sz w:val="28"/>
          <w:szCs w:val="28"/>
        </w:rPr>
        <w:br/>
        <w:t>в сумме 456 506 рублей, в том числе:</w:t>
      </w:r>
    </w:p>
    <w:p w:rsidR="00E83516" w:rsidRPr="00B44BA9" w:rsidRDefault="00E83516" w:rsidP="00B44BA9">
      <w:pPr>
        <w:ind w:firstLine="709"/>
        <w:jc w:val="both"/>
        <w:rPr>
          <w:sz w:val="28"/>
          <w:szCs w:val="28"/>
        </w:rPr>
      </w:pPr>
      <w:r w:rsidRPr="00B44BA9">
        <w:rPr>
          <w:sz w:val="28"/>
          <w:szCs w:val="28"/>
        </w:rPr>
        <w:t xml:space="preserve">1) местный бюджет </w:t>
      </w:r>
      <w:proofErr w:type="spellStart"/>
      <w:r w:rsidRPr="00B44BA9">
        <w:rPr>
          <w:sz w:val="28"/>
          <w:szCs w:val="28"/>
        </w:rPr>
        <w:t>Рыбницкого</w:t>
      </w:r>
      <w:proofErr w:type="spellEnd"/>
      <w:r w:rsidRPr="00B44BA9">
        <w:rPr>
          <w:sz w:val="28"/>
          <w:szCs w:val="28"/>
        </w:rPr>
        <w:t xml:space="preserve"> района и города Рыбницы – </w:t>
      </w:r>
      <w:r w:rsidRPr="00B44BA9">
        <w:rPr>
          <w:sz w:val="28"/>
          <w:szCs w:val="28"/>
        </w:rPr>
        <w:br/>
        <w:t>285 938 рублей;</w:t>
      </w:r>
    </w:p>
    <w:p w:rsidR="00E83516" w:rsidRPr="00B44BA9" w:rsidRDefault="00E83516" w:rsidP="00B44BA9">
      <w:pPr>
        <w:ind w:firstLine="709"/>
        <w:jc w:val="both"/>
        <w:rPr>
          <w:sz w:val="28"/>
          <w:szCs w:val="28"/>
        </w:rPr>
      </w:pPr>
      <w:r w:rsidRPr="00B44BA9">
        <w:rPr>
          <w:sz w:val="28"/>
          <w:szCs w:val="28"/>
        </w:rPr>
        <w:t xml:space="preserve">2) местный бюджет Каменского района и города Каменки – </w:t>
      </w:r>
      <w:r w:rsidRPr="00B44BA9">
        <w:rPr>
          <w:sz w:val="28"/>
          <w:szCs w:val="28"/>
        </w:rPr>
        <w:br/>
        <w:t>170 568 рублей;</w:t>
      </w:r>
    </w:p>
    <w:p w:rsidR="00E83516" w:rsidRPr="00B44BA9" w:rsidRDefault="00E83516" w:rsidP="00B44BA9">
      <w:pPr>
        <w:ind w:firstLine="709"/>
        <w:jc w:val="both"/>
        <w:rPr>
          <w:sz w:val="28"/>
          <w:szCs w:val="28"/>
        </w:rPr>
      </w:pPr>
      <w:r w:rsidRPr="00B44BA9">
        <w:rPr>
          <w:sz w:val="28"/>
          <w:szCs w:val="28"/>
        </w:rPr>
        <w:t xml:space="preserve">б) по автомобильным дорогам общего пользования, находящимся </w:t>
      </w:r>
      <w:r w:rsidRPr="00B44BA9">
        <w:rPr>
          <w:sz w:val="28"/>
          <w:szCs w:val="28"/>
        </w:rPr>
        <w:br/>
        <w:t>в муниципальной собственности, в сумме 150 024 рубля, в том числе:</w:t>
      </w:r>
    </w:p>
    <w:p w:rsidR="00E83516" w:rsidRPr="00B44BA9" w:rsidRDefault="00E83516" w:rsidP="00B44BA9">
      <w:pPr>
        <w:ind w:firstLine="709"/>
        <w:jc w:val="both"/>
        <w:rPr>
          <w:sz w:val="28"/>
          <w:szCs w:val="28"/>
        </w:rPr>
      </w:pPr>
      <w:r w:rsidRPr="00B44BA9">
        <w:rPr>
          <w:sz w:val="28"/>
          <w:szCs w:val="28"/>
        </w:rPr>
        <w:t xml:space="preserve">1) местный бюджет </w:t>
      </w:r>
      <w:proofErr w:type="spellStart"/>
      <w:r w:rsidRPr="00B44BA9">
        <w:rPr>
          <w:sz w:val="28"/>
          <w:szCs w:val="28"/>
        </w:rPr>
        <w:t>Рыбницкого</w:t>
      </w:r>
      <w:proofErr w:type="spellEnd"/>
      <w:r w:rsidRPr="00B44BA9">
        <w:rPr>
          <w:sz w:val="28"/>
          <w:szCs w:val="28"/>
        </w:rPr>
        <w:t xml:space="preserve"> района и города Рыбницы – </w:t>
      </w:r>
      <w:r w:rsidRPr="00B44BA9">
        <w:rPr>
          <w:sz w:val="28"/>
          <w:szCs w:val="28"/>
        </w:rPr>
        <w:br/>
        <w:t>147 484 рубля;</w:t>
      </w:r>
    </w:p>
    <w:p w:rsidR="00E83516" w:rsidRPr="00B44BA9" w:rsidRDefault="00E83516" w:rsidP="00B44BA9">
      <w:pPr>
        <w:ind w:firstLine="709"/>
        <w:jc w:val="both"/>
        <w:outlineLvl w:val="2"/>
        <w:rPr>
          <w:bCs/>
          <w:sz w:val="28"/>
          <w:szCs w:val="28"/>
        </w:rPr>
      </w:pPr>
      <w:r w:rsidRPr="00B44BA9">
        <w:rPr>
          <w:sz w:val="28"/>
          <w:szCs w:val="28"/>
        </w:rPr>
        <w:t xml:space="preserve">2) местный бюджет Каменского района и города Каменки – </w:t>
      </w:r>
      <w:r w:rsidRPr="00B44BA9">
        <w:rPr>
          <w:sz w:val="28"/>
          <w:szCs w:val="28"/>
        </w:rPr>
        <w:br/>
        <w:t>2 540 рублей.</w:t>
      </w:r>
    </w:p>
    <w:p w:rsidR="000F4A66" w:rsidRPr="00B44BA9" w:rsidRDefault="000F4A66" w:rsidP="00B44BA9">
      <w:pPr>
        <w:ind w:firstLine="709"/>
        <w:jc w:val="both"/>
        <w:outlineLvl w:val="2"/>
        <w:rPr>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 xml:space="preserve">Статья </w:t>
      </w:r>
      <w:r w:rsidR="00C62758" w:rsidRPr="00B44BA9">
        <w:rPr>
          <w:b/>
          <w:sz w:val="28"/>
          <w:szCs w:val="28"/>
          <w:lang w:eastAsia="en-US"/>
        </w:rPr>
        <w:t>20</w:t>
      </w:r>
      <w:r w:rsidRPr="00B44BA9">
        <w:rPr>
          <w:b/>
          <w:sz w:val="28"/>
          <w:szCs w:val="28"/>
          <w:lang w:eastAsia="en-US"/>
        </w:rPr>
        <w:t>.</w:t>
      </w:r>
    </w:p>
    <w:p w:rsidR="009E3707" w:rsidRPr="00B44BA9" w:rsidRDefault="009E3707" w:rsidP="00B44BA9">
      <w:pPr>
        <w:jc w:val="both"/>
        <w:rPr>
          <w:b/>
          <w:i/>
        </w:rPr>
      </w:pPr>
      <w:r w:rsidRPr="00B44BA9">
        <w:rPr>
          <w:b/>
          <w:i/>
        </w:rPr>
        <w:t xml:space="preserve">-- Пункт 1 статьи 20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7D70D6" w:rsidRPr="00B44BA9" w:rsidRDefault="007D70D6" w:rsidP="00B44BA9">
      <w:pPr>
        <w:jc w:val="both"/>
        <w:rPr>
          <w:b/>
          <w:i/>
        </w:rPr>
      </w:pPr>
      <w:r w:rsidRPr="00B44BA9">
        <w:rPr>
          <w:b/>
          <w:i/>
        </w:rPr>
        <w:t>-- Подпункт в) части первой пункта 1 статьи 20 с изменением (Закон № 266-ЗИД-</w:t>
      </w:r>
      <w:r w:rsidRPr="00B44BA9">
        <w:rPr>
          <w:b/>
          <w:i/>
          <w:lang w:val="en-US"/>
        </w:rPr>
        <w:t>VII</w:t>
      </w:r>
      <w:r w:rsidRPr="00B44BA9">
        <w:rPr>
          <w:b/>
          <w:i/>
        </w:rPr>
        <w:t xml:space="preserve"> от 03.10.22г);</w:t>
      </w:r>
    </w:p>
    <w:p w:rsidR="006E4DC8" w:rsidRPr="00B44BA9" w:rsidRDefault="006E4DC8" w:rsidP="00B44BA9">
      <w:pPr>
        <w:jc w:val="both"/>
        <w:outlineLvl w:val="2"/>
        <w:rPr>
          <w:b/>
          <w:sz w:val="28"/>
          <w:szCs w:val="28"/>
          <w:lang w:eastAsia="en-US"/>
        </w:rPr>
      </w:pPr>
      <w:r w:rsidRPr="00B44BA9">
        <w:rPr>
          <w:b/>
          <w:i/>
        </w:rPr>
        <w:t>-- Подпункт в) части первой пункта 1 статьи 20 с изменением (Закон № 280-ЗИД-</w:t>
      </w:r>
      <w:r w:rsidRPr="00B44BA9">
        <w:rPr>
          <w:b/>
          <w:i/>
          <w:lang w:val="en-US"/>
        </w:rPr>
        <w:t>VII</w:t>
      </w:r>
      <w:r w:rsidRPr="00B44BA9">
        <w:rPr>
          <w:b/>
          <w:i/>
        </w:rPr>
        <w:t xml:space="preserve"> от 19.10.22г);</w:t>
      </w:r>
    </w:p>
    <w:p w:rsidR="009F279C" w:rsidRPr="00B44BA9" w:rsidRDefault="009F279C" w:rsidP="00B44BA9">
      <w:pPr>
        <w:jc w:val="both"/>
        <w:rPr>
          <w:b/>
          <w:i/>
        </w:rPr>
      </w:pPr>
      <w:r w:rsidRPr="00B44BA9">
        <w:rPr>
          <w:b/>
          <w:i/>
        </w:rPr>
        <w:t xml:space="preserve">-- Часть вторая пункта 1 статьи 20 </w:t>
      </w:r>
      <w:r w:rsidRPr="00B44BA9">
        <w:rPr>
          <w:b/>
          <w:i/>
          <w:color w:val="538135" w:themeColor="accent6" w:themeShade="BF"/>
        </w:rPr>
        <w:t xml:space="preserve">в новой редакции </w:t>
      </w:r>
      <w:r w:rsidRPr="00B44BA9">
        <w:rPr>
          <w:b/>
          <w:i/>
        </w:rPr>
        <w:t>(Закон № 234-ЗИД-</w:t>
      </w:r>
      <w:r w:rsidRPr="00B44BA9">
        <w:rPr>
          <w:b/>
          <w:i/>
          <w:lang w:val="en-US"/>
        </w:rPr>
        <w:t>VII</w:t>
      </w:r>
      <w:r w:rsidRPr="00B44BA9">
        <w:rPr>
          <w:b/>
          <w:i/>
        </w:rPr>
        <w:t xml:space="preserve"> от 01.08.22г);</w:t>
      </w:r>
    </w:p>
    <w:p w:rsidR="007D70D6" w:rsidRPr="00B44BA9" w:rsidRDefault="007D70D6" w:rsidP="00B44BA9">
      <w:pPr>
        <w:jc w:val="both"/>
        <w:rPr>
          <w:b/>
          <w:i/>
        </w:rPr>
      </w:pPr>
      <w:r w:rsidRPr="00B44BA9">
        <w:rPr>
          <w:b/>
          <w:i/>
        </w:rPr>
        <w:t>-- Часть вторая пункта 1 статьи 20 с изменением (Закон № 266-ЗИД-</w:t>
      </w:r>
      <w:r w:rsidRPr="00B44BA9">
        <w:rPr>
          <w:b/>
          <w:i/>
          <w:lang w:val="en-US"/>
        </w:rPr>
        <w:t>VII</w:t>
      </w:r>
      <w:r w:rsidRPr="00B44BA9">
        <w:rPr>
          <w:b/>
          <w:i/>
        </w:rPr>
        <w:t xml:space="preserve"> от 03.10.22г);</w:t>
      </w:r>
    </w:p>
    <w:p w:rsidR="00C10931" w:rsidRPr="00B44BA9" w:rsidRDefault="00C10931" w:rsidP="00B44BA9">
      <w:pPr>
        <w:jc w:val="both"/>
        <w:outlineLvl w:val="2"/>
        <w:rPr>
          <w:b/>
          <w:sz w:val="28"/>
          <w:szCs w:val="28"/>
          <w:lang w:eastAsia="en-US"/>
        </w:rPr>
      </w:pPr>
      <w:r w:rsidRPr="00B44BA9">
        <w:rPr>
          <w:b/>
          <w:i/>
        </w:rPr>
        <w:t>-- Часть вторая пункта 1 статьи 20 исключена (Закон № 280-ЗИД-</w:t>
      </w:r>
      <w:r w:rsidRPr="00B44BA9">
        <w:rPr>
          <w:b/>
          <w:i/>
          <w:lang w:val="en-US"/>
        </w:rPr>
        <w:t>VII</w:t>
      </w:r>
      <w:r w:rsidRPr="00B44BA9">
        <w:rPr>
          <w:b/>
          <w:i/>
        </w:rPr>
        <w:t xml:space="preserve"> от 19.10.22г);</w:t>
      </w:r>
    </w:p>
    <w:p w:rsidR="005244A0" w:rsidRPr="00B44BA9" w:rsidRDefault="005244A0" w:rsidP="00B44BA9">
      <w:pPr>
        <w:jc w:val="both"/>
        <w:outlineLvl w:val="2"/>
        <w:rPr>
          <w:b/>
          <w:i/>
        </w:rPr>
      </w:pPr>
      <w:r w:rsidRPr="00B44BA9">
        <w:rPr>
          <w:b/>
          <w:i/>
          <w:color w:val="538135" w:themeColor="accent6" w:themeShade="BF"/>
          <w:lang w:eastAsia="en-US"/>
        </w:rPr>
        <w:lastRenderedPageBreak/>
        <w:t>-- Пункт 1 статьи 20 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9F279C" w:rsidRPr="00B44BA9" w:rsidRDefault="009F279C" w:rsidP="00B44BA9">
      <w:pPr>
        <w:jc w:val="both"/>
        <w:rPr>
          <w:b/>
          <w:i/>
        </w:rPr>
      </w:pPr>
    </w:p>
    <w:p w:rsidR="00B762AD" w:rsidRPr="00B44BA9" w:rsidRDefault="00B762AD" w:rsidP="00B44BA9">
      <w:pPr>
        <w:jc w:val="both"/>
        <w:rPr>
          <w:b/>
          <w:i/>
        </w:rPr>
      </w:pPr>
      <w:r w:rsidRPr="00B44BA9">
        <w:rPr>
          <w:b/>
          <w:i/>
        </w:rPr>
        <w:t>-- Статья 20 дополнена пунктом 5</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1E727C" w:rsidRPr="00B44BA9" w:rsidRDefault="001E727C" w:rsidP="00B44BA9">
      <w:pPr>
        <w:jc w:val="both"/>
        <w:rPr>
          <w:b/>
          <w:i/>
        </w:rPr>
      </w:pPr>
    </w:p>
    <w:p w:rsidR="0077393B" w:rsidRPr="00B44BA9" w:rsidRDefault="00AF6622" w:rsidP="00B44BA9">
      <w:pPr>
        <w:jc w:val="both"/>
        <w:outlineLvl w:val="2"/>
        <w:rPr>
          <w:b/>
          <w:i/>
        </w:rPr>
      </w:pPr>
      <w:r w:rsidRPr="00B44BA9">
        <w:rPr>
          <w:b/>
          <w:i/>
        </w:rPr>
        <w:t>-- Статья 20 дополнена пунктом 6</w:t>
      </w:r>
      <w:r w:rsidR="0077393B" w:rsidRPr="00B44BA9">
        <w:rPr>
          <w:b/>
          <w:i/>
        </w:rPr>
        <w:t xml:space="preserve"> (Закон № 280-ЗИД-</w:t>
      </w:r>
      <w:r w:rsidR="0077393B" w:rsidRPr="00B44BA9">
        <w:rPr>
          <w:b/>
          <w:i/>
          <w:lang w:val="en-US"/>
        </w:rPr>
        <w:t>VII</w:t>
      </w:r>
      <w:r w:rsidR="0077393B" w:rsidRPr="00B44BA9">
        <w:rPr>
          <w:b/>
          <w:i/>
        </w:rPr>
        <w:t xml:space="preserve"> от 19.10.22г);</w:t>
      </w:r>
    </w:p>
    <w:p w:rsidR="00BD3051" w:rsidRPr="00B44BA9" w:rsidRDefault="00BD3051" w:rsidP="00B44BA9">
      <w:pPr>
        <w:jc w:val="both"/>
        <w:outlineLvl w:val="2"/>
        <w:rPr>
          <w:b/>
          <w:i/>
        </w:rPr>
      </w:pPr>
      <w:r w:rsidRPr="00B44BA9">
        <w:rPr>
          <w:b/>
          <w:i/>
          <w:lang w:eastAsia="en-US"/>
        </w:rPr>
        <w:t xml:space="preserve">-- Пункт 6 статьи 20 </w:t>
      </w:r>
      <w:r w:rsidRPr="00B44BA9">
        <w:rPr>
          <w:b/>
          <w:i/>
          <w:color w:val="538135" w:themeColor="accent6" w:themeShade="BF"/>
          <w:lang w:eastAsia="en-US"/>
        </w:rPr>
        <w:t>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BD3051" w:rsidRPr="00B44BA9" w:rsidRDefault="00BD3051" w:rsidP="00B44BA9">
      <w:pPr>
        <w:jc w:val="both"/>
        <w:outlineLvl w:val="2"/>
        <w:rPr>
          <w:b/>
          <w:sz w:val="28"/>
          <w:szCs w:val="28"/>
          <w:lang w:eastAsia="en-US"/>
        </w:rPr>
      </w:pPr>
    </w:p>
    <w:p w:rsidR="0077393B" w:rsidRPr="00B44BA9" w:rsidRDefault="00AF6622" w:rsidP="00B44BA9">
      <w:pPr>
        <w:jc w:val="both"/>
        <w:outlineLvl w:val="2"/>
        <w:rPr>
          <w:b/>
          <w:sz w:val="28"/>
          <w:szCs w:val="28"/>
          <w:lang w:eastAsia="en-US"/>
        </w:rPr>
      </w:pPr>
      <w:r w:rsidRPr="00B44BA9">
        <w:rPr>
          <w:b/>
          <w:i/>
        </w:rPr>
        <w:t>-- Статья 20 дополнена пунктом 7</w:t>
      </w:r>
      <w:r w:rsidR="0077393B" w:rsidRPr="00B44BA9">
        <w:rPr>
          <w:b/>
          <w:i/>
        </w:rPr>
        <w:t xml:space="preserve"> (Закон № 280-ЗИД-</w:t>
      </w:r>
      <w:r w:rsidR="0077393B" w:rsidRPr="00B44BA9">
        <w:rPr>
          <w:b/>
          <w:i/>
          <w:lang w:val="en-US"/>
        </w:rPr>
        <w:t>VII</w:t>
      </w:r>
      <w:r w:rsidR="0077393B" w:rsidRPr="00B44BA9">
        <w:rPr>
          <w:b/>
          <w:i/>
        </w:rPr>
        <w:t xml:space="preserve"> от 19.10.22г);</w:t>
      </w:r>
    </w:p>
    <w:p w:rsidR="0077393B" w:rsidRPr="00B44BA9" w:rsidRDefault="00AF6622" w:rsidP="00B44BA9">
      <w:pPr>
        <w:jc w:val="both"/>
        <w:outlineLvl w:val="2"/>
        <w:rPr>
          <w:b/>
          <w:sz w:val="28"/>
          <w:szCs w:val="28"/>
          <w:lang w:eastAsia="en-US"/>
        </w:rPr>
      </w:pPr>
      <w:r w:rsidRPr="00B44BA9">
        <w:rPr>
          <w:b/>
          <w:i/>
        </w:rPr>
        <w:t>-- Статья 20 дополнена пунктом 8</w:t>
      </w:r>
      <w:r w:rsidR="0077393B" w:rsidRPr="00B44BA9">
        <w:rPr>
          <w:b/>
          <w:i/>
        </w:rPr>
        <w:t xml:space="preserve"> (Закон № 280-ЗИД-</w:t>
      </w:r>
      <w:r w:rsidR="0077393B" w:rsidRPr="00B44BA9">
        <w:rPr>
          <w:b/>
          <w:i/>
          <w:lang w:val="en-US"/>
        </w:rPr>
        <w:t>VII</w:t>
      </w:r>
      <w:r w:rsidR="0077393B" w:rsidRPr="00B44BA9">
        <w:rPr>
          <w:b/>
          <w:i/>
        </w:rPr>
        <w:t xml:space="preserve"> от 19.10.22г);</w:t>
      </w:r>
    </w:p>
    <w:p w:rsidR="00AF6622" w:rsidRPr="00B44BA9" w:rsidRDefault="00724E3C" w:rsidP="00B44BA9">
      <w:pPr>
        <w:jc w:val="both"/>
        <w:outlineLvl w:val="2"/>
        <w:rPr>
          <w:b/>
          <w:i/>
        </w:rPr>
      </w:pPr>
      <w:r w:rsidRPr="00B44BA9">
        <w:rPr>
          <w:b/>
          <w:i/>
        </w:rPr>
        <w:t>-- Статья 20 дополнена пунктом 9</w:t>
      </w:r>
      <w:r w:rsidRPr="00B44BA9">
        <w:rPr>
          <w:b/>
          <w:i/>
          <w:color w:val="538135" w:themeColor="accent6" w:themeShade="BF"/>
        </w:rPr>
        <w:t xml:space="preserve"> </w:t>
      </w:r>
      <w:r w:rsidRPr="00B44BA9">
        <w:rPr>
          <w:b/>
          <w:i/>
        </w:rPr>
        <w:t>(Закон № 348-ЗИД-</w:t>
      </w:r>
      <w:r w:rsidRPr="00B44BA9">
        <w:rPr>
          <w:b/>
          <w:i/>
          <w:lang w:val="en-US"/>
        </w:rPr>
        <w:t>VII</w:t>
      </w:r>
      <w:r w:rsidRPr="00B44BA9">
        <w:rPr>
          <w:b/>
          <w:i/>
        </w:rPr>
        <w:t xml:space="preserve"> от 09.12.22г);</w:t>
      </w:r>
    </w:p>
    <w:p w:rsidR="00724E3C" w:rsidRPr="00B44BA9" w:rsidRDefault="00724E3C" w:rsidP="00B44BA9">
      <w:pPr>
        <w:jc w:val="both"/>
        <w:outlineLvl w:val="2"/>
        <w:rPr>
          <w:b/>
          <w:sz w:val="28"/>
          <w:szCs w:val="28"/>
          <w:lang w:eastAsia="en-US"/>
        </w:rPr>
      </w:pPr>
    </w:p>
    <w:p w:rsidR="008D5423" w:rsidRPr="00B44BA9" w:rsidRDefault="008D5423" w:rsidP="00B44BA9">
      <w:pPr>
        <w:ind w:firstLine="709"/>
        <w:jc w:val="both"/>
        <w:rPr>
          <w:sz w:val="28"/>
          <w:szCs w:val="28"/>
        </w:rPr>
      </w:pPr>
      <w:r w:rsidRPr="00B44BA9">
        <w:rPr>
          <w:sz w:val="28"/>
          <w:szCs w:val="28"/>
        </w:rPr>
        <w:t>1. 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8D5423" w:rsidRPr="00B44BA9" w:rsidRDefault="008D5423" w:rsidP="00B44BA9">
      <w:pPr>
        <w:ind w:firstLine="709"/>
        <w:jc w:val="both"/>
        <w:rPr>
          <w:sz w:val="28"/>
          <w:szCs w:val="28"/>
        </w:rPr>
      </w:pPr>
      <w:r w:rsidRPr="00B44BA9">
        <w:rPr>
          <w:sz w:val="28"/>
          <w:szCs w:val="28"/>
        </w:rPr>
        <w:t xml:space="preserve">а) остатки средств по состоянию на 1 января 2022 года в сумме 84 054 539 рублей; </w:t>
      </w:r>
    </w:p>
    <w:p w:rsidR="008D5423" w:rsidRPr="00B44BA9" w:rsidRDefault="008D5423" w:rsidP="00B44BA9">
      <w:pPr>
        <w:ind w:firstLine="709"/>
        <w:jc w:val="both"/>
        <w:rPr>
          <w:sz w:val="28"/>
          <w:szCs w:val="28"/>
        </w:rPr>
      </w:pPr>
      <w:r w:rsidRPr="00B44BA9">
        <w:rPr>
          <w:sz w:val="28"/>
          <w:szCs w:val="28"/>
        </w:rPr>
        <w:t>б) доходы в сумме 261 416 702 рубля;</w:t>
      </w:r>
    </w:p>
    <w:p w:rsidR="008D5423" w:rsidRPr="00B44BA9" w:rsidRDefault="008D5423" w:rsidP="00B44BA9">
      <w:pPr>
        <w:ind w:firstLine="709"/>
        <w:jc w:val="both"/>
        <w:rPr>
          <w:sz w:val="28"/>
          <w:szCs w:val="28"/>
        </w:rPr>
      </w:pPr>
      <w:r w:rsidRPr="00B44BA9">
        <w:rPr>
          <w:sz w:val="28"/>
          <w:szCs w:val="28"/>
        </w:rPr>
        <w:t>в) расходы в сумме 237 556 417 рублей, в том числе на погашение кредиторской задолженности, сформировавшейся по состоянию на 1 января 2022 года, и на полное исполнение договорных обязательств 2021 года, образовавшихся в рамках реализации мероприятий Программы развития материально-технической базы Фонда капитальных вложений Приднестровской Молдавской Республики за 2021 год, в общей сумме 5 588 811 рублей в соответствии с Приложением № 2.2 к настоящему Закону.</w:t>
      </w:r>
    </w:p>
    <w:p w:rsidR="00EB5BDB" w:rsidRPr="00B44BA9" w:rsidRDefault="008D5423" w:rsidP="00B44BA9">
      <w:pPr>
        <w:ind w:firstLine="709"/>
        <w:jc w:val="both"/>
        <w:rPr>
          <w:sz w:val="28"/>
          <w:szCs w:val="28"/>
        </w:rPr>
      </w:pPr>
      <w:r w:rsidRPr="00B44BA9">
        <w:rPr>
          <w:sz w:val="28"/>
          <w:szCs w:val="28"/>
        </w:rPr>
        <w:t>Средства Фонда капитальных вложений Приднестровской Молдавской Республики в сумме 14 710 569 рублей направляются на формирование резерва Фонда капитальных вложений Приднестровской Молдавской Республики и расходуются в соответствии со статьей 59-1 настоящего Закона</w:t>
      </w:r>
      <w:r w:rsidR="001C6102" w:rsidRPr="00B44BA9">
        <w:rPr>
          <w:sz w:val="28"/>
          <w:szCs w:val="28"/>
        </w:rPr>
        <w:t>.</w:t>
      </w:r>
    </w:p>
    <w:p w:rsidR="00025527" w:rsidRPr="00B44BA9" w:rsidRDefault="00C62758" w:rsidP="00B44BA9">
      <w:pPr>
        <w:ind w:firstLine="709"/>
        <w:jc w:val="both"/>
        <w:rPr>
          <w:rFonts w:eastAsia="Calibri"/>
          <w:sz w:val="28"/>
          <w:szCs w:val="28"/>
        </w:rPr>
      </w:pPr>
      <w:r w:rsidRPr="00B44BA9">
        <w:rPr>
          <w:rFonts w:eastAsia="Calibri"/>
          <w:sz w:val="28"/>
          <w:szCs w:val="28"/>
          <w:lang w:eastAsia="en-US"/>
        </w:rPr>
        <w:t>2</w:t>
      </w:r>
      <w:r w:rsidR="00025527" w:rsidRPr="00B44BA9">
        <w:rPr>
          <w:rFonts w:eastAsia="Calibri"/>
          <w:sz w:val="28"/>
          <w:szCs w:val="28"/>
          <w:lang w:eastAsia="en-US"/>
        </w:rPr>
        <w:t xml:space="preserve">. </w:t>
      </w:r>
      <w:r w:rsidR="006B4A5A" w:rsidRPr="00B44BA9">
        <w:rPr>
          <w:rFonts w:eastAsia="Calibri"/>
          <w:sz w:val="28"/>
          <w:szCs w:val="28"/>
          <w:lang w:eastAsia="en-US"/>
        </w:rPr>
        <w:t>В 2022 году часть денежных средств, поступивших в счет уплаты единого таможенного платежа в размере 29,92 процента, перечисляется в доход Фонда капитальных вложений Приднестровской Молдавской Республики</w:t>
      </w:r>
      <w:r w:rsidR="00F908F2" w:rsidRPr="00B44BA9">
        <w:rPr>
          <w:rFonts w:eastAsia="Calibri"/>
          <w:sz w:val="28"/>
          <w:szCs w:val="28"/>
          <w:lang w:eastAsia="en-US"/>
        </w:rPr>
        <w:t>.</w:t>
      </w:r>
    </w:p>
    <w:p w:rsidR="0086780F" w:rsidRPr="00B44BA9" w:rsidRDefault="00C62758" w:rsidP="00B44BA9">
      <w:pPr>
        <w:ind w:firstLine="709"/>
        <w:jc w:val="both"/>
        <w:rPr>
          <w:rFonts w:eastAsia="Calibri"/>
          <w:sz w:val="28"/>
          <w:szCs w:val="28"/>
        </w:rPr>
      </w:pPr>
      <w:r w:rsidRPr="00B44BA9">
        <w:rPr>
          <w:rFonts w:eastAsia="Calibri"/>
          <w:sz w:val="28"/>
          <w:szCs w:val="28"/>
        </w:rPr>
        <w:t>3</w:t>
      </w:r>
      <w:r w:rsidR="0086780F" w:rsidRPr="00B44BA9">
        <w:rPr>
          <w:rFonts w:eastAsia="Calibri"/>
          <w:sz w:val="28"/>
          <w:szCs w:val="28"/>
        </w:rPr>
        <w:t>.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w:t>
      </w:r>
      <w:r w:rsidR="00024EAD" w:rsidRPr="00B44BA9">
        <w:rPr>
          <w:rFonts w:eastAsia="Calibri"/>
          <w:sz w:val="28"/>
          <w:szCs w:val="28"/>
        </w:rPr>
        <w:t>2</w:t>
      </w:r>
      <w:r w:rsidR="0086780F" w:rsidRPr="00B44BA9">
        <w:rPr>
          <w:rFonts w:eastAsia="Calibri"/>
          <w:sz w:val="28"/>
          <w:szCs w:val="28"/>
        </w:rPr>
        <w:t xml:space="preserve"> к настоящему Закону.</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2022 год на объекты, включенные в смету расходов Фонда капитальных вложений Приднестровской Молдавской Республики </w:t>
      </w:r>
      <w:r w:rsidR="00C62758" w:rsidRPr="00B44BA9">
        <w:rPr>
          <w:rFonts w:eastAsia="Calibri"/>
          <w:sz w:val="28"/>
          <w:szCs w:val="28"/>
        </w:rPr>
        <w:br/>
      </w:r>
      <w:r w:rsidRPr="00B44BA9">
        <w:rPr>
          <w:rFonts w:eastAsia="Calibri"/>
          <w:sz w:val="28"/>
          <w:szCs w:val="28"/>
        </w:rPr>
        <w:t>на 2022 год, утвержденную Приложением № 2.</w:t>
      </w:r>
      <w:r w:rsidR="00024EAD" w:rsidRPr="00B44BA9">
        <w:rPr>
          <w:rFonts w:eastAsia="Calibri"/>
          <w:sz w:val="28"/>
          <w:szCs w:val="28"/>
        </w:rPr>
        <w:t>2</w:t>
      </w:r>
      <w:r w:rsidRPr="00B44BA9">
        <w:rPr>
          <w:rFonts w:eastAsia="Calibri"/>
          <w:sz w:val="28"/>
          <w:szCs w:val="28"/>
        </w:rPr>
        <w:t xml:space="preserve"> к настоящему Закону.</w:t>
      </w:r>
    </w:p>
    <w:p w:rsidR="0086780F" w:rsidRPr="00B44BA9" w:rsidRDefault="0086780F" w:rsidP="00B44BA9">
      <w:pPr>
        <w:ind w:firstLine="709"/>
        <w:jc w:val="both"/>
        <w:rPr>
          <w:rFonts w:eastAsia="Calibri"/>
          <w:sz w:val="28"/>
          <w:szCs w:val="28"/>
        </w:rPr>
      </w:pPr>
      <w:r w:rsidRPr="00B44BA9">
        <w:rPr>
          <w:rFonts w:eastAsia="Calibri"/>
          <w:sz w:val="28"/>
          <w:szCs w:val="28"/>
        </w:rPr>
        <w:t>Дополнение сметы расходов Фонда капитальных вложений Приднестровской Молдавской Республики на 2022 год новыми объектами</w:t>
      </w:r>
      <w:r w:rsidR="00E62536" w:rsidRPr="00B44BA9">
        <w:rPr>
          <w:rFonts w:eastAsia="Calibri"/>
          <w:sz w:val="28"/>
          <w:szCs w:val="28"/>
        </w:rPr>
        <w:t>,</w:t>
      </w:r>
      <w:r w:rsidRPr="00B44BA9">
        <w:rPr>
          <w:rFonts w:eastAsia="Calibri"/>
          <w:sz w:val="28"/>
          <w:szCs w:val="28"/>
        </w:rPr>
        <w:t xml:space="preserve"> </w:t>
      </w:r>
      <w:r w:rsidR="001C67C9" w:rsidRPr="00B44BA9">
        <w:rPr>
          <w:sz w:val="28"/>
          <w:szCs w:val="28"/>
        </w:rPr>
        <w:t xml:space="preserve">исключение объектов из сметы расходов Фонда капитальных вложений </w:t>
      </w:r>
      <w:r w:rsidR="001C67C9" w:rsidRPr="00B44BA9">
        <w:rPr>
          <w:sz w:val="28"/>
          <w:szCs w:val="28"/>
        </w:rPr>
        <w:lastRenderedPageBreak/>
        <w:t>Приднестровской Молдавской Республики на 2022 год</w:t>
      </w:r>
      <w:r w:rsidR="001C67C9" w:rsidRPr="00B44BA9">
        <w:rPr>
          <w:rFonts w:eastAsia="Calibri"/>
          <w:sz w:val="28"/>
          <w:szCs w:val="28"/>
        </w:rPr>
        <w:t xml:space="preserve"> </w:t>
      </w:r>
      <w:r w:rsidRPr="00B44BA9">
        <w:rPr>
          <w:rFonts w:eastAsia="Calibri"/>
          <w:sz w:val="28"/>
          <w:szCs w:val="28"/>
        </w:rPr>
        <w:t>осуществляется путем внесения изменений в настоящий Закон.</w:t>
      </w:r>
    </w:p>
    <w:p w:rsidR="0046320D" w:rsidRPr="00B44BA9" w:rsidRDefault="00245D9E" w:rsidP="00B44BA9">
      <w:pPr>
        <w:pStyle w:val="a3"/>
        <w:spacing w:before="0" w:beforeAutospacing="0" w:after="0" w:afterAutospacing="0"/>
        <w:ind w:firstLine="709"/>
        <w:contextualSpacing/>
        <w:jc w:val="both"/>
        <w:rPr>
          <w:sz w:val="28"/>
          <w:szCs w:val="28"/>
          <w:lang w:val="ru-RU"/>
        </w:rPr>
      </w:pPr>
      <w:r w:rsidRPr="00B44BA9">
        <w:rPr>
          <w:sz w:val="28"/>
          <w:szCs w:val="28"/>
          <w:lang w:val="ru-RU"/>
        </w:rPr>
        <w:t>4</w:t>
      </w:r>
      <w:r w:rsidR="0046320D" w:rsidRPr="00B44BA9">
        <w:rPr>
          <w:sz w:val="28"/>
          <w:szCs w:val="28"/>
          <w:lang w:val="ru-RU"/>
        </w:rPr>
        <w:t xml:space="preserve">. </w:t>
      </w:r>
      <w:r w:rsidR="00A01EC6" w:rsidRPr="00B44BA9">
        <w:rPr>
          <w:sz w:val="28"/>
          <w:szCs w:val="28"/>
          <w:lang w:val="ru-RU"/>
        </w:rPr>
        <w:t>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2018–2021 годах Министерств</w:t>
      </w:r>
      <w:r w:rsidR="001E500E" w:rsidRPr="00B44BA9">
        <w:rPr>
          <w:sz w:val="28"/>
          <w:szCs w:val="28"/>
          <w:lang w:val="ru-RU"/>
        </w:rPr>
        <w:t>ом</w:t>
      </w:r>
      <w:r w:rsidR="00A01EC6" w:rsidRPr="00B44BA9">
        <w:rPr>
          <w:sz w:val="28"/>
          <w:szCs w:val="28"/>
          <w:lang w:val="ru-RU"/>
        </w:rPr>
        <w:t xml:space="preserve"> экономического развития Приднестровской Молдавской Республики по подстатье экономической классификации 240250 «Капитальные вложения в строительство коммунальных объектов»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00A01EC6" w:rsidRPr="00B44BA9">
        <w:rPr>
          <w:sz w:val="28"/>
          <w:szCs w:val="28"/>
          <w:lang w:val="ru-RU"/>
        </w:rPr>
        <w:t>Тирастеплоэнерго</w:t>
      </w:r>
      <w:proofErr w:type="spellEnd"/>
      <w:r w:rsidR="00A01EC6" w:rsidRPr="00B44BA9">
        <w:rPr>
          <w:sz w:val="28"/>
          <w:szCs w:val="28"/>
          <w:lang w:val="ru-RU"/>
        </w:rPr>
        <w:t>» и государственного унитарного предприятия «Водоснабжение и водоотведение», а также переданным и (или) передаваемым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Правительством Приднестровской Молдавской Республики</w:t>
      </w:r>
      <w:r w:rsidR="001E500E" w:rsidRPr="00B44BA9">
        <w:rPr>
          <w:sz w:val="28"/>
          <w:szCs w:val="28"/>
          <w:lang w:val="ru-RU"/>
        </w:rPr>
        <w:t>,</w:t>
      </w:r>
      <w:r w:rsidR="00A01EC6" w:rsidRPr="00B44BA9">
        <w:rPr>
          <w:sz w:val="28"/>
          <w:szCs w:val="28"/>
          <w:lang w:val="ru-RU"/>
        </w:rPr>
        <w:t xml:space="preserve"> с последующим внесением изменений в настоящий Закон</w:t>
      </w:r>
      <w:r w:rsidR="0046320D" w:rsidRPr="00B44BA9">
        <w:rPr>
          <w:sz w:val="28"/>
          <w:szCs w:val="28"/>
          <w:lang w:val="ru-RU"/>
        </w:rPr>
        <w:t>.</w:t>
      </w:r>
    </w:p>
    <w:p w:rsidR="003F7CE4" w:rsidRPr="00B44BA9" w:rsidRDefault="003F7CE4" w:rsidP="00B44BA9">
      <w:pPr>
        <w:pStyle w:val="a3"/>
        <w:spacing w:before="0" w:beforeAutospacing="0" w:after="0" w:afterAutospacing="0"/>
        <w:ind w:firstLine="709"/>
        <w:contextualSpacing/>
        <w:jc w:val="both"/>
        <w:rPr>
          <w:sz w:val="28"/>
          <w:szCs w:val="28"/>
          <w:lang w:val="ru-RU"/>
        </w:rPr>
      </w:pPr>
      <w:r w:rsidRPr="00B44BA9">
        <w:rPr>
          <w:sz w:val="28"/>
          <w:szCs w:val="28"/>
        </w:rPr>
        <w:t>5. Часть средств Фонда капитальных вложений Приднестровской Молдавской Республики, установленных подпунктом а) части первой</w:t>
      </w:r>
      <w:r w:rsidRPr="00B44BA9">
        <w:rPr>
          <w:sz w:val="28"/>
          <w:szCs w:val="28"/>
        </w:rPr>
        <w:br/>
        <w:t>пункта 1 настоящей статьи, в сумме 373 061 рубль направляется на увеличение финансирования Государственной программы исполнения наказов избирателей на 2022 год в соответствии с пунктом 2 статьи 32 настоящего Закона</w:t>
      </w:r>
      <w:r w:rsidRPr="00B44BA9">
        <w:rPr>
          <w:sz w:val="28"/>
          <w:szCs w:val="28"/>
          <w:lang w:val="ru-RU"/>
        </w:rPr>
        <w:t>.</w:t>
      </w:r>
    </w:p>
    <w:p w:rsidR="00465431" w:rsidRPr="00B44BA9" w:rsidRDefault="00B076E9" w:rsidP="00B44BA9">
      <w:pPr>
        <w:ind w:firstLine="709"/>
        <w:jc w:val="both"/>
        <w:outlineLvl w:val="0"/>
        <w:rPr>
          <w:rStyle w:val="ac"/>
          <w:b w:val="0"/>
          <w:sz w:val="28"/>
          <w:szCs w:val="28"/>
        </w:rPr>
      </w:pPr>
      <w:r w:rsidRPr="00B44BA9">
        <w:rPr>
          <w:bCs/>
          <w:sz w:val="28"/>
          <w:szCs w:val="28"/>
        </w:rPr>
        <w:t>6. Часть средств Фонда капитальных вложений Приднестровской Молдавской Республики в сумме 98 720 729 рублей направляется на частичное погашение внутреннего государственного долга по целевому беспроцентному займу, полученному в 2016 году</w:t>
      </w:r>
      <w:r w:rsidR="00465431" w:rsidRPr="00B44BA9">
        <w:rPr>
          <w:rStyle w:val="ac"/>
          <w:b w:val="0"/>
          <w:sz w:val="28"/>
          <w:szCs w:val="28"/>
        </w:rPr>
        <w:t>.</w:t>
      </w:r>
    </w:p>
    <w:p w:rsidR="00465431" w:rsidRPr="00B44BA9" w:rsidRDefault="00465431" w:rsidP="00B44BA9">
      <w:pPr>
        <w:shd w:val="clear" w:color="auto" w:fill="FFFFFF"/>
        <w:tabs>
          <w:tab w:val="left" w:pos="34"/>
        </w:tabs>
        <w:ind w:firstLine="709"/>
        <w:jc w:val="both"/>
        <w:rPr>
          <w:rStyle w:val="ac"/>
          <w:b w:val="0"/>
          <w:sz w:val="28"/>
          <w:szCs w:val="28"/>
        </w:rPr>
      </w:pPr>
      <w:r w:rsidRPr="00B44BA9">
        <w:rPr>
          <w:rStyle w:val="ac"/>
          <w:b w:val="0"/>
          <w:sz w:val="28"/>
          <w:szCs w:val="28"/>
        </w:rPr>
        <w:t xml:space="preserve">7. Часть остатка средств Фонда капитальных вложений Приднестровской Молдавской Республики по состоянию на 1 января </w:t>
      </w:r>
      <w:r w:rsidRPr="00B44BA9">
        <w:rPr>
          <w:rStyle w:val="ac"/>
          <w:b w:val="0"/>
          <w:sz w:val="28"/>
          <w:szCs w:val="28"/>
        </w:rPr>
        <w:br/>
        <w:t>2022 года в сумме 7 000 000 рублей направляется Фонду государственного резерва Приднестровской Молдавской Республики на формирование и пополнение государственного материального резерва.</w:t>
      </w:r>
    </w:p>
    <w:p w:rsidR="00465431" w:rsidRPr="00B44BA9" w:rsidRDefault="00465431" w:rsidP="00B44BA9">
      <w:pPr>
        <w:pStyle w:val="a3"/>
        <w:spacing w:before="0" w:beforeAutospacing="0" w:after="0" w:afterAutospacing="0"/>
        <w:ind w:firstLine="709"/>
        <w:contextualSpacing/>
        <w:jc w:val="both"/>
        <w:rPr>
          <w:rStyle w:val="ac"/>
          <w:b w:val="0"/>
          <w:sz w:val="28"/>
          <w:szCs w:val="28"/>
          <w:lang w:val="ru-RU"/>
        </w:rPr>
      </w:pPr>
      <w:r w:rsidRPr="00B44BA9">
        <w:rPr>
          <w:rStyle w:val="ac"/>
          <w:b w:val="0"/>
          <w:sz w:val="28"/>
          <w:szCs w:val="28"/>
        </w:rPr>
        <w:t>8. Часть средств Фонда капитальных вложений Приднестровской Молдавской Республики в сумме 821</w:t>
      </w:r>
      <w:r w:rsidR="008C3B9B" w:rsidRPr="00B44BA9">
        <w:rPr>
          <w:rStyle w:val="ac"/>
          <w:b w:val="0"/>
          <w:sz w:val="28"/>
          <w:szCs w:val="28"/>
        </w:rPr>
        <w:t> </w:t>
      </w:r>
      <w:r w:rsidRPr="00B44BA9">
        <w:rPr>
          <w:rStyle w:val="ac"/>
          <w:b w:val="0"/>
          <w:sz w:val="28"/>
          <w:szCs w:val="28"/>
        </w:rPr>
        <w:t>034</w:t>
      </w:r>
      <w:r w:rsidR="008C3B9B" w:rsidRPr="00B44BA9">
        <w:rPr>
          <w:rStyle w:val="ac"/>
          <w:b w:val="0"/>
          <w:sz w:val="28"/>
          <w:szCs w:val="28"/>
          <w:lang w:val="ru-RU"/>
        </w:rPr>
        <w:t xml:space="preserve"> </w:t>
      </w:r>
      <w:r w:rsidRPr="00B44BA9">
        <w:rPr>
          <w:rStyle w:val="ac"/>
          <w:b w:val="0"/>
          <w:sz w:val="28"/>
          <w:szCs w:val="28"/>
        </w:rPr>
        <w:t>рубля направляется Центральной избирательной комиссии Приднестровской Молдавской Республики на финансирование капитального ремонта и приобретение оборудования и предметов длительного пользования</w:t>
      </w:r>
      <w:r w:rsidRPr="00B44BA9">
        <w:rPr>
          <w:rStyle w:val="ac"/>
          <w:b w:val="0"/>
          <w:sz w:val="28"/>
          <w:szCs w:val="28"/>
          <w:lang w:val="ru-RU"/>
        </w:rPr>
        <w:t>.</w:t>
      </w:r>
    </w:p>
    <w:p w:rsidR="007E1CA5" w:rsidRPr="00B44BA9" w:rsidRDefault="007E1CA5" w:rsidP="00B44BA9">
      <w:pPr>
        <w:pStyle w:val="a3"/>
        <w:spacing w:before="0" w:beforeAutospacing="0" w:after="0" w:afterAutospacing="0"/>
        <w:ind w:firstLine="709"/>
        <w:contextualSpacing/>
        <w:jc w:val="both"/>
        <w:rPr>
          <w:b/>
          <w:sz w:val="28"/>
          <w:szCs w:val="28"/>
          <w:lang w:val="ru-RU"/>
        </w:rPr>
      </w:pPr>
      <w:r w:rsidRPr="00B44BA9">
        <w:rPr>
          <w:sz w:val="28"/>
          <w:szCs w:val="28"/>
        </w:rPr>
        <w:t>9. Часть средств Фонда капитальных вложений Приднестровской Молдавской Республики в сумме 1 000 000 рублей направляется Министерству внутренних дел Приднестровской Молдавской Республики на финансирование расходов, связанных с развитием системы экстренного оповещения при чрезвычайных ситуациях в рамках системы «Безопасный город</w:t>
      </w:r>
      <w:r w:rsidRPr="00B44BA9">
        <w:rPr>
          <w:sz w:val="28"/>
          <w:szCs w:val="28"/>
          <w:lang w:val="ru-RU"/>
        </w:rPr>
        <w:t>.</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2</w:t>
      </w:r>
      <w:r w:rsidR="001E500E" w:rsidRPr="00B44BA9">
        <w:rPr>
          <w:b/>
          <w:sz w:val="28"/>
          <w:szCs w:val="28"/>
          <w:lang w:eastAsia="en-US"/>
        </w:rPr>
        <w:t>1</w:t>
      </w:r>
      <w:r w:rsidRPr="00B44BA9">
        <w:rPr>
          <w:b/>
          <w:sz w:val="28"/>
          <w:szCs w:val="28"/>
          <w:lang w:eastAsia="en-US"/>
        </w:rPr>
        <w:t>.</w:t>
      </w:r>
    </w:p>
    <w:p w:rsidR="00E969B4" w:rsidRPr="00B44BA9" w:rsidRDefault="00E969B4" w:rsidP="00B44BA9">
      <w:pPr>
        <w:jc w:val="both"/>
        <w:rPr>
          <w:b/>
          <w:i/>
        </w:rPr>
      </w:pPr>
      <w:r w:rsidRPr="00B44BA9">
        <w:rPr>
          <w:b/>
          <w:i/>
        </w:rPr>
        <w:t>-- Статья 21 в новой редакции (Закон № 111-ЗИД-</w:t>
      </w:r>
      <w:r w:rsidRPr="00B44BA9">
        <w:rPr>
          <w:b/>
          <w:i/>
          <w:lang w:val="en-US"/>
        </w:rPr>
        <w:t>VII</w:t>
      </w:r>
      <w:r w:rsidRPr="00B44BA9">
        <w:rPr>
          <w:b/>
          <w:i/>
        </w:rPr>
        <w:t xml:space="preserve"> от 07.06.22г);</w:t>
      </w:r>
    </w:p>
    <w:p w:rsidR="008217C6" w:rsidRPr="00B44BA9" w:rsidRDefault="008217C6" w:rsidP="00B44BA9">
      <w:pPr>
        <w:jc w:val="both"/>
        <w:outlineLvl w:val="2"/>
        <w:rPr>
          <w:b/>
          <w:i/>
          <w:lang w:eastAsia="en-US"/>
        </w:rPr>
      </w:pPr>
      <w:r w:rsidRPr="00B44BA9">
        <w:rPr>
          <w:b/>
          <w:i/>
        </w:rPr>
        <w:t>-- Подпункт в) части первой статьи 21 с изменением (Закон № 333-ЗИД-</w:t>
      </w:r>
      <w:r w:rsidRPr="00B44BA9">
        <w:rPr>
          <w:b/>
          <w:i/>
          <w:lang w:val="en-US"/>
        </w:rPr>
        <w:t>VII</w:t>
      </w:r>
      <w:r w:rsidRPr="00B44BA9">
        <w:rPr>
          <w:b/>
          <w:i/>
        </w:rPr>
        <w:t xml:space="preserve"> от 23.11.22г); </w:t>
      </w:r>
    </w:p>
    <w:p w:rsidR="00B83694" w:rsidRPr="00B44BA9" w:rsidRDefault="00B83694" w:rsidP="00B44BA9">
      <w:pPr>
        <w:jc w:val="both"/>
        <w:rPr>
          <w:b/>
          <w:i/>
        </w:rPr>
      </w:pPr>
      <w:r w:rsidRPr="00B44BA9">
        <w:rPr>
          <w:b/>
          <w:i/>
        </w:rPr>
        <w:t>-- Часть третья статьи 21 в новой редакции (Закон № 234-ЗИД-</w:t>
      </w:r>
      <w:r w:rsidRPr="00B44BA9">
        <w:rPr>
          <w:b/>
          <w:i/>
          <w:lang w:val="en-US"/>
        </w:rPr>
        <w:t>VII</w:t>
      </w:r>
      <w:r w:rsidRPr="00B44BA9">
        <w:rPr>
          <w:b/>
          <w:i/>
        </w:rPr>
        <w:t xml:space="preserve"> от 01.08.22г);</w:t>
      </w:r>
    </w:p>
    <w:p w:rsidR="008217C6" w:rsidRPr="00B44BA9" w:rsidRDefault="008217C6" w:rsidP="00B44BA9">
      <w:pPr>
        <w:jc w:val="both"/>
        <w:outlineLvl w:val="2"/>
        <w:rPr>
          <w:b/>
          <w:i/>
          <w:lang w:eastAsia="en-US"/>
        </w:rPr>
      </w:pPr>
      <w:r w:rsidRPr="00B44BA9">
        <w:rPr>
          <w:b/>
          <w:i/>
        </w:rPr>
        <w:t>-- Часть третья статьи 21 в новой редакции (Закон № 333-ЗИД-</w:t>
      </w:r>
      <w:r w:rsidRPr="00B44BA9">
        <w:rPr>
          <w:b/>
          <w:i/>
          <w:lang w:val="en-US"/>
        </w:rPr>
        <w:t>VII</w:t>
      </w:r>
      <w:r w:rsidRPr="00B44BA9">
        <w:rPr>
          <w:b/>
          <w:i/>
        </w:rPr>
        <w:t xml:space="preserve"> от 23.11.22г); </w:t>
      </w:r>
    </w:p>
    <w:p w:rsidR="00AF6564" w:rsidRPr="00B44BA9" w:rsidRDefault="00AF6564" w:rsidP="00B44BA9">
      <w:pPr>
        <w:jc w:val="both"/>
        <w:outlineLvl w:val="2"/>
        <w:rPr>
          <w:b/>
          <w:i/>
          <w:lang w:eastAsia="en-US"/>
        </w:rPr>
      </w:pPr>
      <w:r w:rsidRPr="00B44BA9">
        <w:rPr>
          <w:b/>
          <w:i/>
        </w:rPr>
        <w:t>-- Статья 21 дополнена частью четвертой</w:t>
      </w:r>
      <w:r w:rsidRPr="00B44BA9">
        <w:rPr>
          <w:b/>
          <w:i/>
          <w:color w:val="538135" w:themeColor="accent6" w:themeShade="BF"/>
        </w:rPr>
        <w:t xml:space="preserve"> </w:t>
      </w:r>
      <w:r w:rsidRPr="00B44BA9">
        <w:rPr>
          <w:b/>
          <w:i/>
        </w:rPr>
        <w:t>(Закон № 333-ЗИД-</w:t>
      </w:r>
      <w:r w:rsidRPr="00B44BA9">
        <w:rPr>
          <w:b/>
          <w:i/>
          <w:lang w:val="en-US"/>
        </w:rPr>
        <w:t>VII</w:t>
      </w:r>
      <w:r w:rsidRPr="00B44BA9">
        <w:rPr>
          <w:b/>
          <w:i/>
        </w:rPr>
        <w:t xml:space="preserve"> от 23.11.22г); </w:t>
      </w:r>
    </w:p>
    <w:p w:rsidR="00A505B1" w:rsidRPr="00B44BA9" w:rsidRDefault="00A505B1" w:rsidP="00B44BA9">
      <w:pPr>
        <w:jc w:val="both"/>
        <w:outlineLvl w:val="2"/>
        <w:rPr>
          <w:b/>
          <w:i/>
        </w:rPr>
      </w:pPr>
      <w:r w:rsidRPr="00B44BA9">
        <w:rPr>
          <w:b/>
          <w:i/>
          <w:color w:val="538135" w:themeColor="accent6" w:themeShade="BF"/>
          <w:lang w:eastAsia="en-US"/>
        </w:rPr>
        <w:t>-- Статья 21 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A505B1" w:rsidRPr="00B44BA9" w:rsidRDefault="00A505B1" w:rsidP="00B44BA9">
      <w:pPr>
        <w:jc w:val="both"/>
        <w:outlineLvl w:val="2"/>
        <w:rPr>
          <w:b/>
          <w:sz w:val="28"/>
          <w:szCs w:val="28"/>
          <w:lang w:eastAsia="en-US"/>
        </w:rPr>
      </w:pPr>
    </w:p>
    <w:p w:rsidR="00592B3E" w:rsidRPr="00B44BA9" w:rsidRDefault="00592B3E" w:rsidP="00B44BA9">
      <w:pPr>
        <w:ind w:firstLine="709"/>
        <w:jc w:val="both"/>
        <w:rPr>
          <w:sz w:val="28"/>
          <w:szCs w:val="28"/>
        </w:rPr>
      </w:pPr>
      <w:r w:rsidRPr="00B44BA9">
        <w:rPr>
          <w:sz w:val="28"/>
          <w:szCs w:val="28"/>
        </w:rPr>
        <w:t xml:space="preserve">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средств согласно Приложению № 2.3 к настоящему Закону, в том числе: </w:t>
      </w:r>
    </w:p>
    <w:p w:rsidR="00592B3E" w:rsidRPr="00B44BA9" w:rsidRDefault="00592B3E" w:rsidP="00B44BA9">
      <w:pPr>
        <w:ind w:firstLine="709"/>
        <w:jc w:val="both"/>
        <w:rPr>
          <w:sz w:val="28"/>
          <w:szCs w:val="28"/>
        </w:rPr>
      </w:pPr>
      <w:r w:rsidRPr="00B44BA9">
        <w:rPr>
          <w:sz w:val="28"/>
          <w:szCs w:val="28"/>
        </w:rPr>
        <w:t xml:space="preserve">а) остатки средств по состоянию на 1 января 2022 года в сумме 13 575 660 рублей; </w:t>
      </w:r>
    </w:p>
    <w:p w:rsidR="00592B3E" w:rsidRPr="00B44BA9" w:rsidRDefault="00592B3E" w:rsidP="00B44BA9">
      <w:pPr>
        <w:ind w:firstLine="709"/>
        <w:jc w:val="both"/>
        <w:rPr>
          <w:sz w:val="28"/>
          <w:szCs w:val="28"/>
        </w:rPr>
      </w:pPr>
      <w:r w:rsidRPr="00B44BA9">
        <w:rPr>
          <w:sz w:val="28"/>
          <w:szCs w:val="28"/>
        </w:rPr>
        <w:t>б) доходы в сумме 19 809 115 рублей;</w:t>
      </w:r>
    </w:p>
    <w:p w:rsidR="00592B3E" w:rsidRPr="00B44BA9" w:rsidRDefault="00592B3E" w:rsidP="00B44BA9">
      <w:pPr>
        <w:ind w:firstLine="709"/>
        <w:jc w:val="both"/>
        <w:rPr>
          <w:sz w:val="28"/>
          <w:szCs w:val="28"/>
        </w:rPr>
      </w:pPr>
      <w:r w:rsidRPr="00B44BA9">
        <w:rPr>
          <w:sz w:val="28"/>
          <w:szCs w:val="28"/>
        </w:rPr>
        <w:t>в) расходы в сумме 25 804 335 рублей.</w:t>
      </w:r>
    </w:p>
    <w:p w:rsidR="00592B3E" w:rsidRPr="00B44BA9" w:rsidRDefault="00592B3E" w:rsidP="00B44BA9">
      <w:pPr>
        <w:ind w:firstLine="709"/>
        <w:jc w:val="both"/>
        <w:rPr>
          <w:sz w:val="28"/>
          <w:szCs w:val="28"/>
        </w:rPr>
      </w:pPr>
      <w:r w:rsidRPr="00B44BA9">
        <w:rPr>
          <w:sz w:val="28"/>
          <w:szCs w:val="28"/>
        </w:rPr>
        <w:t>В 2022 году часть денежных средств, поступивших в счет уплаты единого таможенного платежа в размере 2,27 процента, перечисляется в доход Фонда развития предпринимательства Приднестровской Молдавской Республики.</w:t>
      </w:r>
    </w:p>
    <w:p w:rsidR="00592B3E" w:rsidRPr="00B44BA9" w:rsidRDefault="00592B3E" w:rsidP="00B44BA9">
      <w:pPr>
        <w:ind w:firstLine="709"/>
        <w:jc w:val="both"/>
        <w:rPr>
          <w:sz w:val="28"/>
          <w:szCs w:val="28"/>
        </w:rPr>
      </w:pPr>
      <w:r w:rsidRPr="00B44BA9">
        <w:rPr>
          <w:sz w:val="28"/>
          <w:szCs w:val="28"/>
        </w:rPr>
        <w:t>Средства Фонда развития предпринимательства Приднестровской Молдавской Республики в сумме 17 348 211 рублей, в том числе часть остатка средств по состоянию на 1 января 2022 года в сумме 1 556 457 рублей, направляются на формирование резерва Фонда развития предпринимательства Приднестровской Молдавской Республики и расходуются в соответствии со статьей 59-1 настоящего Закона.</w:t>
      </w:r>
    </w:p>
    <w:p w:rsidR="00DF7FEA" w:rsidRPr="00B44BA9" w:rsidRDefault="00592B3E" w:rsidP="00B44BA9">
      <w:pPr>
        <w:ind w:firstLine="709"/>
        <w:jc w:val="both"/>
        <w:rPr>
          <w:sz w:val="28"/>
          <w:szCs w:val="28"/>
        </w:rPr>
      </w:pPr>
      <w:r w:rsidRPr="00B44BA9">
        <w:rPr>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Pr="00B44BA9">
        <w:rPr>
          <w:sz w:val="28"/>
          <w:szCs w:val="28"/>
        </w:rPr>
        <w:br/>
        <w:t>2022 года в сумме 7 580 440 рублей направляется Фонду государственного резерва Приднестровской Молдавской Республики на формирование и пополнение государственного материального резерва</w:t>
      </w:r>
      <w:r w:rsidR="003443C7" w:rsidRPr="00B44BA9">
        <w:rPr>
          <w:sz w:val="28"/>
          <w:szCs w:val="28"/>
        </w:rPr>
        <w:t>.</w:t>
      </w:r>
    </w:p>
    <w:p w:rsidR="003443C7" w:rsidRPr="00B44BA9" w:rsidRDefault="003443C7" w:rsidP="00B44BA9">
      <w:pPr>
        <w:ind w:firstLine="709"/>
        <w:jc w:val="both"/>
        <w:rPr>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2</w:t>
      </w:r>
      <w:r w:rsidR="007108B6" w:rsidRPr="00B44BA9">
        <w:rPr>
          <w:b/>
          <w:sz w:val="28"/>
          <w:szCs w:val="28"/>
          <w:lang w:eastAsia="en-US"/>
        </w:rPr>
        <w:t>2</w:t>
      </w:r>
      <w:r w:rsidRPr="00B44BA9">
        <w:rPr>
          <w:b/>
          <w:sz w:val="28"/>
          <w:szCs w:val="28"/>
          <w:lang w:eastAsia="en-US"/>
        </w:rPr>
        <w:t>.</w:t>
      </w:r>
    </w:p>
    <w:p w:rsidR="00813526" w:rsidRPr="00B44BA9" w:rsidRDefault="00813526" w:rsidP="00B44BA9">
      <w:pPr>
        <w:jc w:val="both"/>
        <w:rPr>
          <w:b/>
          <w:i/>
        </w:rPr>
      </w:pPr>
      <w:r w:rsidRPr="00B44BA9">
        <w:rPr>
          <w:b/>
          <w:i/>
        </w:rPr>
        <w:t xml:space="preserve">-- Пункт 1 статьи 22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1334AB" w:rsidRPr="00B44BA9" w:rsidRDefault="001334AB" w:rsidP="00B44BA9">
      <w:pPr>
        <w:jc w:val="both"/>
        <w:rPr>
          <w:b/>
          <w:i/>
        </w:rPr>
      </w:pPr>
      <w:r w:rsidRPr="00B44BA9">
        <w:rPr>
          <w:b/>
          <w:i/>
        </w:rPr>
        <w:t>-- Пункт 1 статьи 22 дополнен частью второй</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1C314C" w:rsidRPr="00B44BA9" w:rsidRDefault="001C314C" w:rsidP="00B44BA9">
      <w:pPr>
        <w:jc w:val="both"/>
        <w:outlineLvl w:val="2"/>
        <w:rPr>
          <w:b/>
          <w:i/>
          <w:lang w:eastAsia="en-US"/>
        </w:rPr>
      </w:pPr>
      <w:r w:rsidRPr="00B44BA9">
        <w:rPr>
          <w:b/>
          <w:i/>
        </w:rPr>
        <w:t>-- Часть вторая пункта 1 статьи 22 с изменением (Закон № 333-ЗИД-</w:t>
      </w:r>
      <w:r w:rsidRPr="00B44BA9">
        <w:rPr>
          <w:b/>
          <w:i/>
          <w:lang w:val="en-US"/>
        </w:rPr>
        <w:t>VII</w:t>
      </w:r>
      <w:r w:rsidRPr="00B44BA9">
        <w:rPr>
          <w:b/>
          <w:i/>
        </w:rPr>
        <w:t xml:space="preserve"> от 23.11.22г); </w:t>
      </w:r>
    </w:p>
    <w:p w:rsidR="00B82E5C" w:rsidRPr="00B44BA9" w:rsidRDefault="00B82E5C" w:rsidP="00B44BA9">
      <w:pPr>
        <w:jc w:val="both"/>
        <w:outlineLvl w:val="2"/>
        <w:rPr>
          <w:b/>
          <w:i/>
        </w:rPr>
      </w:pPr>
      <w:r w:rsidRPr="00B44BA9">
        <w:rPr>
          <w:b/>
          <w:i/>
        </w:rPr>
        <w:t xml:space="preserve">-- Часть вторая пункта 1 статьи 22 </w:t>
      </w:r>
      <w:r w:rsidRPr="00B44BA9">
        <w:rPr>
          <w:b/>
          <w:i/>
          <w:color w:val="538135" w:themeColor="accent6" w:themeShade="BF"/>
          <w:lang w:eastAsia="en-US"/>
        </w:rPr>
        <w:t>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B82E5C" w:rsidRPr="00B44BA9" w:rsidRDefault="00B82E5C" w:rsidP="00B44BA9">
      <w:pPr>
        <w:jc w:val="both"/>
        <w:outlineLvl w:val="2"/>
        <w:rPr>
          <w:b/>
          <w:sz w:val="28"/>
          <w:szCs w:val="28"/>
          <w:lang w:eastAsia="en-US"/>
        </w:rPr>
      </w:pPr>
    </w:p>
    <w:p w:rsidR="00B750CC" w:rsidRPr="00B44BA9" w:rsidRDefault="00B750CC" w:rsidP="00B44BA9">
      <w:pPr>
        <w:ind w:firstLine="709"/>
        <w:jc w:val="both"/>
        <w:rPr>
          <w:sz w:val="28"/>
          <w:szCs w:val="28"/>
        </w:rPr>
      </w:pPr>
      <w:r w:rsidRPr="00B44BA9">
        <w:rPr>
          <w:sz w:val="28"/>
          <w:szCs w:val="28"/>
        </w:rPr>
        <w:t xml:space="preserve">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w:t>
      </w:r>
      <w:r w:rsidRPr="00B44BA9">
        <w:rPr>
          <w:sz w:val="28"/>
          <w:szCs w:val="28"/>
        </w:rPr>
        <w:lastRenderedPageBreak/>
        <w:t xml:space="preserve">предприятий Приднестровской Молдавской Республики согласно </w:t>
      </w:r>
      <w:r w:rsidRPr="00B44BA9">
        <w:rPr>
          <w:sz w:val="28"/>
          <w:szCs w:val="28"/>
        </w:rPr>
        <w:br/>
        <w:t>Приложению № 2.4 к настоящему Закону, в том числе:</w:t>
      </w:r>
    </w:p>
    <w:p w:rsidR="00B750CC" w:rsidRPr="00B44BA9" w:rsidRDefault="00B750CC" w:rsidP="00B44BA9">
      <w:pPr>
        <w:ind w:firstLine="709"/>
        <w:jc w:val="both"/>
        <w:rPr>
          <w:sz w:val="28"/>
          <w:szCs w:val="28"/>
        </w:rPr>
      </w:pPr>
      <w:r w:rsidRPr="00B44BA9">
        <w:rPr>
          <w:sz w:val="28"/>
          <w:szCs w:val="28"/>
        </w:rPr>
        <w:t xml:space="preserve">а) остатки средств по состоянию на 1 января 2022 года в сумме </w:t>
      </w:r>
      <w:r w:rsidRPr="00B44BA9">
        <w:rPr>
          <w:sz w:val="28"/>
          <w:szCs w:val="28"/>
        </w:rPr>
        <w:br/>
        <w:t>1 775 479 рублей;</w:t>
      </w:r>
    </w:p>
    <w:p w:rsidR="00B750CC" w:rsidRPr="00B44BA9" w:rsidRDefault="00B750CC" w:rsidP="00B44BA9">
      <w:pPr>
        <w:ind w:firstLine="709"/>
        <w:jc w:val="both"/>
        <w:rPr>
          <w:sz w:val="28"/>
          <w:szCs w:val="28"/>
        </w:rPr>
      </w:pPr>
      <w:r w:rsidRPr="00B44BA9">
        <w:rPr>
          <w:sz w:val="28"/>
          <w:szCs w:val="28"/>
        </w:rPr>
        <w:t>б) доходы в сумме 47 825 823 рубля;</w:t>
      </w:r>
    </w:p>
    <w:p w:rsidR="0049105D" w:rsidRPr="00B44BA9" w:rsidRDefault="00B750CC" w:rsidP="00B44BA9">
      <w:pPr>
        <w:ind w:firstLine="709"/>
        <w:jc w:val="both"/>
        <w:rPr>
          <w:sz w:val="28"/>
          <w:szCs w:val="28"/>
        </w:rPr>
      </w:pPr>
      <w:r w:rsidRPr="00B44BA9">
        <w:rPr>
          <w:sz w:val="28"/>
          <w:szCs w:val="28"/>
        </w:rPr>
        <w:t>в) расходы в сумме 49 601 302 рубля</w:t>
      </w:r>
      <w:r w:rsidR="0049105D" w:rsidRPr="00B44BA9">
        <w:rPr>
          <w:sz w:val="28"/>
          <w:szCs w:val="28"/>
        </w:rPr>
        <w:t>.</w:t>
      </w:r>
    </w:p>
    <w:p w:rsidR="003C15DA" w:rsidRPr="00B44BA9" w:rsidRDefault="008C1400" w:rsidP="00B44BA9">
      <w:pPr>
        <w:ind w:firstLine="709"/>
        <w:jc w:val="both"/>
        <w:rPr>
          <w:sz w:val="28"/>
          <w:szCs w:val="28"/>
        </w:rPr>
      </w:pPr>
      <w:r w:rsidRPr="00B44BA9">
        <w:rPr>
          <w:sz w:val="28"/>
          <w:szCs w:val="28"/>
        </w:rPr>
        <w:t>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31 782 978 рублей направляются на формирование резерва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и расходуются в соответствии со статьей 59-1 настоящего Закона</w:t>
      </w:r>
      <w:r w:rsidR="003C15DA" w:rsidRPr="00B44BA9">
        <w:rPr>
          <w:sz w:val="28"/>
          <w:szCs w:val="28"/>
        </w:rPr>
        <w:t>.</w:t>
      </w:r>
    </w:p>
    <w:p w:rsidR="0086780F" w:rsidRPr="00B44BA9" w:rsidRDefault="0086780F" w:rsidP="00B44BA9">
      <w:pPr>
        <w:ind w:firstLine="709"/>
        <w:jc w:val="both"/>
        <w:rPr>
          <w:sz w:val="28"/>
          <w:szCs w:val="28"/>
        </w:rPr>
      </w:pPr>
      <w:r w:rsidRPr="00B44BA9">
        <w:rPr>
          <w:sz w:val="28"/>
          <w:szCs w:val="28"/>
        </w:rPr>
        <w:t>2.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направляются на выплаты материального вознаграждения обладателям прав пользования земельными паями, гражданам, являвшимся (являющимся) работниками коллективных, государственных или муниципальных сельскохозяйственных предприятий, на выплаты компенсаций в случае добровольного отказа от прав на земельную долю (пай). </w:t>
      </w:r>
    </w:p>
    <w:p w:rsidR="00FF6552" w:rsidRPr="00B44BA9" w:rsidRDefault="00FF6552" w:rsidP="00B44BA9">
      <w:pPr>
        <w:ind w:firstLine="709"/>
        <w:jc w:val="both"/>
        <w:rPr>
          <w:sz w:val="28"/>
          <w:szCs w:val="28"/>
        </w:rPr>
      </w:pPr>
      <w:r w:rsidRPr="00B44BA9">
        <w:rPr>
          <w:sz w:val="28"/>
          <w:szCs w:val="28"/>
        </w:rPr>
        <w:t xml:space="preserve">3. </w:t>
      </w:r>
      <w:r w:rsidR="00BE2B8E" w:rsidRPr="00B44BA9">
        <w:rPr>
          <w:sz w:val="28"/>
          <w:szCs w:val="28"/>
        </w:rPr>
        <w:t>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r w:rsidRPr="00B44BA9">
        <w:rPr>
          <w:sz w:val="28"/>
          <w:szCs w:val="28"/>
        </w:rPr>
        <w:t>.</w:t>
      </w:r>
    </w:p>
    <w:p w:rsidR="0086780F" w:rsidRPr="00B44BA9" w:rsidRDefault="0086780F" w:rsidP="00B44BA9">
      <w:pPr>
        <w:ind w:firstLine="709"/>
        <w:jc w:val="both"/>
        <w:rPr>
          <w:sz w:val="28"/>
          <w:szCs w:val="28"/>
        </w:rPr>
      </w:pPr>
      <w:r w:rsidRPr="00B44BA9">
        <w:rPr>
          <w:sz w:val="28"/>
          <w:szCs w:val="28"/>
        </w:rPr>
        <w:t>4.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2</w:t>
      </w:r>
      <w:r w:rsidR="00C876C8" w:rsidRPr="00B44BA9">
        <w:rPr>
          <w:b/>
          <w:sz w:val="28"/>
          <w:szCs w:val="28"/>
          <w:lang w:eastAsia="en-US"/>
        </w:rPr>
        <w:t>3</w:t>
      </w:r>
      <w:r w:rsidRPr="00B44BA9">
        <w:rPr>
          <w:b/>
          <w:sz w:val="28"/>
          <w:szCs w:val="28"/>
          <w:lang w:eastAsia="en-US"/>
        </w:rPr>
        <w:t>.</w:t>
      </w:r>
    </w:p>
    <w:p w:rsidR="00BC77F8" w:rsidRPr="00B44BA9" w:rsidRDefault="00BC77F8" w:rsidP="00B44BA9">
      <w:pPr>
        <w:jc w:val="both"/>
        <w:rPr>
          <w:b/>
          <w:i/>
        </w:rPr>
      </w:pPr>
      <w:r w:rsidRPr="00B44BA9">
        <w:rPr>
          <w:b/>
          <w:i/>
          <w:color w:val="538135" w:themeColor="accent6" w:themeShade="BF"/>
        </w:rPr>
        <w:t xml:space="preserve">-- Статья 23 в новой редакции </w:t>
      </w:r>
      <w:r w:rsidRPr="00B44BA9">
        <w:rPr>
          <w:b/>
          <w:i/>
        </w:rPr>
        <w:t>(Закон № 111-ЗИД-</w:t>
      </w:r>
      <w:r w:rsidRPr="00B44BA9">
        <w:rPr>
          <w:b/>
          <w:i/>
          <w:lang w:val="en-US"/>
        </w:rPr>
        <w:t>VII</w:t>
      </w:r>
      <w:r w:rsidRPr="00B44BA9">
        <w:rPr>
          <w:b/>
          <w:i/>
        </w:rPr>
        <w:t xml:space="preserve"> от 07.06.22г);</w:t>
      </w:r>
    </w:p>
    <w:p w:rsidR="001C314C" w:rsidRPr="00B44BA9" w:rsidRDefault="001C314C" w:rsidP="00B44BA9">
      <w:pPr>
        <w:jc w:val="both"/>
        <w:outlineLvl w:val="2"/>
        <w:rPr>
          <w:b/>
          <w:i/>
          <w:lang w:eastAsia="en-US"/>
        </w:rPr>
      </w:pPr>
      <w:r w:rsidRPr="00B44BA9">
        <w:rPr>
          <w:b/>
          <w:i/>
        </w:rPr>
        <w:t>-- Часть третья статьи 23 с изменением (Закон № 333-ЗИД-</w:t>
      </w:r>
      <w:r w:rsidRPr="00B44BA9">
        <w:rPr>
          <w:b/>
          <w:i/>
          <w:lang w:val="en-US"/>
        </w:rPr>
        <w:t>VII</w:t>
      </w:r>
      <w:r w:rsidRPr="00B44BA9">
        <w:rPr>
          <w:b/>
          <w:i/>
        </w:rPr>
        <w:t xml:space="preserve"> от 23.11.22г); </w:t>
      </w:r>
    </w:p>
    <w:p w:rsidR="00B82E5C" w:rsidRPr="00B44BA9" w:rsidRDefault="00B82E5C" w:rsidP="00B44BA9">
      <w:pPr>
        <w:jc w:val="both"/>
        <w:outlineLvl w:val="2"/>
        <w:rPr>
          <w:b/>
          <w:i/>
        </w:rPr>
      </w:pPr>
      <w:r w:rsidRPr="00B44BA9">
        <w:rPr>
          <w:b/>
          <w:i/>
        </w:rPr>
        <w:t xml:space="preserve">-- Часть третья статьи 23 </w:t>
      </w:r>
      <w:r w:rsidRPr="00B44BA9">
        <w:rPr>
          <w:b/>
          <w:i/>
          <w:color w:val="538135" w:themeColor="accent6" w:themeShade="BF"/>
          <w:lang w:eastAsia="en-US"/>
        </w:rPr>
        <w:t>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BC77F8" w:rsidRPr="00B44BA9" w:rsidRDefault="00BC77F8" w:rsidP="00B44BA9">
      <w:pPr>
        <w:ind w:firstLine="709"/>
        <w:jc w:val="both"/>
        <w:outlineLvl w:val="2"/>
        <w:rPr>
          <w:b/>
          <w:sz w:val="28"/>
          <w:szCs w:val="28"/>
          <w:lang w:eastAsia="en-US"/>
        </w:rPr>
      </w:pPr>
    </w:p>
    <w:p w:rsidR="00031F6F" w:rsidRPr="00B44BA9" w:rsidRDefault="00031F6F" w:rsidP="00B44BA9">
      <w:pPr>
        <w:ind w:firstLine="709"/>
        <w:jc w:val="both"/>
        <w:rPr>
          <w:sz w:val="28"/>
          <w:szCs w:val="28"/>
        </w:rPr>
      </w:pPr>
      <w:r w:rsidRPr="00B44BA9">
        <w:rPr>
          <w:sz w:val="28"/>
          <w:szCs w:val="28"/>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B44BA9">
        <w:rPr>
          <w:sz w:val="28"/>
          <w:szCs w:val="28"/>
        </w:rPr>
        <w:br/>
        <w:t>Приложению № 2.5 к настоящему Закону, в том числе:</w:t>
      </w:r>
    </w:p>
    <w:p w:rsidR="00031F6F" w:rsidRPr="00B44BA9" w:rsidRDefault="00031F6F" w:rsidP="00B44BA9">
      <w:pPr>
        <w:ind w:firstLine="709"/>
        <w:jc w:val="both"/>
        <w:rPr>
          <w:sz w:val="28"/>
          <w:szCs w:val="28"/>
        </w:rPr>
      </w:pPr>
      <w:r w:rsidRPr="00B44BA9">
        <w:rPr>
          <w:sz w:val="28"/>
          <w:szCs w:val="28"/>
        </w:rPr>
        <w:lastRenderedPageBreak/>
        <w:t xml:space="preserve">а) остатки средств по состоянию на 1 января 2022 года в сумме </w:t>
      </w:r>
      <w:r w:rsidRPr="00B44BA9">
        <w:rPr>
          <w:sz w:val="28"/>
          <w:szCs w:val="28"/>
        </w:rPr>
        <w:br/>
        <w:t xml:space="preserve">13 137 451 рубль; </w:t>
      </w:r>
    </w:p>
    <w:p w:rsidR="00031F6F" w:rsidRPr="00B44BA9" w:rsidRDefault="00031F6F" w:rsidP="00B44BA9">
      <w:pPr>
        <w:ind w:firstLine="709"/>
        <w:jc w:val="both"/>
        <w:rPr>
          <w:sz w:val="28"/>
          <w:szCs w:val="28"/>
        </w:rPr>
      </w:pPr>
      <w:r w:rsidRPr="00B44BA9">
        <w:rPr>
          <w:sz w:val="28"/>
          <w:szCs w:val="28"/>
        </w:rPr>
        <w:t>б) доходы в сумме 20 500 000 рублей;</w:t>
      </w:r>
    </w:p>
    <w:p w:rsidR="00031F6F" w:rsidRPr="00B44BA9" w:rsidRDefault="00031F6F" w:rsidP="00B44BA9">
      <w:pPr>
        <w:ind w:firstLine="709"/>
        <w:jc w:val="both"/>
        <w:rPr>
          <w:sz w:val="28"/>
          <w:szCs w:val="28"/>
        </w:rPr>
      </w:pPr>
      <w:r w:rsidRPr="00B44BA9">
        <w:rPr>
          <w:sz w:val="28"/>
          <w:szCs w:val="28"/>
        </w:rPr>
        <w:t>в) расходы в сумме 33 637 451 рубль.</w:t>
      </w:r>
    </w:p>
    <w:p w:rsidR="00031F6F" w:rsidRPr="00B44BA9" w:rsidRDefault="00031F6F" w:rsidP="00B44BA9">
      <w:pPr>
        <w:ind w:firstLine="709"/>
        <w:jc w:val="both"/>
        <w:rPr>
          <w:sz w:val="28"/>
          <w:szCs w:val="28"/>
        </w:rPr>
      </w:pPr>
      <w:r w:rsidRPr="00B44BA9">
        <w:rPr>
          <w:sz w:val="28"/>
          <w:szCs w:val="28"/>
        </w:rPr>
        <w:t>В 2022 году часть денежных средств, поступивших в счет уплаты единого таможенного платежа в размере 2,35 процента, перечисляется в доход Фонда поддержки сельского хозяйства Приднестровской Молдавской Республики.</w:t>
      </w:r>
    </w:p>
    <w:p w:rsidR="0086780F" w:rsidRPr="00B44BA9" w:rsidRDefault="00316AA7" w:rsidP="00B44BA9">
      <w:pPr>
        <w:ind w:firstLine="709"/>
        <w:jc w:val="both"/>
        <w:rPr>
          <w:sz w:val="28"/>
          <w:szCs w:val="28"/>
          <w:lang w:eastAsia="en-US"/>
        </w:rPr>
      </w:pPr>
      <w:r w:rsidRPr="00B44BA9">
        <w:rPr>
          <w:sz w:val="28"/>
          <w:szCs w:val="28"/>
        </w:rPr>
        <w:t xml:space="preserve">Средства Фонда поддержки сельского хозяйства Приднестровской Молдавской Республики в сумме </w:t>
      </w:r>
      <w:r w:rsidRPr="00B44BA9">
        <w:rPr>
          <w:bCs/>
          <w:sz w:val="28"/>
          <w:szCs w:val="28"/>
        </w:rPr>
        <w:t>16 131 504 рубля, в том числе остаток средств Фонда поддержки сельского хозяйства Приднестровской Молдавской Республики по состоянию на 1 января 2022 года в сумме 13 137 451 рубль, направляются на формирование резерва Фонда поддержки сельского хозяйства Приднестровской Молдавской Республики и расходуются в соответствии со статьей 59-1 настоящего Закона</w:t>
      </w:r>
      <w:r w:rsidR="0086780F" w:rsidRPr="00B44BA9">
        <w:rPr>
          <w:sz w:val="28"/>
          <w:szCs w:val="28"/>
          <w:lang w:eastAsia="en-US"/>
        </w:rPr>
        <w:t>.</w:t>
      </w:r>
    </w:p>
    <w:p w:rsidR="0086780F" w:rsidRPr="00B44BA9" w:rsidRDefault="0086780F" w:rsidP="00B44BA9">
      <w:pPr>
        <w:ind w:firstLine="709"/>
        <w:jc w:val="both"/>
        <w:rPr>
          <w:sz w:val="28"/>
          <w:szCs w:val="28"/>
          <w:lang w:bidi="ru-RU"/>
        </w:rPr>
      </w:pPr>
    </w:p>
    <w:p w:rsidR="0086780F" w:rsidRPr="00B44BA9" w:rsidRDefault="0086780F" w:rsidP="00B44BA9">
      <w:pPr>
        <w:ind w:firstLine="709"/>
        <w:jc w:val="both"/>
        <w:rPr>
          <w:b/>
          <w:sz w:val="28"/>
          <w:szCs w:val="28"/>
          <w:lang w:bidi="ru-RU"/>
        </w:rPr>
      </w:pPr>
      <w:r w:rsidRPr="00B44BA9">
        <w:rPr>
          <w:b/>
          <w:sz w:val="28"/>
          <w:szCs w:val="28"/>
          <w:lang w:bidi="ru-RU"/>
        </w:rPr>
        <w:t>Статья 2</w:t>
      </w:r>
      <w:r w:rsidR="00C876C8" w:rsidRPr="00B44BA9">
        <w:rPr>
          <w:b/>
          <w:sz w:val="28"/>
          <w:szCs w:val="28"/>
          <w:lang w:bidi="ru-RU"/>
        </w:rPr>
        <w:t>4</w:t>
      </w:r>
      <w:r w:rsidRPr="00B44BA9">
        <w:rPr>
          <w:b/>
          <w:sz w:val="28"/>
          <w:szCs w:val="28"/>
          <w:lang w:bidi="ru-RU"/>
        </w:rPr>
        <w:t>.</w:t>
      </w:r>
    </w:p>
    <w:p w:rsidR="00894A09" w:rsidRPr="00B44BA9" w:rsidRDefault="00894A09" w:rsidP="00B44BA9">
      <w:pPr>
        <w:jc w:val="both"/>
        <w:rPr>
          <w:b/>
          <w:i/>
        </w:rPr>
      </w:pPr>
      <w:r w:rsidRPr="00B44BA9">
        <w:rPr>
          <w:b/>
          <w:i/>
        </w:rPr>
        <w:t xml:space="preserve">-- Пункт 1 статьи 24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185FAF" w:rsidRPr="00B44BA9" w:rsidRDefault="00185FAF" w:rsidP="00B44BA9">
      <w:pPr>
        <w:jc w:val="both"/>
        <w:rPr>
          <w:b/>
          <w:i/>
        </w:rPr>
      </w:pPr>
      <w:r w:rsidRPr="00B44BA9">
        <w:rPr>
          <w:b/>
          <w:i/>
          <w:color w:val="538135" w:themeColor="accent6" w:themeShade="BF"/>
        </w:rPr>
        <w:t xml:space="preserve">-- Статья 24 в новой редакции </w:t>
      </w:r>
      <w:r w:rsidRPr="00B44BA9">
        <w:rPr>
          <w:b/>
          <w:i/>
        </w:rPr>
        <w:t>(Закон № 234-ЗИД-</w:t>
      </w:r>
      <w:r w:rsidRPr="00B44BA9">
        <w:rPr>
          <w:b/>
          <w:i/>
          <w:lang w:val="en-US"/>
        </w:rPr>
        <w:t>VII</w:t>
      </w:r>
      <w:r w:rsidRPr="00B44BA9">
        <w:rPr>
          <w:b/>
          <w:i/>
        </w:rPr>
        <w:t xml:space="preserve"> от 01.08.22г);</w:t>
      </w:r>
    </w:p>
    <w:p w:rsidR="00D431DB" w:rsidRPr="00B44BA9" w:rsidRDefault="00D431DB" w:rsidP="00B44BA9">
      <w:pPr>
        <w:jc w:val="both"/>
        <w:outlineLvl w:val="2"/>
        <w:rPr>
          <w:b/>
          <w:i/>
        </w:rPr>
      </w:pPr>
      <w:r w:rsidRPr="00B44BA9">
        <w:rPr>
          <w:b/>
          <w:i/>
        </w:rPr>
        <w:t>-- Статья 24 дополнена пунктом 3 (Закон № 348-ЗИД-</w:t>
      </w:r>
      <w:r w:rsidRPr="00B44BA9">
        <w:rPr>
          <w:b/>
          <w:i/>
          <w:lang w:val="en-US"/>
        </w:rPr>
        <w:t>VII</w:t>
      </w:r>
      <w:r w:rsidRPr="00B44BA9">
        <w:rPr>
          <w:b/>
          <w:i/>
        </w:rPr>
        <w:t xml:space="preserve"> от 09.12.22г); </w:t>
      </w:r>
    </w:p>
    <w:p w:rsidR="00894A09" w:rsidRPr="00B44BA9" w:rsidRDefault="00894A09" w:rsidP="00B44BA9">
      <w:pPr>
        <w:ind w:firstLine="709"/>
        <w:jc w:val="both"/>
        <w:rPr>
          <w:b/>
          <w:sz w:val="28"/>
          <w:szCs w:val="28"/>
          <w:lang w:bidi="ru-RU"/>
        </w:rPr>
      </w:pPr>
    </w:p>
    <w:p w:rsidR="00BC0F05" w:rsidRPr="00B44BA9" w:rsidRDefault="00BC0F05" w:rsidP="00B44BA9">
      <w:pPr>
        <w:ind w:firstLine="709"/>
        <w:jc w:val="both"/>
        <w:rPr>
          <w:sz w:val="28"/>
          <w:szCs w:val="28"/>
        </w:rPr>
      </w:pPr>
      <w:r w:rsidRPr="00B44BA9">
        <w:rPr>
          <w:sz w:val="28"/>
          <w:szCs w:val="28"/>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w:t>
      </w:r>
      <w:r w:rsidRPr="00B44BA9">
        <w:rPr>
          <w:sz w:val="28"/>
          <w:szCs w:val="28"/>
        </w:rPr>
        <w:br/>
        <w:t>Приложению № 2.6 к настоящему Закону, в том числе:</w:t>
      </w:r>
    </w:p>
    <w:p w:rsidR="00BC0F05" w:rsidRPr="00B44BA9" w:rsidRDefault="00BC0F05" w:rsidP="00B44BA9">
      <w:pPr>
        <w:ind w:firstLine="709"/>
        <w:jc w:val="both"/>
        <w:rPr>
          <w:sz w:val="28"/>
          <w:szCs w:val="28"/>
        </w:rPr>
      </w:pPr>
      <w:r w:rsidRPr="00B44BA9">
        <w:rPr>
          <w:sz w:val="28"/>
          <w:szCs w:val="28"/>
        </w:rPr>
        <w:t xml:space="preserve">а) остатки средств по состоянию на 1 января 2022 года в сумме 13 079 785 рублей; </w:t>
      </w:r>
    </w:p>
    <w:p w:rsidR="00BC0F05" w:rsidRPr="00B44BA9" w:rsidRDefault="00BC0F05" w:rsidP="00B44BA9">
      <w:pPr>
        <w:ind w:firstLine="709"/>
        <w:jc w:val="both"/>
        <w:rPr>
          <w:sz w:val="28"/>
          <w:szCs w:val="28"/>
        </w:rPr>
      </w:pPr>
      <w:r w:rsidRPr="00B44BA9">
        <w:rPr>
          <w:sz w:val="28"/>
          <w:szCs w:val="28"/>
        </w:rPr>
        <w:t>б) доходы в сумме 32 653 420 рублей;</w:t>
      </w:r>
    </w:p>
    <w:p w:rsidR="00BC0F05" w:rsidRPr="00B44BA9" w:rsidRDefault="00BC0F05" w:rsidP="00B44BA9">
      <w:pPr>
        <w:ind w:firstLine="709"/>
        <w:jc w:val="both"/>
        <w:rPr>
          <w:sz w:val="28"/>
          <w:szCs w:val="28"/>
        </w:rPr>
      </w:pPr>
      <w:r w:rsidRPr="00B44BA9">
        <w:rPr>
          <w:sz w:val="28"/>
          <w:szCs w:val="28"/>
        </w:rPr>
        <w:t>в) расходы в сумме 45 733 205 рублей.</w:t>
      </w:r>
    </w:p>
    <w:p w:rsidR="0086780F" w:rsidRPr="00B44BA9" w:rsidRDefault="00BC0F05" w:rsidP="00B44BA9">
      <w:pPr>
        <w:ind w:firstLine="709"/>
        <w:jc w:val="both"/>
        <w:rPr>
          <w:sz w:val="28"/>
          <w:szCs w:val="28"/>
        </w:rPr>
      </w:pPr>
      <w:r w:rsidRPr="00B44BA9">
        <w:rPr>
          <w:sz w:val="28"/>
          <w:szCs w:val="28"/>
        </w:rPr>
        <w:t>2. В 2022 году часть денежных средств, поступивших в счет уплаты единого таможенного платежа в размере 2,42 процента, перечисляется в доход Фонда развития мелиоративного комплекса Приднестровской Молдавской Республики</w:t>
      </w:r>
      <w:r w:rsidR="0086780F" w:rsidRPr="00B44BA9">
        <w:rPr>
          <w:sz w:val="28"/>
          <w:szCs w:val="28"/>
        </w:rPr>
        <w:t>.</w:t>
      </w:r>
    </w:p>
    <w:p w:rsidR="0086780F" w:rsidRPr="00B44BA9" w:rsidRDefault="00895095" w:rsidP="00B44BA9">
      <w:pPr>
        <w:ind w:firstLine="709"/>
        <w:jc w:val="both"/>
        <w:rPr>
          <w:sz w:val="28"/>
          <w:szCs w:val="28"/>
        </w:rPr>
      </w:pPr>
      <w:r w:rsidRPr="00B44BA9">
        <w:rPr>
          <w:bCs/>
          <w:sz w:val="28"/>
          <w:szCs w:val="28"/>
        </w:rPr>
        <w:t xml:space="preserve">3. </w:t>
      </w:r>
      <w:r w:rsidRPr="00B44BA9">
        <w:rPr>
          <w:sz w:val="28"/>
          <w:szCs w:val="28"/>
        </w:rPr>
        <w:t>Средства Фонда развития мелиоративного комплекса Приднестровской Молдавской Республики в сумме 2 172 867 рублей направляются на формирование резерва Фонда развития мелиоративного комплекса Приднестровской Молдавской Республики и расходуются в соответствии со статьей 59-1 настоящего Закона.</w:t>
      </w:r>
    </w:p>
    <w:p w:rsidR="00895095" w:rsidRPr="00B44BA9" w:rsidRDefault="00895095"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2</w:t>
      </w:r>
      <w:r w:rsidR="00536006" w:rsidRPr="00B44BA9">
        <w:rPr>
          <w:b/>
          <w:sz w:val="28"/>
          <w:szCs w:val="28"/>
          <w:lang w:eastAsia="en-US"/>
        </w:rPr>
        <w:t>5</w:t>
      </w:r>
      <w:r w:rsidRPr="00B44BA9">
        <w:rPr>
          <w:b/>
          <w:sz w:val="28"/>
          <w:szCs w:val="28"/>
          <w:lang w:eastAsia="en-US"/>
        </w:rPr>
        <w:t>.</w:t>
      </w:r>
    </w:p>
    <w:p w:rsidR="00725396" w:rsidRPr="00B44BA9" w:rsidRDefault="00725396" w:rsidP="00B44BA9">
      <w:pPr>
        <w:ind w:firstLine="709"/>
        <w:jc w:val="both"/>
        <w:outlineLvl w:val="2"/>
        <w:rPr>
          <w:b/>
          <w:sz w:val="28"/>
          <w:szCs w:val="28"/>
          <w:lang w:eastAsia="en-US"/>
        </w:rPr>
      </w:pPr>
    </w:p>
    <w:p w:rsidR="00725396" w:rsidRPr="00B44BA9" w:rsidRDefault="00725396" w:rsidP="00B44BA9">
      <w:pPr>
        <w:jc w:val="both"/>
        <w:outlineLvl w:val="2"/>
        <w:rPr>
          <w:b/>
          <w:sz w:val="28"/>
          <w:szCs w:val="28"/>
          <w:lang w:eastAsia="en-US"/>
        </w:rPr>
      </w:pPr>
      <w:r w:rsidRPr="00B44BA9">
        <w:rPr>
          <w:b/>
          <w:i/>
          <w:lang w:eastAsia="en-US"/>
        </w:rPr>
        <w:t>-- Часть первая статьи 25 дополнена подпунктом в)</w:t>
      </w:r>
      <w:r w:rsidRPr="00B44BA9">
        <w:rPr>
          <w:b/>
          <w:sz w:val="28"/>
          <w:szCs w:val="28"/>
          <w:lang w:eastAsia="en-US"/>
        </w:rPr>
        <w:t xml:space="preserve"> </w:t>
      </w:r>
      <w:r w:rsidRPr="00B44BA9">
        <w:rPr>
          <w:b/>
          <w:i/>
        </w:rPr>
        <w:t>(Закон № 280-ЗИД-</w:t>
      </w:r>
      <w:r w:rsidRPr="00B44BA9">
        <w:rPr>
          <w:b/>
          <w:i/>
          <w:lang w:val="en-US"/>
        </w:rPr>
        <w:t>VII</w:t>
      </w:r>
      <w:r w:rsidRPr="00B44BA9">
        <w:rPr>
          <w:b/>
          <w:i/>
        </w:rPr>
        <w:t xml:space="preserve"> от 19.10.22г);</w:t>
      </w:r>
    </w:p>
    <w:p w:rsidR="00966828" w:rsidRPr="00B44BA9" w:rsidRDefault="00966828" w:rsidP="00B44BA9">
      <w:pPr>
        <w:jc w:val="both"/>
        <w:rPr>
          <w:b/>
          <w:i/>
        </w:rPr>
      </w:pPr>
      <w:r w:rsidRPr="00B44BA9">
        <w:rPr>
          <w:sz w:val="28"/>
          <w:szCs w:val="28"/>
          <w:lang w:eastAsia="en-US"/>
        </w:rPr>
        <w:t>--</w:t>
      </w:r>
      <w:r w:rsidRPr="00B44BA9">
        <w:rPr>
          <w:b/>
          <w:i/>
        </w:rPr>
        <w:t xml:space="preserve"> Статья 25 дополнена частью третьей (Закон № 111-ЗИД-</w:t>
      </w:r>
      <w:r w:rsidRPr="00B44BA9">
        <w:rPr>
          <w:b/>
          <w:i/>
          <w:lang w:val="en-US"/>
        </w:rPr>
        <w:t>VII</w:t>
      </w:r>
      <w:r w:rsidRPr="00B44BA9">
        <w:rPr>
          <w:b/>
          <w:i/>
        </w:rPr>
        <w:t xml:space="preserve"> от 07.06.22г);</w:t>
      </w:r>
    </w:p>
    <w:p w:rsidR="008422CF" w:rsidRPr="00B44BA9" w:rsidRDefault="008422CF" w:rsidP="00B44BA9">
      <w:pPr>
        <w:jc w:val="both"/>
        <w:outlineLvl w:val="2"/>
        <w:rPr>
          <w:b/>
          <w:sz w:val="28"/>
          <w:szCs w:val="28"/>
          <w:lang w:eastAsia="en-US"/>
        </w:rPr>
      </w:pPr>
      <w:r w:rsidRPr="00B44BA9">
        <w:rPr>
          <w:sz w:val="28"/>
          <w:szCs w:val="28"/>
          <w:lang w:eastAsia="en-US"/>
        </w:rPr>
        <w:t>--</w:t>
      </w:r>
      <w:r w:rsidRPr="00B44BA9">
        <w:rPr>
          <w:b/>
          <w:i/>
        </w:rPr>
        <w:t xml:space="preserve"> Статья 25 дополнена частью четвертой (Закон № 280-ЗИД-</w:t>
      </w:r>
      <w:r w:rsidRPr="00B44BA9">
        <w:rPr>
          <w:b/>
          <w:i/>
          <w:lang w:val="en-US"/>
        </w:rPr>
        <w:t>VII</w:t>
      </w:r>
      <w:r w:rsidRPr="00B44BA9">
        <w:rPr>
          <w:b/>
          <w:i/>
        </w:rPr>
        <w:t xml:space="preserve"> от 19.10.22г);</w:t>
      </w:r>
    </w:p>
    <w:p w:rsidR="00751836" w:rsidRPr="00B44BA9" w:rsidRDefault="00751836" w:rsidP="00B44BA9">
      <w:pPr>
        <w:jc w:val="both"/>
        <w:outlineLvl w:val="2"/>
        <w:rPr>
          <w:b/>
          <w:i/>
          <w:lang w:eastAsia="en-US"/>
        </w:rPr>
      </w:pPr>
      <w:r w:rsidRPr="00B44BA9">
        <w:rPr>
          <w:b/>
          <w:i/>
        </w:rPr>
        <w:t>-- Статья 25 дополнена частью пятой (Закон № 333-ЗИД-</w:t>
      </w:r>
      <w:r w:rsidRPr="00B44BA9">
        <w:rPr>
          <w:b/>
          <w:i/>
          <w:lang w:val="en-US"/>
        </w:rPr>
        <w:t>VII</w:t>
      </w:r>
      <w:r w:rsidRPr="00B44BA9">
        <w:rPr>
          <w:b/>
          <w:i/>
        </w:rPr>
        <w:t xml:space="preserve"> от 23.11.22г); </w:t>
      </w:r>
    </w:p>
    <w:p w:rsidR="00966828" w:rsidRPr="00B44BA9" w:rsidRDefault="00966828" w:rsidP="00B44BA9">
      <w:pPr>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В 2022 году Фонд государственного резерва Приднестровской Молдавской Республики формируется за счет следующих источников:</w:t>
      </w:r>
    </w:p>
    <w:p w:rsidR="0086780F" w:rsidRPr="00B44BA9" w:rsidRDefault="0086780F" w:rsidP="00B44BA9">
      <w:pPr>
        <w:ind w:firstLine="709"/>
        <w:jc w:val="both"/>
        <w:rPr>
          <w:sz w:val="28"/>
          <w:szCs w:val="28"/>
        </w:rPr>
      </w:pPr>
      <w:r w:rsidRPr="00B44BA9">
        <w:rPr>
          <w:sz w:val="28"/>
          <w:szCs w:val="28"/>
        </w:rPr>
        <w:t>а) доходы, полученные от размещения средств Фонда государственного резерва Приднестровской Молдавской Республики;</w:t>
      </w:r>
    </w:p>
    <w:p w:rsidR="00E970FC" w:rsidRPr="00B44BA9" w:rsidRDefault="0086780F" w:rsidP="00B44BA9">
      <w:pPr>
        <w:ind w:firstLine="709"/>
        <w:jc w:val="both"/>
        <w:rPr>
          <w:sz w:val="28"/>
          <w:szCs w:val="28"/>
        </w:rPr>
      </w:pPr>
      <w:r w:rsidRPr="00B44BA9">
        <w:rPr>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r w:rsidR="00E970FC" w:rsidRPr="00B44BA9">
        <w:rPr>
          <w:sz w:val="28"/>
          <w:szCs w:val="28"/>
        </w:rPr>
        <w:t>;</w:t>
      </w:r>
    </w:p>
    <w:p w:rsidR="0086780F" w:rsidRPr="00B44BA9" w:rsidRDefault="00E970FC" w:rsidP="00B44BA9">
      <w:pPr>
        <w:ind w:firstLine="709"/>
        <w:jc w:val="both"/>
        <w:rPr>
          <w:sz w:val="28"/>
          <w:szCs w:val="28"/>
        </w:rPr>
      </w:pPr>
      <w:r w:rsidRPr="00B44BA9">
        <w:rPr>
          <w:sz w:val="28"/>
          <w:szCs w:val="28"/>
        </w:rPr>
        <w:t>в) иные не запрещенные законодательными актами Приднестровской Молдавской Республики поступления</w:t>
      </w:r>
      <w:r w:rsidR="0086780F" w:rsidRPr="00B44BA9">
        <w:rPr>
          <w:sz w:val="28"/>
          <w:szCs w:val="28"/>
        </w:rPr>
        <w:t>.</w:t>
      </w:r>
    </w:p>
    <w:p w:rsidR="0086780F" w:rsidRPr="00B44BA9" w:rsidRDefault="0086780F" w:rsidP="00B44BA9">
      <w:pPr>
        <w:ind w:firstLine="709"/>
        <w:jc w:val="both"/>
        <w:rPr>
          <w:rFonts w:eastAsia="Calibri"/>
          <w:sz w:val="28"/>
          <w:szCs w:val="28"/>
        </w:rPr>
      </w:pPr>
      <w:r w:rsidRPr="00B44BA9">
        <w:rPr>
          <w:rFonts w:eastAsia="Calibri"/>
          <w:sz w:val="28"/>
          <w:szCs w:val="28"/>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rsidR="00E02883" w:rsidRPr="00B44BA9" w:rsidRDefault="00E02883" w:rsidP="00B44BA9">
      <w:pPr>
        <w:ind w:firstLine="709"/>
        <w:jc w:val="both"/>
        <w:rPr>
          <w:sz w:val="28"/>
          <w:szCs w:val="28"/>
        </w:rPr>
      </w:pPr>
      <w:r w:rsidRPr="00B44BA9">
        <w:rPr>
          <w:sz w:val="28"/>
          <w:szCs w:val="28"/>
        </w:rPr>
        <w:t xml:space="preserve">Утвердить остатки средств Фонда государственного резерва Приднестровской Молдавской Республики по состоянию на 1 января </w:t>
      </w:r>
      <w:r w:rsidRPr="00B44BA9">
        <w:rPr>
          <w:sz w:val="28"/>
          <w:szCs w:val="28"/>
        </w:rPr>
        <w:br/>
        <w:t>2022 года в сумме 3 020 756 рублей, которые являются переходящими и направляются на формирование и пополнение государственного материального резерва согласно Приложению № 2.33 к настоящему Закону.</w:t>
      </w:r>
    </w:p>
    <w:p w:rsidR="004008EB" w:rsidRPr="00B44BA9" w:rsidRDefault="004008EB" w:rsidP="00B44BA9">
      <w:pPr>
        <w:ind w:firstLine="709"/>
        <w:jc w:val="both"/>
        <w:rPr>
          <w:sz w:val="28"/>
          <w:szCs w:val="28"/>
        </w:rPr>
      </w:pPr>
      <w:r w:rsidRPr="00B44BA9">
        <w:rPr>
          <w:sz w:val="28"/>
          <w:szCs w:val="28"/>
        </w:rPr>
        <w:t xml:space="preserve">Часть остатка средств Фонда капитальных вложений Приднестровской Молдавской Республики по состоянию на 1 января 2022 года в сумме </w:t>
      </w:r>
      <w:r w:rsidRPr="00B44BA9">
        <w:rPr>
          <w:sz w:val="28"/>
          <w:szCs w:val="28"/>
        </w:rPr>
        <w:br/>
        <w:t>7 000 000 рублей направляется на формирование и пополнение государственного материального резерва.</w:t>
      </w:r>
    </w:p>
    <w:p w:rsidR="00C618EF" w:rsidRPr="00B44BA9" w:rsidRDefault="00C618EF" w:rsidP="00B44BA9">
      <w:pPr>
        <w:ind w:firstLine="709"/>
        <w:jc w:val="both"/>
        <w:rPr>
          <w:rFonts w:eastAsia="Calibri"/>
          <w:sz w:val="28"/>
          <w:szCs w:val="28"/>
        </w:rPr>
      </w:pPr>
      <w:r w:rsidRPr="00B44BA9">
        <w:rPr>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Pr="00B44BA9">
        <w:rPr>
          <w:sz w:val="28"/>
          <w:szCs w:val="28"/>
        </w:rPr>
        <w:br/>
        <w:t>2022 года в сумме 7 580</w:t>
      </w:r>
      <w:r w:rsidR="00782D83" w:rsidRPr="00B44BA9">
        <w:rPr>
          <w:sz w:val="28"/>
          <w:szCs w:val="28"/>
        </w:rPr>
        <w:t> </w:t>
      </w:r>
      <w:r w:rsidRPr="00B44BA9">
        <w:rPr>
          <w:sz w:val="28"/>
          <w:szCs w:val="28"/>
        </w:rPr>
        <w:t>440</w:t>
      </w:r>
      <w:r w:rsidR="00782D83" w:rsidRPr="00B44BA9">
        <w:rPr>
          <w:sz w:val="28"/>
          <w:szCs w:val="28"/>
        </w:rPr>
        <w:t xml:space="preserve"> </w:t>
      </w:r>
      <w:r w:rsidRPr="00B44BA9">
        <w:rPr>
          <w:sz w:val="28"/>
          <w:szCs w:val="28"/>
        </w:rPr>
        <w:t>рублей направляется на формирование и пополнение государственного материального резерва.</w:t>
      </w:r>
    </w:p>
    <w:p w:rsidR="0086780F" w:rsidRPr="00B44BA9" w:rsidRDefault="0086780F" w:rsidP="00B44BA9">
      <w:pPr>
        <w:ind w:firstLine="709"/>
        <w:jc w:val="both"/>
        <w:rPr>
          <w:rFonts w:eastAsia="Calibri"/>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2</w:t>
      </w:r>
      <w:r w:rsidR="000330CF" w:rsidRPr="00B44BA9">
        <w:rPr>
          <w:b/>
          <w:sz w:val="28"/>
          <w:szCs w:val="28"/>
          <w:lang w:eastAsia="en-US"/>
        </w:rPr>
        <w:t>6</w:t>
      </w:r>
      <w:r w:rsidRPr="00B44BA9">
        <w:rPr>
          <w:b/>
          <w:sz w:val="28"/>
          <w:szCs w:val="28"/>
          <w:lang w:eastAsia="en-US"/>
        </w:rPr>
        <w:t>.</w:t>
      </w:r>
    </w:p>
    <w:p w:rsidR="00055CA8" w:rsidRPr="00B44BA9" w:rsidRDefault="00055CA8" w:rsidP="00B44BA9">
      <w:pPr>
        <w:jc w:val="both"/>
        <w:rPr>
          <w:b/>
          <w:i/>
        </w:rPr>
      </w:pPr>
    </w:p>
    <w:p w:rsidR="00FF15D2" w:rsidRPr="00B44BA9" w:rsidRDefault="00FF15D2" w:rsidP="00B44BA9">
      <w:pPr>
        <w:jc w:val="both"/>
        <w:rPr>
          <w:b/>
          <w:i/>
        </w:rPr>
      </w:pPr>
      <w:r w:rsidRPr="00B44BA9">
        <w:rPr>
          <w:b/>
          <w:i/>
        </w:rPr>
        <w:t xml:space="preserve">-- Пункт 1 статьи 26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10186D" w:rsidRPr="00B44BA9" w:rsidRDefault="0010186D" w:rsidP="00B44BA9">
      <w:pPr>
        <w:jc w:val="both"/>
        <w:rPr>
          <w:b/>
          <w:i/>
        </w:rPr>
      </w:pPr>
      <w:r w:rsidRPr="00B44BA9">
        <w:rPr>
          <w:b/>
          <w:i/>
        </w:rPr>
        <w:t xml:space="preserve">-- Часть вторая пункта 1 статьи 26 </w:t>
      </w:r>
      <w:r w:rsidRPr="00B44BA9">
        <w:rPr>
          <w:b/>
          <w:i/>
          <w:color w:val="538135" w:themeColor="accent6" w:themeShade="BF"/>
        </w:rPr>
        <w:t xml:space="preserve">в новой редакции </w:t>
      </w:r>
      <w:r w:rsidRPr="00B44BA9">
        <w:rPr>
          <w:b/>
          <w:i/>
        </w:rPr>
        <w:t>(Закон № 234-ЗИД-</w:t>
      </w:r>
      <w:r w:rsidRPr="00B44BA9">
        <w:rPr>
          <w:b/>
          <w:i/>
          <w:lang w:val="en-US"/>
        </w:rPr>
        <w:t>VII</w:t>
      </w:r>
      <w:r w:rsidRPr="00B44BA9">
        <w:rPr>
          <w:b/>
          <w:i/>
        </w:rPr>
        <w:t xml:space="preserve"> от 01.08.22г);</w:t>
      </w:r>
    </w:p>
    <w:p w:rsidR="00751836" w:rsidRPr="00B44BA9" w:rsidRDefault="00751836" w:rsidP="00B44BA9">
      <w:pPr>
        <w:jc w:val="both"/>
        <w:outlineLvl w:val="2"/>
        <w:rPr>
          <w:b/>
          <w:i/>
          <w:lang w:eastAsia="en-US"/>
        </w:rPr>
      </w:pPr>
      <w:r w:rsidRPr="00B44BA9">
        <w:rPr>
          <w:b/>
          <w:i/>
        </w:rPr>
        <w:t>-- Часть вторая пункта 1 статьи 26 с изменением (Закон № 333-ЗИД-</w:t>
      </w:r>
      <w:r w:rsidRPr="00B44BA9">
        <w:rPr>
          <w:b/>
          <w:i/>
          <w:lang w:val="en-US"/>
        </w:rPr>
        <w:t>VII</w:t>
      </w:r>
      <w:r w:rsidRPr="00B44BA9">
        <w:rPr>
          <w:b/>
          <w:i/>
        </w:rPr>
        <w:t xml:space="preserve"> от 23.11.22г); </w:t>
      </w:r>
    </w:p>
    <w:p w:rsidR="006F5766" w:rsidRPr="00B44BA9" w:rsidRDefault="006F5766" w:rsidP="00B44BA9">
      <w:pPr>
        <w:jc w:val="both"/>
        <w:outlineLvl w:val="2"/>
        <w:rPr>
          <w:b/>
          <w:i/>
        </w:rPr>
      </w:pPr>
      <w:r w:rsidRPr="00B44BA9">
        <w:rPr>
          <w:b/>
          <w:i/>
        </w:rPr>
        <w:t xml:space="preserve">-- Часть вторая пункта 1 статьи 26 </w:t>
      </w:r>
      <w:r w:rsidRPr="00B44BA9">
        <w:rPr>
          <w:b/>
          <w:i/>
          <w:color w:val="538135" w:themeColor="accent6" w:themeShade="BF"/>
          <w:lang w:eastAsia="en-US"/>
        </w:rPr>
        <w:t>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FF15D2" w:rsidRPr="00B44BA9" w:rsidRDefault="00FF15D2" w:rsidP="00B44BA9">
      <w:pPr>
        <w:ind w:firstLine="709"/>
        <w:jc w:val="both"/>
        <w:outlineLvl w:val="2"/>
        <w:rPr>
          <w:b/>
          <w:sz w:val="28"/>
          <w:szCs w:val="28"/>
          <w:lang w:eastAsia="en-US"/>
        </w:rPr>
      </w:pPr>
    </w:p>
    <w:p w:rsidR="00FF48E9" w:rsidRPr="00B44BA9" w:rsidRDefault="00FF48E9" w:rsidP="00B44BA9">
      <w:pPr>
        <w:ind w:firstLine="709"/>
        <w:jc w:val="both"/>
        <w:rPr>
          <w:sz w:val="28"/>
          <w:szCs w:val="28"/>
        </w:rPr>
      </w:pPr>
      <w:r w:rsidRPr="00B44BA9">
        <w:rPr>
          <w:sz w:val="28"/>
          <w:szCs w:val="28"/>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FF48E9" w:rsidRPr="00B44BA9" w:rsidRDefault="00FF48E9" w:rsidP="00B44BA9">
      <w:pPr>
        <w:ind w:firstLine="709"/>
        <w:jc w:val="both"/>
        <w:rPr>
          <w:sz w:val="28"/>
          <w:szCs w:val="28"/>
        </w:rPr>
      </w:pPr>
      <w:r w:rsidRPr="00B44BA9">
        <w:rPr>
          <w:sz w:val="28"/>
          <w:szCs w:val="28"/>
        </w:rPr>
        <w:t xml:space="preserve">а) остатки средств по состоянию на 1 января 2022 года в сумме </w:t>
      </w:r>
      <w:r w:rsidRPr="00B44BA9">
        <w:rPr>
          <w:sz w:val="28"/>
          <w:szCs w:val="28"/>
        </w:rPr>
        <w:br/>
        <w:t xml:space="preserve">2 626 148 рублей; </w:t>
      </w:r>
    </w:p>
    <w:p w:rsidR="00FF48E9" w:rsidRPr="00B44BA9" w:rsidRDefault="00FF48E9" w:rsidP="00B44BA9">
      <w:pPr>
        <w:ind w:firstLine="709"/>
        <w:jc w:val="both"/>
        <w:rPr>
          <w:sz w:val="28"/>
          <w:szCs w:val="28"/>
        </w:rPr>
      </w:pPr>
      <w:r w:rsidRPr="00B44BA9">
        <w:rPr>
          <w:sz w:val="28"/>
          <w:szCs w:val="28"/>
        </w:rPr>
        <w:t>б) доходы в сумме 6 919 931 рубль;</w:t>
      </w:r>
    </w:p>
    <w:p w:rsidR="00FF48E9" w:rsidRPr="00B44BA9" w:rsidRDefault="00FF48E9" w:rsidP="00B44BA9">
      <w:pPr>
        <w:ind w:firstLine="709"/>
        <w:jc w:val="both"/>
        <w:rPr>
          <w:sz w:val="28"/>
          <w:szCs w:val="28"/>
        </w:rPr>
      </w:pPr>
      <w:r w:rsidRPr="00B44BA9">
        <w:rPr>
          <w:sz w:val="28"/>
          <w:szCs w:val="28"/>
        </w:rPr>
        <w:t>в) расходы в сумме 9 546 079 рублей.</w:t>
      </w:r>
    </w:p>
    <w:p w:rsidR="0086780F" w:rsidRPr="00B44BA9" w:rsidRDefault="00DB71A1" w:rsidP="00B44BA9">
      <w:pPr>
        <w:ind w:firstLine="709"/>
        <w:jc w:val="both"/>
        <w:rPr>
          <w:sz w:val="28"/>
          <w:szCs w:val="28"/>
        </w:rPr>
      </w:pPr>
      <w:r w:rsidRPr="00B44BA9">
        <w:rPr>
          <w:sz w:val="28"/>
          <w:szCs w:val="28"/>
        </w:rPr>
        <w:lastRenderedPageBreak/>
        <w:t>Средства Республиканского экологического фонда Приднестровской Молдавской Республики в сумме 3 357 086 рублей, в том числе часть остатка средств по состоянию на 1 января 2022 года в сумме 1 191 894 рубля, направляются на формирование резерва Республиканского экологического фонда Приднестровской Молдавской Республики и расходуются в соответствии со статьей 59-1 настоящего Закона</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w:t>
      </w:r>
      <w:r w:rsidR="003024C3" w:rsidRPr="00B44BA9">
        <w:rPr>
          <w:sz w:val="28"/>
          <w:szCs w:val="28"/>
        </w:rPr>
        <w:t xml:space="preserve"> в составе решений о бюджете города (района)</w:t>
      </w:r>
      <w:r w:rsidRPr="00B44BA9">
        <w:rPr>
          <w:sz w:val="28"/>
          <w:szCs w:val="28"/>
        </w:rPr>
        <w:t>.</w:t>
      </w:r>
    </w:p>
    <w:p w:rsidR="0086780F" w:rsidRPr="00B44BA9" w:rsidRDefault="0086780F" w:rsidP="00B44BA9">
      <w:pPr>
        <w:ind w:firstLine="709"/>
        <w:jc w:val="both"/>
        <w:rPr>
          <w:rFonts w:eastAsia="Calibri"/>
          <w:sz w:val="28"/>
          <w:szCs w:val="28"/>
        </w:rPr>
      </w:pPr>
      <w:r w:rsidRPr="00B44BA9">
        <w:rPr>
          <w:rFonts w:eastAsia="Calibri"/>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86780F" w:rsidRPr="00B44BA9" w:rsidRDefault="0086780F" w:rsidP="00B44BA9">
      <w:pPr>
        <w:ind w:firstLine="709"/>
        <w:jc w:val="both"/>
        <w:rPr>
          <w:rFonts w:eastAsia="Calibri"/>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2</w:t>
      </w:r>
      <w:r w:rsidR="00712F95" w:rsidRPr="00B44BA9">
        <w:rPr>
          <w:b/>
          <w:sz w:val="28"/>
          <w:szCs w:val="28"/>
          <w:lang w:eastAsia="en-US"/>
        </w:rPr>
        <w:t>7</w:t>
      </w:r>
      <w:r w:rsidRPr="00B44BA9">
        <w:rPr>
          <w:b/>
          <w:sz w:val="28"/>
          <w:szCs w:val="28"/>
          <w:lang w:eastAsia="en-US"/>
        </w:rPr>
        <w:t>.</w:t>
      </w:r>
    </w:p>
    <w:p w:rsidR="0020653D" w:rsidRPr="00B44BA9" w:rsidRDefault="0020653D" w:rsidP="00B44BA9">
      <w:pPr>
        <w:jc w:val="both"/>
        <w:rPr>
          <w:b/>
          <w:i/>
        </w:rPr>
      </w:pPr>
      <w:r w:rsidRPr="00B44BA9">
        <w:rPr>
          <w:b/>
          <w:i/>
        </w:rPr>
        <w:t xml:space="preserve">-- Пункт 1 статьи 27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751836" w:rsidRPr="00B44BA9" w:rsidRDefault="00751836" w:rsidP="00B44BA9">
      <w:pPr>
        <w:jc w:val="both"/>
        <w:rPr>
          <w:b/>
          <w:i/>
        </w:rPr>
      </w:pPr>
      <w:r w:rsidRPr="00B44BA9">
        <w:rPr>
          <w:b/>
          <w:i/>
        </w:rPr>
        <w:t>-- Часть вторая пункта 1 статьи 27 с изменением (Закон № 333-ЗИД-</w:t>
      </w:r>
      <w:r w:rsidRPr="00B44BA9">
        <w:rPr>
          <w:b/>
          <w:i/>
          <w:lang w:val="en-US"/>
        </w:rPr>
        <w:t>VII</w:t>
      </w:r>
      <w:r w:rsidRPr="00B44BA9">
        <w:rPr>
          <w:b/>
          <w:i/>
        </w:rPr>
        <w:t xml:space="preserve"> от 23.11.22г);</w:t>
      </w:r>
    </w:p>
    <w:p w:rsidR="00861B12" w:rsidRPr="00B44BA9" w:rsidRDefault="00861B12" w:rsidP="00B44BA9">
      <w:pPr>
        <w:jc w:val="both"/>
        <w:outlineLvl w:val="2"/>
        <w:rPr>
          <w:b/>
          <w:i/>
        </w:rPr>
      </w:pPr>
      <w:r w:rsidRPr="00B44BA9">
        <w:rPr>
          <w:b/>
          <w:i/>
        </w:rPr>
        <w:t xml:space="preserve">-- Пункт 1 статьи 27 </w:t>
      </w:r>
      <w:r w:rsidRPr="00B44BA9">
        <w:rPr>
          <w:b/>
          <w:i/>
          <w:color w:val="538135" w:themeColor="accent6" w:themeShade="BF"/>
          <w:lang w:eastAsia="en-US"/>
        </w:rPr>
        <w:t>в новой редакции</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751836" w:rsidRPr="00B44BA9" w:rsidRDefault="00751836" w:rsidP="00B44BA9">
      <w:pPr>
        <w:jc w:val="both"/>
        <w:rPr>
          <w:b/>
          <w:i/>
        </w:rPr>
      </w:pPr>
    </w:p>
    <w:p w:rsidR="00BC5A1F" w:rsidRPr="00B44BA9" w:rsidRDefault="00BC5A1F" w:rsidP="00B44BA9">
      <w:pPr>
        <w:jc w:val="both"/>
        <w:rPr>
          <w:b/>
          <w:i/>
        </w:rPr>
      </w:pPr>
      <w:r w:rsidRPr="00B44BA9">
        <w:rPr>
          <w:b/>
          <w:i/>
        </w:rPr>
        <w:t>-- Статья 27 дополнена пунктом 3</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F329FF" w:rsidRPr="00B44BA9" w:rsidRDefault="00F329FF" w:rsidP="00B44BA9">
      <w:pPr>
        <w:jc w:val="both"/>
        <w:rPr>
          <w:b/>
          <w:i/>
        </w:rPr>
      </w:pPr>
      <w:r w:rsidRPr="00B44BA9">
        <w:rPr>
          <w:b/>
          <w:i/>
        </w:rPr>
        <w:t>-- Пункт 3 статьи 27 исключен</w:t>
      </w:r>
      <w:r w:rsidRPr="00B44BA9">
        <w:rPr>
          <w:b/>
          <w:i/>
          <w:color w:val="538135" w:themeColor="accent6" w:themeShade="BF"/>
        </w:rPr>
        <w:t xml:space="preserve"> </w:t>
      </w:r>
      <w:r w:rsidRPr="00B44BA9">
        <w:rPr>
          <w:b/>
          <w:i/>
        </w:rPr>
        <w:t>(Закон № 152-ЗИ-</w:t>
      </w:r>
      <w:r w:rsidRPr="00B44BA9">
        <w:rPr>
          <w:b/>
          <w:i/>
          <w:lang w:val="en-US"/>
        </w:rPr>
        <w:t>VII</w:t>
      </w:r>
      <w:r w:rsidRPr="00B44BA9">
        <w:rPr>
          <w:b/>
          <w:i/>
        </w:rPr>
        <w:t xml:space="preserve"> от 28.06.22г);</w:t>
      </w:r>
    </w:p>
    <w:p w:rsidR="0020653D" w:rsidRPr="00B44BA9" w:rsidRDefault="0020653D" w:rsidP="00B44BA9">
      <w:pPr>
        <w:ind w:firstLine="709"/>
        <w:jc w:val="both"/>
        <w:outlineLvl w:val="2"/>
        <w:rPr>
          <w:b/>
          <w:sz w:val="28"/>
          <w:szCs w:val="28"/>
          <w:lang w:eastAsia="en-US"/>
        </w:rPr>
      </w:pPr>
    </w:p>
    <w:p w:rsidR="00F44E1A" w:rsidRPr="00B44BA9" w:rsidRDefault="00F44E1A" w:rsidP="00B44BA9">
      <w:pPr>
        <w:ind w:firstLine="709"/>
        <w:jc w:val="both"/>
        <w:rPr>
          <w:sz w:val="28"/>
          <w:szCs w:val="28"/>
        </w:rPr>
      </w:pPr>
      <w:r w:rsidRPr="00B44BA9">
        <w:rPr>
          <w:sz w:val="28"/>
          <w:szCs w:val="28"/>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F44E1A" w:rsidRPr="00B44BA9" w:rsidRDefault="00F44E1A" w:rsidP="00B44BA9">
      <w:pPr>
        <w:ind w:firstLine="709"/>
        <w:jc w:val="both"/>
        <w:rPr>
          <w:sz w:val="28"/>
          <w:szCs w:val="28"/>
        </w:rPr>
      </w:pPr>
      <w:r w:rsidRPr="00B44BA9">
        <w:rPr>
          <w:sz w:val="28"/>
          <w:szCs w:val="28"/>
        </w:rPr>
        <w:t xml:space="preserve">а) остатки средств по состоянию на 1 января 2022 года в сумме </w:t>
      </w:r>
      <w:r w:rsidRPr="00B44BA9">
        <w:rPr>
          <w:sz w:val="28"/>
          <w:szCs w:val="28"/>
        </w:rPr>
        <w:br/>
        <w:t>7 614 106 рублей;</w:t>
      </w:r>
    </w:p>
    <w:p w:rsidR="00F44E1A" w:rsidRPr="00B44BA9" w:rsidRDefault="00F44E1A" w:rsidP="00B44BA9">
      <w:pPr>
        <w:ind w:firstLine="709"/>
        <w:jc w:val="both"/>
        <w:rPr>
          <w:sz w:val="28"/>
          <w:szCs w:val="28"/>
        </w:rPr>
      </w:pPr>
      <w:r w:rsidRPr="00B44BA9">
        <w:rPr>
          <w:sz w:val="28"/>
          <w:szCs w:val="28"/>
        </w:rPr>
        <w:t>б) доходы в сумме 18 000 000 рублей;</w:t>
      </w:r>
    </w:p>
    <w:p w:rsidR="00F44E1A" w:rsidRPr="00B44BA9" w:rsidRDefault="00F44E1A" w:rsidP="00B44BA9">
      <w:pPr>
        <w:ind w:firstLine="709"/>
        <w:jc w:val="both"/>
        <w:rPr>
          <w:sz w:val="28"/>
          <w:szCs w:val="28"/>
        </w:rPr>
      </w:pPr>
      <w:r w:rsidRPr="00B44BA9">
        <w:rPr>
          <w:sz w:val="28"/>
          <w:szCs w:val="28"/>
        </w:rPr>
        <w:t xml:space="preserve">в) расходы в сумме 23 198 921 рубль. </w:t>
      </w:r>
    </w:p>
    <w:p w:rsidR="00F44E1A" w:rsidRPr="00B44BA9" w:rsidRDefault="00F44E1A" w:rsidP="00B44BA9">
      <w:pPr>
        <w:pStyle w:val="ab"/>
        <w:ind w:left="0" w:firstLine="709"/>
        <w:jc w:val="both"/>
        <w:rPr>
          <w:sz w:val="28"/>
          <w:szCs w:val="28"/>
        </w:rPr>
      </w:pPr>
      <w:r w:rsidRPr="00B44BA9">
        <w:rPr>
          <w:sz w:val="28"/>
          <w:szCs w:val="28"/>
        </w:rPr>
        <w:t>Средства Фонда поддержки молодежи Приднестровской Молдавской Республики в сумме 15 310 809 рублей, в том числе остаток средств по состоянию на 1 января 2022 года в сумме 5 198 921 рубль, направляются на формирование резерва Фонда поддержки молодежи Приднестровской Молдавской Республики и расходуются в соответствии со статьей 59-1 настоящего Закона.</w:t>
      </w:r>
    </w:p>
    <w:p w:rsidR="0086780F" w:rsidRPr="00B44BA9" w:rsidRDefault="00F44E1A" w:rsidP="00B44BA9">
      <w:pPr>
        <w:ind w:firstLine="709"/>
        <w:jc w:val="both"/>
        <w:rPr>
          <w:sz w:val="28"/>
          <w:szCs w:val="28"/>
        </w:rPr>
      </w:pPr>
      <w:r w:rsidRPr="00B44BA9">
        <w:rPr>
          <w:sz w:val="28"/>
          <w:szCs w:val="28"/>
        </w:rPr>
        <w:t xml:space="preserve">Остаток средств по состоянию на 1 января 2022 года в сумме </w:t>
      </w:r>
      <w:r w:rsidRPr="00B44BA9">
        <w:rPr>
          <w:sz w:val="28"/>
          <w:szCs w:val="28"/>
        </w:rPr>
        <w:br/>
        <w:t>2 415 185 рублей направляется на покрытие дефицита республиканского бюджета</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2. В 2022 году часть денежных средств, поступивших в счет уплаты единого таможенного платежа в размере 2,06 процента, перечисляется в доход Фонда поддержки молодежи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lastRenderedPageBreak/>
        <w:t xml:space="preserve">Средства Фонда поддержки молодежи </w:t>
      </w:r>
      <w:r w:rsidR="00833819" w:rsidRPr="00B44BA9">
        <w:rPr>
          <w:sz w:val="28"/>
          <w:szCs w:val="28"/>
        </w:rPr>
        <w:t xml:space="preserve">Приднестровской Молдавской Республики </w:t>
      </w:r>
      <w:r w:rsidRPr="00B44BA9">
        <w:rPr>
          <w:sz w:val="28"/>
          <w:szCs w:val="28"/>
        </w:rPr>
        <w:t>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p>
    <w:p w:rsidR="00C217A0" w:rsidRPr="00B44BA9" w:rsidRDefault="00C217A0" w:rsidP="00B44BA9">
      <w:pPr>
        <w:ind w:firstLine="709"/>
        <w:jc w:val="both"/>
        <w:rPr>
          <w:sz w:val="28"/>
          <w:szCs w:val="28"/>
        </w:rPr>
      </w:pPr>
      <w:r w:rsidRPr="00B44BA9">
        <w:rPr>
          <w:sz w:val="28"/>
          <w:szCs w:val="28"/>
        </w:rPr>
        <w:t xml:space="preserve">3. </w:t>
      </w:r>
      <w:r w:rsidR="00901E1A" w:rsidRPr="00B44BA9">
        <w:rPr>
          <w:sz w:val="28"/>
          <w:szCs w:val="28"/>
        </w:rPr>
        <w:t>Исключен</w:t>
      </w:r>
      <w:r w:rsidRPr="00B44BA9">
        <w:rPr>
          <w:sz w:val="28"/>
          <w:szCs w:val="28"/>
        </w:rPr>
        <w:t>.</w:t>
      </w:r>
    </w:p>
    <w:p w:rsidR="00BF5F7D" w:rsidRPr="00B44BA9" w:rsidRDefault="00BF5F7D"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2</w:t>
      </w:r>
      <w:r w:rsidR="00833819" w:rsidRPr="00B44BA9">
        <w:rPr>
          <w:b/>
          <w:sz w:val="28"/>
          <w:szCs w:val="28"/>
          <w:lang w:eastAsia="en-US"/>
        </w:rPr>
        <w:t>8</w:t>
      </w:r>
      <w:r w:rsidRPr="00B44BA9">
        <w:rPr>
          <w:b/>
          <w:sz w:val="28"/>
          <w:szCs w:val="28"/>
          <w:lang w:eastAsia="en-US"/>
        </w:rPr>
        <w:t>.</w:t>
      </w:r>
    </w:p>
    <w:p w:rsidR="00D36DF1" w:rsidRPr="00B44BA9" w:rsidRDefault="00D36DF1" w:rsidP="00B44BA9">
      <w:pPr>
        <w:jc w:val="both"/>
        <w:rPr>
          <w:b/>
          <w:i/>
        </w:rPr>
      </w:pPr>
      <w:r w:rsidRPr="00B44BA9">
        <w:rPr>
          <w:b/>
          <w:i/>
        </w:rPr>
        <w:t>-- Часть первая статьи 28 с изменением</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117BCF" w:rsidRPr="00B44BA9" w:rsidRDefault="00117BCF" w:rsidP="00B44BA9">
      <w:pPr>
        <w:jc w:val="both"/>
        <w:rPr>
          <w:b/>
          <w:i/>
        </w:rPr>
      </w:pPr>
      <w:r w:rsidRPr="00B44BA9">
        <w:rPr>
          <w:b/>
          <w:i/>
        </w:rPr>
        <w:t>-- Часть вторая статьи 28 с изменением</w:t>
      </w:r>
      <w:r w:rsidRPr="00B44BA9">
        <w:rPr>
          <w:b/>
          <w:i/>
          <w:color w:val="538135" w:themeColor="accent6" w:themeShade="BF"/>
        </w:rPr>
        <w:t xml:space="preserve"> </w:t>
      </w:r>
      <w:r w:rsidRPr="00B44BA9">
        <w:rPr>
          <w:b/>
          <w:i/>
        </w:rPr>
        <w:t>(Закон № 234-ЗИД-</w:t>
      </w:r>
      <w:r w:rsidRPr="00B44BA9">
        <w:rPr>
          <w:b/>
          <w:i/>
          <w:lang w:val="en-US"/>
        </w:rPr>
        <w:t>VII</w:t>
      </w:r>
      <w:r w:rsidRPr="00B44BA9">
        <w:rPr>
          <w:b/>
          <w:i/>
        </w:rPr>
        <w:t xml:space="preserve"> от 01.08.22г);</w:t>
      </w:r>
    </w:p>
    <w:p w:rsidR="00B21E5B" w:rsidRPr="00B44BA9" w:rsidRDefault="00B21E5B" w:rsidP="00B44BA9">
      <w:pPr>
        <w:jc w:val="both"/>
        <w:outlineLvl w:val="2"/>
        <w:rPr>
          <w:b/>
          <w:i/>
        </w:rPr>
      </w:pPr>
      <w:r w:rsidRPr="00B44BA9">
        <w:rPr>
          <w:b/>
          <w:i/>
        </w:rPr>
        <w:t>-- Часть вторая статьи 28 с изменением</w:t>
      </w:r>
      <w:r w:rsidRPr="00B44BA9">
        <w:rPr>
          <w:b/>
          <w:sz w:val="28"/>
          <w:szCs w:val="28"/>
          <w:lang w:eastAsia="en-US"/>
        </w:rPr>
        <w:t xml:space="preserve"> </w:t>
      </w:r>
      <w:r w:rsidRPr="00B44BA9">
        <w:rPr>
          <w:b/>
          <w:i/>
        </w:rPr>
        <w:t>(Закон № 348-ЗИД-</w:t>
      </w:r>
      <w:r w:rsidRPr="00B44BA9">
        <w:rPr>
          <w:b/>
          <w:i/>
          <w:lang w:val="en-US"/>
        </w:rPr>
        <w:t>VII</w:t>
      </w:r>
      <w:r w:rsidRPr="00B44BA9">
        <w:rPr>
          <w:b/>
          <w:i/>
        </w:rPr>
        <w:t xml:space="preserve"> от 09.12.22г); </w:t>
      </w:r>
    </w:p>
    <w:p w:rsidR="00117BCF" w:rsidRPr="00B44BA9" w:rsidRDefault="00117BCF"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 xml:space="preserve">В 2022 году из республиканского бюджета в рамках Фонда </w:t>
      </w:r>
      <w:r w:rsidR="00FD2A51" w:rsidRPr="00B44BA9">
        <w:rPr>
          <w:sz w:val="28"/>
          <w:szCs w:val="28"/>
        </w:rPr>
        <w:t xml:space="preserve">поддержки </w:t>
      </w:r>
      <w:r w:rsidRPr="00B44BA9">
        <w:rPr>
          <w:sz w:val="28"/>
          <w:szCs w:val="28"/>
        </w:rPr>
        <w:t xml:space="preserve">территорий городов и районов Приднестровской Молдавской Республики выделяются субсидии местным бюджетам городов (районов) в сумме </w:t>
      </w:r>
      <w:r w:rsidR="00991002" w:rsidRPr="00B44BA9">
        <w:rPr>
          <w:sz w:val="28"/>
          <w:szCs w:val="28"/>
        </w:rPr>
        <w:t>6 356 904 рубля</w:t>
      </w:r>
      <w:r w:rsidRPr="00B44BA9">
        <w:rPr>
          <w:sz w:val="28"/>
          <w:szCs w:val="28"/>
        </w:rPr>
        <w:t xml:space="preserve"> на цели согласно Приложению № </w:t>
      </w:r>
      <w:r w:rsidR="00D17987" w:rsidRPr="00B44BA9">
        <w:rPr>
          <w:sz w:val="28"/>
          <w:szCs w:val="28"/>
        </w:rPr>
        <w:t>9</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 xml:space="preserve">Реализация мероприятий по организациям, финансируемым за счет средств республиканского бюджета, осуществляется в сумме </w:t>
      </w:r>
      <w:r w:rsidR="009D3E58" w:rsidRPr="00B44BA9">
        <w:rPr>
          <w:sz w:val="28"/>
          <w:szCs w:val="28"/>
        </w:rPr>
        <w:t>156 985</w:t>
      </w:r>
      <w:r w:rsidR="00117BCF" w:rsidRPr="00B44BA9">
        <w:rPr>
          <w:sz w:val="28"/>
          <w:szCs w:val="28"/>
        </w:rPr>
        <w:t xml:space="preserve"> рублей </w:t>
      </w:r>
      <w:r w:rsidRPr="00B44BA9">
        <w:rPr>
          <w:sz w:val="28"/>
          <w:szCs w:val="28"/>
        </w:rPr>
        <w:t>согласно Приложению № 2.</w:t>
      </w:r>
      <w:r w:rsidR="00FA30EB" w:rsidRPr="00B44BA9">
        <w:rPr>
          <w:sz w:val="28"/>
          <w:szCs w:val="28"/>
        </w:rPr>
        <w:t>9</w:t>
      </w:r>
      <w:r w:rsidRPr="00B44BA9">
        <w:rPr>
          <w:sz w:val="28"/>
          <w:szCs w:val="28"/>
        </w:rPr>
        <w:t xml:space="preserve"> к настоящему Закону.</w:t>
      </w:r>
    </w:p>
    <w:p w:rsidR="0086780F" w:rsidRPr="00B44BA9" w:rsidRDefault="0086780F" w:rsidP="00B44BA9">
      <w:pPr>
        <w:ind w:firstLine="709"/>
        <w:jc w:val="both"/>
        <w:rPr>
          <w:rFonts w:eastAsia="Calibri"/>
          <w:sz w:val="28"/>
          <w:szCs w:val="28"/>
        </w:rPr>
      </w:pPr>
      <w:r w:rsidRPr="00B44BA9">
        <w:rPr>
          <w:rFonts w:eastAsia="Calibri"/>
          <w:sz w:val="28"/>
          <w:szCs w:val="28"/>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86780F" w:rsidRPr="00B44BA9" w:rsidRDefault="0086780F" w:rsidP="00B44BA9">
      <w:pPr>
        <w:ind w:firstLine="709"/>
        <w:jc w:val="both"/>
        <w:rPr>
          <w:rFonts w:eastAsia="Calibri"/>
          <w:sz w:val="28"/>
          <w:szCs w:val="28"/>
        </w:rPr>
      </w:pPr>
    </w:p>
    <w:p w:rsidR="0085403C" w:rsidRPr="00B44BA9" w:rsidRDefault="0085403C" w:rsidP="00B44BA9">
      <w:pPr>
        <w:ind w:firstLine="709"/>
        <w:jc w:val="both"/>
        <w:rPr>
          <w:b/>
          <w:sz w:val="28"/>
          <w:szCs w:val="28"/>
        </w:rPr>
      </w:pPr>
      <w:r w:rsidRPr="00B44BA9">
        <w:rPr>
          <w:b/>
          <w:sz w:val="28"/>
          <w:szCs w:val="28"/>
        </w:rPr>
        <w:t>Статья</w:t>
      </w:r>
      <w:r w:rsidR="00833819" w:rsidRPr="00B44BA9">
        <w:rPr>
          <w:b/>
          <w:sz w:val="28"/>
          <w:szCs w:val="28"/>
        </w:rPr>
        <w:t xml:space="preserve"> 29</w:t>
      </w:r>
      <w:r w:rsidRPr="00B44BA9">
        <w:rPr>
          <w:b/>
          <w:sz w:val="28"/>
          <w:szCs w:val="28"/>
        </w:rPr>
        <w:t>.</w:t>
      </w:r>
    </w:p>
    <w:p w:rsidR="002E327D" w:rsidRPr="00B44BA9" w:rsidRDefault="002E327D" w:rsidP="00B44BA9">
      <w:pPr>
        <w:jc w:val="both"/>
        <w:rPr>
          <w:b/>
          <w:i/>
        </w:rPr>
      </w:pPr>
      <w:r w:rsidRPr="00B44BA9">
        <w:rPr>
          <w:b/>
          <w:i/>
        </w:rPr>
        <w:t>-- Статья 29 исключена (Закон № 234-ЗИД-</w:t>
      </w:r>
      <w:r w:rsidRPr="00B44BA9">
        <w:rPr>
          <w:b/>
          <w:i/>
          <w:lang w:val="en-US"/>
        </w:rPr>
        <w:t>VII</w:t>
      </w:r>
      <w:r w:rsidRPr="00B44BA9">
        <w:rPr>
          <w:b/>
          <w:i/>
        </w:rPr>
        <w:t xml:space="preserve"> от 01.08.22г);</w:t>
      </w:r>
    </w:p>
    <w:p w:rsidR="002E327D" w:rsidRPr="00B44BA9" w:rsidRDefault="002E327D" w:rsidP="00B44BA9">
      <w:pPr>
        <w:ind w:firstLine="709"/>
        <w:jc w:val="both"/>
        <w:rPr>
          <w:b/>
          <w:sz w:val="28"/>
          <w:szCs w:val="28"/>
        </w:rPr>
      </w:pPr>
    </w:p>
    <w:p w:rsidR="0086780F" w:rsidRPr="00B44BA9" w:rsidRDefault="0086780F" w:rsidP="00B44BA9">
      <w:pPr>
        <w:ind w:firstLine="709"/>
        <w:jc w:val="both"/>
        <w:outlineLvl w:val="2"/>
        <w:rPr>
          <w:b/>
          <w:sz w:val="28"/>
          <w:szCs w:val="28"/>
        </w:rPr>
      </w:pPr>
      <w:r w:rsidRPr="00B44BA9">
        <w:rPr>
          <w:b/>
          <w:sz w:val="28"/>
          <w:szCs w:val="28"/>
        </w:rPr>
        <w:t xml:space="preserve">Статья </w:t>
      </w:r>
      <w:r w:rsidR="00DB7E5E" w:rsidRPr="00B44BA9">
        <w:rPr>
          <w:b/>
          <w:sz w:val="28"/>
          <w:szCs w:val="28"/>
        </w:rPr>
        <w:t>30</w:t>
      </w:r>
      <w:r w:rsidRPr="00B44BA9">
        <w:rPr>
          <w:b/>
          <w:sz w:val="28"/>
          <w:szCs w:val="28"/>
        </w:rPr>
        <w:t>.</w:t>
      </w:r>
    </w:p>
    <w:p w:rsidR="0047434A" w:rsidRPr="00B44BA9" w:rsidRDefault="0047434A" w:rsidP="00B44BA9">
      <w:pPr>
        <w:jc w:val="both"/>
        <w:rPr>
          <w:b/>
          <w:i/>
        </w:rPr>
      </w:pPr>
      <w:r w:rsidRPr="00B44BA9">
        <w:rPr>
          <w:b/>
          <w:i/>
        </w:rPr>
        <w:t xml:space="preserve">-- Часть первая статьи 30 </w:t>
      </w:r>
      <w:r w:rsidRPr="00B44BA9">
        <w:rPr>
          <w:b/>
          <w:i/>
          <w:color w:val="538135" w:themeColor="accent6" w:themeShade="BF"/>
        </w:rPr>
        <w:t>в новой редакции</w:t>
      </w:r>
      <w:r w:rsidRPr="00B44BA9">
        <w:rPr>
          <w:b/>
          <w:i/>
        </w:rPr>
        <w:t xml:space="preserve"> (Закон № 234-ЗИД-</w:t>
      </w:r>
      <w:r w:rsidRPr="00B44BA9">
        <w:rPr>
          <w:b/>
          <w:i/>
          <w:lang w:val="en-US"/>
        </w:rPr>
        <w:t>VII</w:t>
      </w:r>
      <w:r w:rsidRPr="00B44BA9">
        <w:rPr>
          <w:b/>
          <w:i/>
        </w:rPr>
        <w:t xml:space="preserve"> от 01.08.22г);</w:t>
      </w:r>
    </w:p>
    <w:p w:rsidR="006E69EE" w:rsidRPr="00B44BA9" w:rsidRDefault="006E69EE" w:rsidP="00B44BA9">
      <w:pPr>
        <w:jc w:val="both"/>
        <w:rPr>
          <w:b/>
          <w:i/>
        </w:rPr>
      </w:pPr>
      <w:r w:rsidRPr="00B44BA9">
        <w:rPr>
          <w:b/>
          <w:i/>
        </w:rPr>
        <w:t xml:space="preserve">-- Часть вторая статьи 30 </w:t>
      </w:r>
      <w:r w:rsidRPr="00B44BA9">
        <w:rPr>
          <w:b/>
          <w:i/>
          <w:color w:val="538135" w:themeColor="accent6" w:themeShade="BF"/>
        </w:rPr>
        <w:t>в новой редакции</w:t>
      </w:r>
      <w:r w:rsidRPr="00B44BA9">
        <w:rPr>
          <w:b/>
          <w:i/>
        </w:rPr>
        <w:t xml:space="preserve"> (Закон № 234-ЗИД-</w:t>
      </w:r>
      <w:r w:rsidRPr="00B44BA9">
        <w:rPr>
          <w:b/>
          <w:i/>
          <w:lang w:val="en-US"/>
        </w:rPr>
        <w:t>VII</w:t>
      </w:r>
      <w:r w:rsidRPr="00B44BA9">
        <w:rPr>
          <w:b/>
          <w:i/>
        </w:rPr>
        <w:t xml:space="preserve"> от 01.08.22г);</w:t>
      </w:r>
    </w:p>
    <w:p w:rsidR="000145FE" w:rsidRPr="00B44BA9" w:rsidRDefault="000145FE" w:rsidP="00B44BA9">
      <w:pPr>
        <w:jc w:val="both"/>
        <w:rPr>
          <w:b/>
          <w:i/>
        </w:rPr>
      </w:pPr>
      <w:r w:rsidRPr="00B44BA9">
        <w:rPr>
          <w:b/>
          <w:i/>
        </w:rPr>
        <w:t>-- Часть третья статьи 30 исключена (Закон № 234-ЗИД-</w:t>
      </w:r>
      <w:r w:rsidRPr="00B44BA9">
        <w:rPr>
          <w:b/>
          <w:i/>
          <w:lang w:val="en-US"/>
        </w:rPr>
        <w:t>VII</w:t>
      </w:r>
      <w:r w:rsidRPr="00B44BA9">
        <w:rPr>
          <w:b/>
          <w:i/>
        </w:rPr>
        <w:t xml:space="preserve"> от 01.08.22г);</w:t>
      </w:r>
    </w:p>
    <w:p w:rsidR="0047434A" w:rsidRPr="00B44BA9" w:rsidRDefault="0047434A" w:rsidP="00B44BA9">
      <w:pPr>
        <w:ind w:firstLine="709"/>
        <w:jc w:val="both"/>
        <w:outlineLvl w:val="2"/>
        <w:rPr>
          <w:b/>
          <w:sz w:val="28"/>
          <w:szCs w:val="28"/>
        </w:rPr>
      </w:pPr>
    </w:p>
    <w:p w:rsidR="0021215F" w:rsidRPr="00B44BA9" w:rsidRDefault="0021215F" w:rsidP="00B44BA9">
      <w:pPr>
        <w:jc w:val="both"/>
        <w:rPr>
          <w:b/>
          <w:i/>
        </w:rPr>
      </w:pPr>
      <w:r w:rsidRPr="00B44BA9">
        <w:rPr>
          <w:b/>
          <w:i/>
        </w:rPr>
        <w:t>-- Статья 30 дополнена частью четвертой</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21215F" w:rsidRPr="00B44BA9" w:rsidRDefault="0021215F" w:rsidP="00B44BA9">
      <w:pPr>
        <w:jc w:val="both"/>
        <w:rPr>
          <w:b/>
          <w:i/>
        </w:rPr>
      </w:pPr>
      <w:r w:rsidRPr="00B44BA9">
        <w:rPr>
          <w:b/>
          <w:i/>
        </w:rPr>
        <w:t>-- Статья 30 дополнена частью пятой</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21215F" w:rsidRPr="00B44BA9" w:rsidRDefault="0021215F" w:rsidP="00B44BA9">
      <w:pPr>
        <w:jc w:val="both"/>
        <w:rPr>
          <w:b/>
          <w:i/>
        </w:rPr>
      </w:pPr>
      <w:r w:rsidRPr="00B44BA9">
        <w:rPr>
          <w:b/>
          <w:i/>
        </w:rPr>
        <w:t>-- Статья 30 дополнена частью шестой</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B1388B" w:rsidRPr="00B44BA9" w:rsidRDefault="00B1388B" w:rsidP="00B44BA9">
      <w:pPr>
        <w:jc w:val="both"/>
        <w:outlineLvl w:val="2"/>
        <w:rPr>
          <w:b/>
          <w:i/>
        </w:rPr>
      </w:pPr>
      <w:r w:rsidRPr="00B44BA9">
        <w:rPr>
          <w:b/>
          <w:i/>
        </w:rPr>
        <w:t>-- Статья 30 дополнена частью седьмой (Закон № 348-ЗИД-</w:t>
      </w:r>
      <w:r w:rsidRPr="00B44BA9">
        <w:rPr>
          <w:b/>
          <w:i/>
          <w:lang w:val="en-US"/>
        </w:rPr>
        <w:t>VII</w:t>
      </w:r>
      <w:r w:rsidRPr="00B44BA9">
        <w:rPr>
          <w:b/>
          <w:i/>
        </w:rPr>
        <w:t xml:space="preserve"> от 09.12.22г); </w:t>
      </w:r>
    </w:p>
    <w:p w:rsidR="0021215F" w:rsidRPr="00B44BA9" w:rsidRDefault="0021215F" w:rsidP="00B44BA9">
      <w:pPr>
        <w:ind w:firstLine="709"/>
        <w:jc w:val="both"/>
        <w:outlineLvl w:val="2"/>
        <w:rPr>
          <w:b/>
          <w:sz w:val="28"/>
          <w:szCs w:val="28"/>
          <w:lang w:eastAsia="en-US"/>
        </w:rPr>
      </w:pPr>
    </w:p>
    <w:p w:rsidR="006067A8" w:rsidRPr="00B44BA9" w:rsidRDefault="006067A8" w:rsidP="00B44BA9">
      <w:pPr>
        <w:tabs>
          <w:tab w:val="left" w:pos="1134"/>
        </w:tabs>
        <w:ind w:firstLine="709"/>
        <w:jc w:val="both"/>
        <w:rPr>
          <w:bCs/>
          <w:sz w:val="28"/>
          <w:szCs w:val="28"/>
        </w:rPr>
      </w:pPr>
      <w:r w:rsidRPr="00B44BA9">
        <w:rPr>
          <w:bCs/>
          <w:sz w:val="28"/>
          <w:szCs w:val="28"/>
        </w:rPr>
        <w:t>В 2022 году на цели осуществления городом Тирасполем функций столицы выделяются субсидии из республиканского бюджета в сумме</w:t>
      </w:r>
      <w:r w:rsidRPr="00B44BA9">
        <w:rPr>
          <w:bCs/>
          <w:sz w:val="28"/>
          <w:szCs w:val="28"/>
        </w:rPr>
        <w:br/>
        <w:t>2 317 887 рублей в соответствии с Приложением № 10 к настоящему Закону, в том числе на содержание Екатерининского парка в городе Тирасполе в сумме не более 1 818 300 рублей.</w:t>
      </w:r>
    </w:p>
    <w:p w:rsidR="0086780F" w:rsidRPr="00B44BA9" w:rsidRDefault="006067A8" w:rsidP="00B44BA9">
      <w:pPr>
        <w:ind w:firstLine="709"/>
        <w:jc w:val="both"/>
        <w:rPr>
          <w:sz w:val="28"/>
          <w:szCs w:val="28"/>
        </w:rPr>
      </w:pPr>
      <w:r w:rsidRPr="00B44BA9">
        <w:rPr>
          <w:sz w:val="28"/>
          <w:szCs w:val="28"/>
        </w:rPr>
        <w:t>Тираспольскому городскому Совету народных депутатов предусмотреть в составе расходов местного бюджета города расходы</w:t>
      </w:r>
      <w:r w:rsidRPr="00B44BA9">
        <w:rPr>
          <w:bCs/>
          <w:sz w:val="28"/>
          <w:szCs w:val="28"/>
        </w:rPr>
        <w:t xml:space="preserve"> на содержание </w:t>
      </w:r>
      <w:r w:rsidRPr="00B44BA9">
        <w:rPr>
          <w:bCs/>
          <w:sz w:val="28"/>
          <w:szCs w:val="28"/>
        </w:rPr>
        <w:lastRenderedPageBreak/>
        <w:t xml:space="preserve">Екатерининского парка в городе Тирасполе за счет средств местного бюджета в сумме не менее 5 181 700 рублей, в том числе за счет остатков на счетах местного бюджета по состоянию на 1 января 2022 года в сумме </w:t>
      </w:r>
      <w:r w:rsidRPr="00B44BA9">
        <w:rPr>
          <w:bCs/>
          <w:sz w:val="28"/>
          <w:szCs w:val="28"/>
        </w:rPr>
        <w:br/>
        <w:t>1 681 700 рублей</w:t>
      </w:r>
      <w:r w:rsidR="0086780F" w:rsidRPr="00B44BA9">
        <w:rPr>
          <w:sz w:val="28"/>
          <w:szCs w:val="28"/>
        </w:rPr>
        <w:t xml:space="preserve">. </w:t>
      </w:r>
    </w:p>
    <w:p w:rsidR="0086780F" w:rsidRPr="00B44BA9" w:rsidRDefault="009D7571" w:rsidP="00B44BA9">
      <w:pPr>
        <w:ind w:firstLine="709"/>
        <w:jc w:val="both"/>
        <w:rPr>
          <w:i/>
          <w:sz w:val="28"/>
          <w:szCs w:val="28"/>
        </w:rPr>
      </w:pPr>
      <w:r w:rsidRPr="00B44BA9">
        <w:rPr>
          <w:i/>
          <w:sz w:val="28"/>
          <w:szCs w:val="28"/>
        </w:rPr>
        <w:t>Часть третья исключена</w:t>
      </w:r>
      <w:r w:rsidR="0086780F" w:rsidRPr="00B44BA9">
        <w:rPr>
          <w:i/>
          <w:sz w:val="28"/>
          <w:szCs w:val="28"/>
        </w:rPr>
        <w:t>.</w:t>
      </w:r>
    </w:p>
    <w:p w:rsidR="00430ED1" w:rsidRPr="00B44BA9" w:rsidRDefault="00430ED1" w:rsidP="00B44BA9">
      <w:pPr>
        <w:ind w:firstLine="709"/>
        <w:jc w:val="both"/>
        <w:rPr>
          <w:sz w:val="28"/>
          <w:szCs w:val="28"/>
        </w:rPr>
      </w:pPr>
      <w:r w:rsidRPr="00B44BA9">
        <w:rPr>
          <w:sz w:val="28"/>
          <w:szCs w:val="28"/>
        </w:rPr>
        <w:t xml:space="preserve">В 2022 году на цели осуществления содержания и благоустройства </w:t>
      </w:r>
      <w:bookmarkStart w:id="1" w:name="_Hlk95808848"/>
      <w:r w:rsidRPr="00B44BA9">
        <w:rPr>
          <w:sz w:val="28"/>
          <w:szCs w:val="28"/>
        </w:rPr>
        <w:t>исторического военно-мемориального комплекса «Бендерская крепость»</w:t>
      </w:r>
      <w:bookmarkEnd w:id="1"/>
      <w:r w:rsidRPr="00B44BA9">
        <w:rPr>
          <w:sz w:val="28"/>
          <w:szCs w:val="28"/>
        </w:rPr>
        <w:t xml:space="preserve"> </w:t>
      </w:r>
      <w:r w:rsidRPr="00B44BA9">
        <w:rPr>
          <w:sz w:val="28"/>
          <w:szCs w:val="28"/>
        </w:rPr>
        <w:br/>
        <w:t xml:space="preserve">и парка им. Александра Невского городу Бендеры выделяются субсидии </w:t>
      </w:r>
      <w:r w:rsidRPr="00B44BA9">
        <w:rPr>
          <w:sz w:val="28"/>
          <w:szCs w:val="28"/>
        </w:rPr>
        <w:br/>
        <w:t xml:space="preserve">из республиканского бюджета в сумме 821 924 рубля в соответствии </w:t>
      </w:r>
      <w:r w:rsidRPr="00B44BA9">
        <w:rPr>
          <w:sz w:val="28"/>
          <w:szCs w:val="28"/>
        </w:rPr>
        <w:br/>
        <w:t>с Приложением № 2 к настоящему Закону.</w:t>
      </w:r>
    </w:p>
    <w:p w:rsidR="00430ED1" w:rsidRPr="00B44BA9" w:rsidRDefault="00430ED1" w:rsidP="00B44BA9">
      <w:pPr>
        <w:ind w:firstLine="709"/>
        <w:jc w:val="both"/>
        <w:rPr>
          <w:sz w:val="28"/>
          <w:szCs w:val="28"/>
        </w:rPr>
      </w:pPr>
      <w:r w:rsidRPr="00B44BA9">
        <w:rPr>
          <w:sz w:val="28"/>
          <w:szCs w:val="28"/>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430ED1" w:rsidRPr="00B44BA9" w:rsidRDefault="00430ED1" w:rsidP="00B44BA9">
      <w:pPr>
        <w:ind w:firstLine="709"/>
        <w:jc w:val="both"/>
        <w:rPr>
          <w:sz w:val="28"/>
          <w:szCs w:val="28"/>
        </w:rPr>
      </w:pPr>
      <w:r w:rsidRPr="00B44BA9">
        <w:rPr>
          <w:sz w:val="28"/>
          <w:szCs w:val="28"/>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722DD6" w:rsidRPr="00B44BA9" w:rsidRDefault="00722DD6" w:rsidP="00B44BA9">
      <w:pPr>
        <w:ind w:firstLine="709"/>
        <w:jc w:val="both"/>
        <w:rPr>
          <w:sz w:val="28"/>
          <w:szCs w:val="28"/>
        </w:rPr>
      </w:pPr>
      <w:r w:rsidRPr="00B44BA9">
        <w:rPr>
          <w:sz w:val="28"/>
          <w:szCs w:val="28"/>
        </w:rPr>
        <w:t>В 2022 году на содержание мемориального комплекса «</w:t>
      </w:r>
      <w:proofErr w:type="spellStart"/>
      <w:r w:rsidRPr="00B44BA9">
        <w:rPr>
          <w:sz w:val="28"/>
          <w:szCs w:val="28"/>
        </w:rPr>
        <w:t>Кицканский</w:t>
      </w:r>
      <w:proofErr w:type="spellEnd"/>
      <w:r w:rsidRPr="00B44BA9">
        <w:rPr>
          <w:sz w:val="28"/>
          <w:szCs w:val="28"/>
        </w:rPr>
        <w:t xml:space="preserve"> плацдарм» </w:t>
      </w:r>
      <w:proofErr w:type="spellStart"/>
      <w:r w:rsidRPr="00B44BA9">
        <w:rPr>
          <w:sz w:val="28"/>
          <w:szCs w:val="28"/>
        </w:rPr>
        <w:t>Слободзейскому</w:t>
      </w:r>
      <w:proofErr w:type="spellEnd"/>
      <w:r w:rsidRPr="00B44BA9">
        <w:rPr>
          <w:sz w:val="28"/>
          <w:szCs w:val="28"/>
        </w:rPr>
        <w:t xml:space="preserve"> району и городу </w:t>
      </w:r>
      <w:proofErr w:type="spellStart"/>
      <w:r w:rsidRPr="00B44BA9">
        <w:rPr>
          <w:sz w:val="28"/>
          <w:szCs w:val="28"/>
        </w:rPr>
        <w:t>Слободзее</w:t>
      </w:r>
      <w:proofErr w:type="spellEnd"/>
      <w:r w:rsidRPr="00B44BA9">
        <w:rPr>
          <w:sz w:val="28"/>
          <w:szCs w:val="28"/>
        </w:rPr>
        <w:t xml:space="preserve"> выделяются субсидии из республиканского бюджета в сумме 40 922 рубля в соответствии с Приложением № 2 к настоящему Закону.</w:t>
      </w:r>
    </w:p>
    <w:p w:rsidR="0086780F" w:rsidRPr="00B44BA9" w:rsidRDefault="0086780F" w:rsidP="00B44BA9">
      <w:pPr>
        <w:ind w:firstLine="709"/>
        <w:jc w:val="both"/>
        <w:rPr>
          <w:b/>
          <w:sz w:val="28"/>
          <w:szCs w:val="28"/>
        </w:rPr>
      </w:pPr>
    </w:p>
    <w:p w:rsidR="0086780F" w:rsidRPr="00B44BA9" w:rsidRDefault="0086780F" w:rsidP="00B44BA9">
      <w:pPr>
        <w:ind w:firstLine="709"/>
        <w:jc w:val="both"/>
        <w:outlineLvl w:val="2"/>
        <w:rPr>
          <w:sz w:val="28"/>
          <w:szCs w:val="28"/>
          <w:lang w:eastAsia="en-US"/>
        </w:rPr>
      </w:pPr>
      <w:r w:rsidRPr="00B44BA9">
        <w:rPr>
          <w:b/>
          <w:sz w:val="28"/>
          <w:szCs w:val="28"/>
          <w:lang w:eastAsia="en-US"/>
        </w:rPr>
        <w:t xml:space="preserve">Статья </w:t>
      </w:r>
      <w:r w:rsidR="00DB7E5E" w:rsidRPr="00B44BA9">
        <w:rPr>
          <w:b/>
          <w:sz w:val="28"/>
          <w:szCs w:val="28"/>
          <w:lang w:eastAsia="en-US"/>
        </w:rPr>
        <w:t>31</w:t>
      </w:r>
      <w:r w:rsidRPr="00B44BA9">
        <w:rPr>
          <w:b/>
          <w:sz w:val="28"/>
          <w:szCs w:val="28"/>
          <w:lang w:eastAsia="en-US"/>
        </w:rPr>
        <w:t>.</w:t>
      </w:r>
      <w:r w:rsidRPr="00B44BA9">
        <w:rPr>
          <w:sz w:val="28"/>
          <w:szCs w:val="28"/>
          <w:lang w:eastAsia="en-US"/>
        </w:rPr>
        <w:t xml:space="preserve"> </w:t>
      </w:r>
    </w:p>
    <w:p w:rsidR="00795323" w:rsidRPr="00B44BA9" w:rsidRDefault="00795323" w:rsidP="00B44BA9">
      <w:pPr>
        <w:jc w:val="both"/>
        <w:outlineLvl w:val="2"/>
        <w:rPr>
          <w:b/>
          <w:i/>
        </w:rPr>
      </w:pPr>
      <w:r w:rsidRPr="00B44BA9">
        <w:rPr>
          <w:b/>
          <w:i/>
        </w:rPr>
        <w:t xml:space="preserve">-- </w:t>
      </w:r>
      <w:proofErr w:type="gramStart"/>
      <w:r w:rsidRPr="00B44BA9">
        <w:rPr>
          <w:b/>
          <w:i/>
        </w:rPr>
        <w:t>Подпункт</w:t>
      </w:r>
      <w:proofErr w:type="gramEnd"/>
      <w:r w:rsidRPr="00B44BA9">
        <w:rPr>
          <w:b/>
          <w:i/>
        </w:rPr>
        <w:t xml:space="preserve"> </w:t>
      </w:r>
      <w:r w:rsidR="00EF0043" w:rsidRPr="00B44BA9">
        <w:rPr>
          <w:b/>
          <w:i/>
        </w:rPr>
        <w:t>а</w:t>
      </w:r>
      <w:r w:rsidRPr="00B44BA9">
        <w:rPr>
          <w:b/>
          <w:i/>
        </w:rPr>
        <w:t>) пункта 1 статьи 31 с изменением (Закон № 348-ЗИД-</w:t>
      </w:r>
      <w:r w:rsidRPr="00B44BA9">
        <w:rPr>
          <w:b/>
          <w:i/>
          <w:lang w:val="en-US"/>
        </w:rPr>
        <w:t>VII</w:t>
      </w:r>
      <w:r w:rsidRPr="00B44BA9">
        <w:rPr>
          <w:b/>
          <w:i/>
        </w:rPr>
        <w:t xml:space="preserve"> от 09.12.22г); </w:t>
      </w:r>
    </w:p>
    <w:p w:rsidR="00EF0043" w:rsidRPr="00B44BA9" w:rsidRDefault="00EF0043" w:rsidP="00B44BA9">
      <w:pPr>
        <w:jc w:val="both"/>
        <w:outlineLvl w:val="2"/>
        <w:rPr>
          <w:b/>
          <w:i/>
        </w:rPr>
      </w:pPr>
      <w:r w:rsidRPr="00B44BA9">
        <w:rPr>
          <w:b/>
          <w:i/>
        </w:rPr>
        <w:t>-- Подпункт в) пункта 1 статьи 31 с изменением (Закон № 348-ЗИД-</w:t>
      </w:r>
      <w:r w:rsidRPr="00B44BA9">
        <w:rPr>
          <w:b/>
          <w:i/>
          <w:lang w:val="en-US"/>
        </w:rPr>
        <w:t>VII</w:t>
      </w:r>
      <w:r w:rsidRPr="00B44BA9">
        <w:rPr>
          <w:b/>
          <w:i/>
        </w:rPr>
        <w:t xml:space="preserve"> от 09.12.22г);</w:t>
      </w:r>
    </w:p>
    <w:p w:rsidR="00EF0043" w:rsidRPr="00B44BA9" w:rsidRDefault="00EF0043" w:rsidP="00B44BA9">
      <w:pPr>
        <w:jc w:val="both"/>
        <w:outlineLvl w:val="2"/>
        <w:rPr>
          <w:b/>
          <w:i/>
        </w:rPr>
      </w:pPr>
      <w:r w:rsidRPr="00B44BA9">
        <w:rPr>
          <w:b/>
          <w:i/>
        </w:rPr>
        <w:t>-- Подпункт г) пункта 1 статьи 31 с изменением (Закон № 348-ЗИД-</w:t>
      </w:r>
      <w:r w:rsidRPr="00B44BA9">
        <w:rPr>
          <w:b/>
          <w:i/>
          <w:lang w:val="en-US"/>
        </w:rPr>
        <w:t>VII</w:t>
      </w:r>
      <w:r w:rsidRPr="00B44BA9">
        <w:rPr>
          <w:b/>
          <w:i/>
        </w:rPr>
        <w:t xml:space="preserve"> от 09.12.22г);</w:t>
      </w:r>
    </w:p>
    <w:p w:rsidR="00EF0043" w:rsidRPr="00B44BA9" w:rsidRDefault="00EF0043" w:rsidP="00B44BA9">
      <w:pPr>
        <w:jc w:val="both"/>
        <w:outlineLvl w:val="2"/>
        <w:rPr>
          <w:b/>
          <w:i/>
        </w:rPr>
      </w:pPr>
      <w:r w:rsidRPr="00B44BA9">
        <w:rPr>
          <w:b/>
          <w:i/>
        </w:rPr>
        <w:t>-- Подпункт ж) пункта 1 статьи 31 с изменением (Закон № 348-ЗИД-</w:t>
      </w:r>
      <w:r w:rsidRPr="00B44BA9">
        <w:rPr>
          <w:b/>
          <w:i/>
          <w:lang w:val="en-US"/>
        </w:rPr>
        <w:t>VII</w:t>
      </w:r>
      <w:r w:rsidRPr="00B44BA9">
        <w:rPr>
          <w:b/>
          <w:i/>
        </w:rPr>
        <w:t xml:space="preserve"> от 09.12.22г);</w:t>
      </w:r>
    </w:p>
    <w:p w:rsidR="00FD6C6E" w:rsidRPr="00B44BA9" w:rsidRDefault="00FD6C6E" w:rsidP="00B44BA9">
      <w:pPr>
        <w:jc w:val="both"/>
        <w:outlineLvl w:val="2"/>
        <w:rPr>
          <w:b/>
          <w:i/>
        </w:rPr>
      </w:pPr>
      <w:r w:rsidRPr="00B44BA9">
        <w:rPr>
          <w:b/>
          <w:i/>
        </w:rPr>
        <w:t>-- Подпункт к) пункта 1 статьи 31 с изменением (Закон № 348-ЗИД-</w:t>
      </w:r>
      <w:r w:rsidRPr="00B44BA9">
        <w:rPr>
          <w:b/>
          <w:i/>
          <w:lang w:val="en-US"/>
        </w:rPr>
        <w:t>VII</w:t>
      </w:r>
      <w:r w:rsidRPr="00B44BA9">
        <w:rPr>
          <w:b/>
          <w:i/>
        </w:rPr>
        <w:t xml:space="preserve"> от 09.12.22г);</w:t>
      </w:r>
    </w:p>
    <w:p w:rsidR="00DD54FC" w:rsidRPr="00B44BA9" w:rsidRDefault="00DD54FC" w:rsidP="00B44BA9">
      <w:pPr>
        <w:jc w:val="both"/>
        <w:outlineLvl w:val="2"/>
        <w:rPr>
          <w:b/>
          <w:i/>
          <w:lang w:eastAsia="en-US"/>
        </w:rPr>
      </w:pPr>
      <w:r w:rsidRPr="00B44BA9">
        <w:rPr>
          <w:b/>
          <w:i/>
          <w:lang w:eastAsia="en-US"/>
        </w:rPr>
        <w:t xml:space="preserve">-- Подпункт л) пункта 1 статьи 31 </w:t>
      </w:r>
      <w:r w:rsidRPr="00B44BA9">
        <w:rPr>
          <w:b/>
          <w:i/>
          <w:color w:val="538135" w:themeColor="accent6" w:themeShade="BF"/>
          <w:lang w:eastAsia="en-US"/>
        </w:rPr>
        <w:t xml:space="preserve">в новой редакции </w:t>
      </w:r>
      <w:r w:rsidRPr="00B44BA9">
        <w:rPr>
          <w:b/>
          <w:i/>
          <w:lang w:eastAsia="en-US"/>
        </w:rPr>
        <w:t>(Закон № 23</w:t>
      </w:r>
      <w:r w:rsidR="0015189E" w:rsidRPr="00B44BA9">
        <w:rPr>
          <w:b/>
          <w:i/>
          <w:lang w:eastAsia="en-US"/>
        </w:rPr>
        <w:t>5</w:t>
      </w:r>
      <w:r w:rsidRPr="00B44BA9">
        <w:rPr>
          <w:b/>
          <w:i/>
          <w:lang w:eastAsia="en-US"/>
        </w:rPr>
        <w:t>-ЗИ-</w:t>
      </w:r>
      <w:r w:rsidRPr="00B44BA9">
        <w:rPr>
          <w:b/>
          <w:i/>
          <w:lang w:val="en-US" w:eastAsia="en-US"/>
        </w:rPr>
        <w:t>VII</w:t>
      </w:r>
      <w:r w:rsidRPr="00B44BA9">
        <w:rPr>
          <w:b/>
          <w:i/>
          <w:lang w:eastAsia="en-US"/>
        </w:rPr>
        <w:t xml:space="preserve"> от 01.08.22г);</w:t>
      </w:r>
    </w:p>
    <w:p w:rsidR="00FD6C6E" w:rsidRPr="00B44BA9" w:rsidRDefault="00FD6C6E" w:rsidP="00B44BA9">
      <w:pPr>
        <w:jc w:val="both"/>
        <w:outlineLvl w:val="2"/>
        <w:rPr>
          <w:b/>
          <w:i/>
          <w:lang w:eastAsia="en-US"/>
        </w:rPr>
      </w:pPr>
      <w:r w:rsidRPr="00B44BA9">
        <w:rPr>
          <w:b/>
          <w:i/>
        </w:rPr>
        <w:t>-- Подпункт л) пункта 1 статьи 31 с изменением (Закон № 348-ЗИД-</w:t>
      </w:r>
      <w:r w:rsidRPr="00B44BA9">
        <w:rPr>
          <w:b/>
          <w:i/>
          <w:lang w:val="en-US"/>
        </w:rPr>
        <w:t>VII</w:t>
      </w:r>
      <w:r w:rsidRPr="00B44BA9">
        <w:rPr>
          <w:b/>
          <w:i/>
        </w:rPr>
        <w:t xml:space="preserve"> от 09.12.22г);</w:t>
      </w:r>
    </w:p>
    <w:p w:rsidR="00B241C6" w:rsidRPr="00B44BA9" w:rsidRDefault="00B241C6" w:rsidP="00B44BA9">
      <w:pPr>
        <w:jc w:val="both"/>
        <w:rPr>
          <w:b/>
          <w:i/>
        </w:rPr>
      </w:pPr>
      <w:r w:rsidRPr="00B44BA9">
        <w:rPr>
          <w:b/>
          <w:i/>
        </w:rPr>
        <w:t>-- Подпункт н) пункта 1 статьи 31 исключен (Закон № 234-ЗИД-</w:t>
      </w:r>
      <w:r w:rsidRPr="00B44BA9">
        <w:rPr>
          <w:b/>
          <w:i/>
          <w:lang w:val="en-US"/>
        </w:rPr>
        <w:t>VII</w:t>
      </w:r>
      <w:r w:rsidRPr="00B44BA9">
        <w:rPr>
          <w:b/>
          <w:i/>
        </w:rPr>
        <w:t xml:space="preserve"> от 01.08.22г);</w:t>
      </w:r>
    </w:p>
    <w:p w:rsidR="00B241C6" w:rsidRPr="00B44BA9" w:rsidRDefault="00B241C6" w:rsidP="00B44BA9">
      <w:pPr>
        <w:jc w:val="both"/>
        <w:rPr>
          <w:b/>
          <w:i/>
        </w:rPr>
      </w:pPr>
      <w:r w:rsidRPr="00B44BA9">
        <w:rPr>
          <w:b/>
          <w:i/>
        </w:rPr>
        <w:t>-- Подпункт о) пункта 1 статьи 31 исключен (Закон № 234-ЗИД-</w:t>
      </w:r>
      <w:r w:rsidRPr="00B44BA9">
        <w:rPr>
          <w:b/>
          <w:i/>
          <w:lang w:val="en-US"/>
        </w:rPr>
        <w:t>VII</w:t>
      </w:r>
      <w:r w:rsidRPr="00B44BA9">
        <w:rPr>
          <w:b/>
          <w:i/>
        </w:rPr>
        <w:t xml:space="preserve"> от 01.08.22г);</w:t>
      </w:r>
    </w:p>
    <w:p w:rsidR="006A0138" w:rsidRPr="00B44BA9" w:rsidRDefault="006A0138" w:rsidP="00B44BA9">
      <w:pPr>
        <w:jc w:val="both"/>
        <w:rPr>
          <w:b/>
          <w:i/>
        </w:rPr>
      </w:pPr>
      <w:r w:rsidRPr="00B44BA9">
        <w:rPr>
          <w:b/>
          <w:i/>
        </w:rPr>
        <w:t>-- Часть вторая подпункта п) пункта 1 статьи 31 исключена (Закон № 234-ЗИД-</w:t>
      </w:r>
      <w:r w:rsidRPr="00B44BA9">
        <w:rPr>
          <w:b/>
          <w:i/>
          <w:lang w:val="en-US"/>
        </w:rPr>
        <w:t>VII</w:t>
      </w:r>
      <w:r w:rsidRPr="00B44BA9">
        <w:rPr>
          <w:b/>
          <w:i/>
        </w:rPr>
        <w:t xml:space="preserve"> от 01.08.22г);</w:t>
      </w:r>
    </w:p>
    <w:p w:rsidR="00720C41" w:rsidRPr="00B44BA9" w:rsidRDefault="00720C41" w:rsidP="00B44BA9">
      <w:pPr>
        <w:jc w:val="both"/>
        <w:outlineLvl w:val="2"/>
        <w:rPr>
          <w:sz w:val="28"/>
          <w:szCs w:val="28"/>
          <w:lang w:eastAsia="en-US"/>
        </w:rPr>
      </w:pPr>
    </w:p>
    <w:p w:rsidR="00A210CE" w:rsidRPr="00B44BA9" w:rsidRDefault="00A210CE" w:rsidP="00B44BA9">
      <w:pPr>
        <w:jc w:val="both"/>
        <w:outlineLvl w:val="2"/>
        <w:rPr>
          <w:b/>
          <w:i/>
        </w:rPr>
      </w:pPr>
      <w:r w:rsidRPr="00B44BA9">
        <w:rPr>
          <w:b/>
          <w:i/>
        </w:rPr>
        <w:t>-- Пункт 2 статьи 31 исключен (Закон № 348-ЗИД-</w:t>
      </w:r>
      <w:r w:rsidRPr="00B44BA9">
        <w:rPr>
          <w:b/>
          <w:i/>
          <w:lang w:val="en-US"/>
        </w:rPr>
        <w:t>VII</w:t>
      </w:r>
      <w:r w:rsidRPr="00B44BA9">
        <w:rPr>
          <w:b/>
          <w:i/>
        </w:rPr>
        <w:t xml:space="preserve"> от 09.12.22г);</w:t>
      </w:r>
    </w:p>
    <w:p w:rsidR="00A210CE" w:rsidRPr="00B44BA9" w:rsidRDefault="00A210CE" w:rsidP="00B44BA9">
      <w:pPr>
        <w:jc w:val="both"/>
        <w:outlineLvl w:val="2"/>
        <w:rPr>
          <w:sz w:val="28"/>
          <w:szCs w:val="28"/>
          <w:lang w:eastAsia="en-US"/>
        </w:rPr>
      </w:pPr>
    </w:p>
    <w:p w:rsidR="0086780F" w:rsidRPr="00B44BA9" w:rsidRDefault="0086780F" w:rsidP="00B44BA9">
      <w:pPr>
        <w:ind w:firstLine="709"/>
        <w:jc w:val="both"/>
        <w:rPr>
          <w:sz w:val="28"/>
          <w:szCs w:val="28"/>
        </w:rPr>
      </w:pPr>
      <w:r w:rsidRPr="00B44BA9">
        <w:rPr>
          <w:sz w:val="28"/>
          <w:szCs w:val="28"/>
        </w:rPr>
        <w:t xml:space="preserve">1. В 2022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86780F" w:rsidRPr="00B44BA9" w:rsidRDefault="0086780F" w:rsidP="00B44BA9">
      <w:pPr>
        <w:ind w:firstLine="709"/>
        <w:jc w:val="both"/>
        <w:rPr>
          <w:sz w:val="28"/>
          <w:szCs w:val="28"/>
        </w:rPr>
      </w:pPr>
      <w:r w:rsidRPr="00B44BA9">
        <w:rPr>
          <w:sz w:val="28"/>
          <w:szCs w:val="28"/>
        </w:rPr>
        <w:lastRenderedPageBreak/>
        <w:t xml:space="preserve">а) «Иммунизация населения Приднестровской Молдавской </w:t>
      </w:r>
      <w:r w:rsidR="00DB7E5E" w:rsidRPr="00B44BA9">
        <w:rPr>
          <w:sz w:val="28"/>
          <w:szCs w:val="28"/>
        </w:rPr>
        <w:br/>
      </w:r>
      <w:r w:rsidRPr="00B44BA9">
        <w:rPr>
          <w:sz w:val="28"/>
          <w:szCs w:val="28"/>
        </w:rPr>
        <w:t xml:space="preserve">Республики» – в сумме </w:t>
      </w:r>
      <w:r w:rsidR="00B21E42" w:rsidRPr="00B44BA9">
        <w:rPr>
          <w:sz w:val="28"/>
          <w:szCs w:val="28"/>
        </w:rPr>
        <w:t xml:space="preserve">5 728 889 </w:t>
      </w:r>
      <w:r w:rsidRPr="00B44BA9">
        <w:rPr>
          <w:sz w:val="28"/>
          <w:szCs w:val="28"/>
        </w:rPr>
        <w:t>рублей согласно Приложению № 2.</w:t>
      </w:r>
      <w:r w:rsidR="00804B9D" w:rsidRPr="00B44BA9">
        <w:rPr>
          <w:sz w:val="28"/>
          <w:szCs w:val="28"/>
        </w:rPr>
        <w:t>10</w:t>
      </w:r>
      <w:r w:rsidRPr="00B44BA9">
        <w:rPr>
          <w:sz w:val="28"/>
          <w:szCs w:val="28"/>
        </w:rPr>
        <w:t xml:space="preserve"> </w:t>
      </w:r>
      <w:r w:rsidR="00D162E3" w:rsidRPr="00B44BA9">
        <w:rPr>
          <w:sz w:val="28"/>
          <w:szCs w:val="28"/>
        </w:rPr>
        <w:br/>
      </w:r>
      <w:r w:rsidRPr="00B44BA9">
        <w:rPr>
          <w:sz w:val="28"/>
          <w:szCs w:val="28"/>
        </w:rPr>
        <w:t>к настоящему Закону;</w:t>
      </w:r>
    </w:p>
    <w:p w:rsidR="0086780F" w:rsidRPr="00B44BA9" w:rsidRDefault="0086780F" w:rsidP="00B44BA9">
      <w:pPr>
        <w:ind w:firstLine="709"/>
        <w:jc w:val="both"/>
        <w:rPr>
          <w:sz w:val="28"/>
          <w:szCs w:val="28"/>
        </w:rPr>
      </w:pPr>
      <w:r w:rsidRPr="00B44BA9">
        <w:rPr>
          <w:sz w:val="28"/>
          <w:szCs w:val="28"/>
        </w:rPr>
        <w:t>б) «Онкология: совершенствование онкологической помощи населению Приднестровской Молдавской Республики» – в сумме 14 871 466 рублей согласно Приложению № 2.1</w:t>
      </w:r>
      <w:r w:rsidR="00E859E7" w:rsidRPr="00B44BA9">
        <w:rPr>
          <w:sz w:val="28"/>
          <w:szCs w:val="28"/>
        </w:rPr>
        <w:t>1</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 xml:space="preserve">в) «Профилактика туберкулеза» – в сумме </w:t>
      </w:r>
      <w:r w:rsidR="00B21E42" w:rsidRPr="00B44BA9">
        <w:rPr>
          <w:sz w:val="28"/>
          <w:szCs w:val="28"/>
        </w:rPr>
        <w:t>3 517 216 рублей</w:t>
      </w:r>
      <w:r w:rsidRPr="00B44BA9">
        <w:rPr>
          <w:sz w:val="28"/>
          <w:szCs w:val="28"/>
        </w:rPr>
        <w:t xml:space="preserve"> согласно Приложению № 2.1</w:t>
      </w:r>
      <w:r w:rsidR="00E859E7" w:rsidRPr="00B44BA9">
        <w:rPr>
          <w:sz w:val="28"/>
          <w:szCs w:val="28"/>
        </w:rPr>
        <w:t>2</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 xml:space="preserve">г) «Профилактика ВИЧ/СПИД-инфекции и инфекций, передающихся половым путем (ИППП), в Приднестровской Молдавской Республике» – </w:t>
      </w:r>
      <w:r w:rsidR="00D162E3" w:rsidRPr="00B44BA9">
        <w:rPr>
          <w:sz w:val="28"/>
          <w:szCs w:val="28"/>
        </w:rPr>
        <w:br/>
      </w:r>
      <w:r w:rsidRPr="00B44BA9">
        <w:rPr>
          <w:sz w:val="28"/>
          <w:szCs w:val="28"/>
        </w:rPr>
        <w:t xml:space="preserve">в сумме </w:t>
      </w:r>
      <w:r w:rsidR="00F92B03" w:rsidRPr="00B44BA9">
        <w:rPr>
          <w:color w:val="538135" w:themeColor="accent6" w:themeShade="BF"/>
          <w:sz w:val="28"/>
          <w:szCs w:val="28"/>
        </w:rPr>
        <w:t>4 272 608 рублей</w:t>
      </w:r>
      <w:r w:rsidRPr="00B44BA9">
        <w:rPr>
          <w:sz w:val="28"/>
          <w:szCs w:val="28"/>
        </w:rPr>
        <w:t xml:space="preserve"> согласно Приложению № 2.1</w:t>
      </w:r>
      <w:r w:rsidR="00E859E7" w:rsidRPr="00B44BA9">
        <w:rPr>
          <w:sz w:val="28"/>
          <w:szCs w:val="28"/>
        </w:rPr>
        <w:t>3</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д) «Профилактика вирусных гепатитов В и С в Приднестровской Молдавской Республике» – в сумме 2 500 000 рублей согласно Приложению № 2.1</w:t>
      </w:r>
      <w:r w:rsidR="00E859E7" w:rsidRPr="00B44BA9">
        <w:rPr>
          <w:sz w:val="28"/>
          <w:szCs w:val="28"/>
        </w:rPr>
        <w:t>4</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е) «Профилактика и лечение сердечно-сосудистых заболеваний в Приднестровской Молдавской Республике» – в сумме 2 307 669 рублей согласно Приложению № 2.1</w:t>
      </w:r>
      <w:r w:rsidR="00E859E7" w:rsidRPr="00B44BA9">
        <w:rPr>
          <w:sz w:val="28"/>
          <w:szCs w:val="28"/>
        </w:rPr>
        <w:t>5</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 xml:space="preserve">ж) «Учебник» – в сумме </w:t>
      </w:r>
      <w:r w:rsidR="00AE3374" w:rsidRPr="00B44BA9">
        <w:rPr>
          <w:bCs/>
          <w:sz w:val="28"/>
          <w:szCs w:val="28"/>
        </w:rPr>
        <w:t>237 406</w:t>
      </w:r>
      <w:r w:rsidRPr="00B44BA9">
        <w:rPr>
          <w:sz w:val="28"/>
          <w:szCs w:val="28"/>
        </w:rPr>
        <w:t xml:space="preserve"> рублей согласно Приложению № 2.</w:t>
      </w:r>
      <w:r w:rsidR="00E859E7" w:rsidRPr="00B44BA9">
        <w:rPr>
          <w:sz w:val="28"/>
          <w:szCs w:val="28"/>
        </w:rPr>
        <w:t>16</w:t>
      </w:r>
      <w:r w:rsidR="00D162E3" w:rsidRPr="00B44BA9">
        <w:rPr>
          <w:sz w:val="28"/>
          <w:szCs w:val="28"/>
        </w:rPr>
        <w:br/>
      </w:r>
      <w:r w:rsidRPr="00B44BA9">
        <w:rPr>
          <w:sz w:val="28"/>
          <w:szCs w:val="28"/>
        </w:rPr>
        <w:t xml:space="preserve"> к настоящему Закону;</w:t>
      </w:r>
    </w:p>
    <w:p w:rsidR="0086780F" w:rsidRPr="00B44BA9" w:rsidRDefault="0086780F" w:rsidP="00B44BA9">
      <w:pPr>
        <w:ind w:firstLine="709"/>
        <w:jc w:val="both"/>
        <w:rPr>
          <w:rFonts w:eastAsia="Calibri"/>
          <w:sz w:val="28"/>
          <w:szCs w:val="28"/>
        </w:rPr>
      </w:pPr>
      <w:r w:rsidRPr="00B44BA9">
        <w:rPr>
          <w:sz w:val="28"/>
          <w:szCs w:val="28"/>
        </w:rPr>
        <w:t xml:space="preserve">з) «Государственная программа развития минерально-сырьевой базы, рационального и комплексного использования минеральных ресурсов и охраны недр </w:t>
      </w:r>
      <w:r w:rsidRPr="00B44BA9">
        <w:rPr>
          <w:rFonts w:eastAsia="Calibri"/>
          <w:sz w:val="28"/>
          <w:szCs w:val="28"/>
        </w:rPr>
        <w:t>Приднестровской Молдавской Республики на 2022</w:t>
      </w:r>
      <w:r w:rsidR="00C43F69" w:rsidRPr="00B44BA9">
        <w:rPr>
          <w:rFonts w:eastAsia="Calibri"/>
          <w:sz w:val="28"/>
          <w:szCs w:val="28"/>
        </w:rPr>
        <w:t>–</w:t>
      </w:r>
      <w:r w:rsidRPr="00B44BA9">
        <w:rPr>
          <w:rFonts w:eastAsia="Calibri"/>
          <w:sz w:val="28"/>
          <w:szCs w:val="28"/>
        </w:rPr>
        <w:t xml:space="preserve">2026 годы» </w:t>
      </w:r>
      <w:r w:rsidR="00C43F69" w:rsidRPr="00B44BA9">
        <w:rPr>
          <w:sz w:val="28"/>
          <w:szCs w:val="28"/>
        </w:rPr>
        <w:t>–</w:t>
      </w:r>
      <w:r w:rsidRPr="00B44BA9">
        <w:rPr>
          <w:sz w:val="28"/>
          <w:szCs w:val="28"/>
        </w:rPr>
        <w:t xml:space="preserve"> в сумме 1 297 719 рублей за счет отчислений на воспроизводство минерально-сырьевой базы согласно Приложению № 2.1</w:t>
      </w:r>
      <w:r w:rsidR="00E859E7" w:rsidRPr="00B44BA9">
        <w:rPr>
          <w:sz w:val="28"/>
          <w:szCs w:val="28"/>
        </w:rPr>
        <w:t>7</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и) «Обеспечение жилыми помещениями</w:t>
      </w:r>
      <w:r w:rsidR="00032EAF" w:rsidRPr="00B44BA9">
        <w:rPr>
          <w:sz w:val="28"/>
          <w:szCs w:val="28"/>
        </w:rPr>
        <w:t xml:space="preserve"> (квартирами) или жилыми домами</w:t>
      </w:r>
      <w:r w:rsidRPr="00B44BA9">
        <w:rPr>
          <w:sz w:val="28"/>
          <w:szCs w:val="28"/>
        </w:rPr>
        <w:t xml:space="preserve"> детей-сирот, детей, оставшихся без попечения родителей, лиц из числа детей-сирот и детей, оставшихся без попечения родителей, на период </w:t>
      </w:r>
      <w:r w:rsidR="00032EAF" w:rsidRPr="00B44BA9">
        <w:rPr>
          <w:sz w:val="28"/>
          <w:szCs w:val="28"/>
        </w:rPr>
        <w:br/>
      </w:r>
      <w:r w:rsidRPr="00B44BA9">
        <w:rPr>
          <w:sz w:val="28"/>
          <w:szCs w:val="28"/>
        </w:rPr>
        <w:t>2018–2027 годов» – в сумме 9 123 600 рублей согласно Приложению № 2.</w:t>
      </w:r>
      <w:r w:rsidR="00E859E7" w:rsidRPr="00B44BA9">
        <w:rPr>
          <w:sz w:val="28"/>
          <w:szCs w:val="28"/>
        </w:rPr>
        <w:t>18</w:t>
      </w:r>
      <w:r w:rsidRPr="00B44BA9">
        <w:rPr>
          <w:sz w:val="28"/>
          <w:szCs w:val="28"/>
        </w:rPr>
        <w:t xml:space="preserve"> </w:t>
      </w:r>
      <w:r w:rsidR="00032EAF" w:rsidRPr="00B44BA9">
        <w:rPr>
          <w:sz w:val="28"/>
          <w:szCs w:val="28"/>
        </w:rPr>
        <w:br/>
      </w:r>
      <w:r w:rsidRPr="00B44BA9">
        <w:rPr>
          <w:sz w:val="28"/>
          <w:szCs w:val="28"/>
        </w:rPr>
        <w:t>к настоящему Закону.</w:t>
      </w:r>
    </w:p>
    <w:p w:rsidR="0086780F" w:rsidRPr="00B44BA9" w:rsidRDefault="0086780F" w:rsidP="00B44BA9">
      <w:pPr>
        <w:ind w:firstLine="709"/>
        <w:jc w:val="both"/>
        <w:rPr>
          <w:sz w:val="28"/>
          <w:szCs w:val="28"/>
        </w:rPr>
      </w:pPr>
      <w:r w:rsidRPr="00B44BA9">
        <w:rPr>
          <w:sz w:val="28"/>
          <w:szCs w:val="28"/>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86780F" w:rsidRPr="00B44BA9" w:rsidRDefault="0086780F" w:rsidP="00B44BA9">
      <w:pPr>
        <w:ind w:firstLine="709"/>
        <w:jc w:val="both"/>
        <w:rPr>
          <w:sz w:val="28"/>
          <w:szCs w:val="28"/>
        </w:rPr>
      </w:pPr>
      <w:r w:rsidRPr="00B44BA9">
        <w:rPr>
          <w:sz w:val="28"/>
          <w:szCs w:val="28"/>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к) «Равные возможности» – в сумме </w:t>
      </w:r>
      <w:r w:rsidR="00AE3374" w:rsidRPr="00B44BA9">
        <w:rPr>
          <w:bCs/>
          <w:sz w:val="28"/>
          <w:szCs w:val="28"/>
        </w:rPr>
        <w:t>912 921 рубль</w:t>
      </w:r>
      <w:r w:rsidRPr="00B44BA9">
        <w:rPr>
          <w:sz w:val="28"/>
          <w:szCs w:val="28"/>
        </w:rPr>
        <w:t xml:space="preserve"> согласно Приложению № 2.</w:t>
      </w:r>
      <w:r w:rsidR="00CE0EC8" w:rsidRPr="00B44BA9">
        <w:rPr>
          <w:sz w:val="28"/>
          <w:szCs w:val="28"/>
        </w:rPr>
        <w:t>19</w:t>
      </w:r>
      <w:r w:rsidRPr="00B44BA9">
        <w:rPr>
          <w:sz w:val="28"/>
          <w:szCs w:val="28"/>
        </w:rPr>
        <w:t xml:space="preserve"> к настоящему Закону;</w:t>
      </w:r>
    </w:p>
    <w:p w:rsidR="0086780F" w:rsidRPr="00B44BA9" w:rsidRDefault="001538C8" w:rsidP="00B44BA9">
      <w:pPr>
        <w:ind w:firstLine="709"/>
        <w:jc w:val="both"/>
        <w:rPr>
          <w:sz w:val="28"/>
          <w:szCs w:val="28"/>
        </w:rPr>
      </w:pPr>
      <w:r w:rsidRPr="00B44BA9">
        <w:rPr>
          <w:sz w:val="28"/>
          <w:szCs w:val="28"/>
        </w:rPr>
        <w:t xml:space="preserve">л)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w:t>
      </w:r>
      <w:r w:rsidRPr="00B44BA9">
        <w:rPr>
          <w:sz w:val="28"/>
          <w:szCs w:val="28"/>
        </w:rPr>
        <w:br/>
        <w:t xml:space="preserve">в Афганистане в период с апреля 1978 года по 15 февраля 1989 года, ставших инвалидами I, II или </w:t>
      </w:r>
      <w:r w:rsidRPr="00B44BA9">
        <w:rPr>
          <w:sz w:val="28"/>
          <w:szCs w:val="28"/>
          <w:lang w:val="en-US"/>
        </w:rPr>
        <w:t>III</w:t>
      </w:r>
      <w:r w:rsidRPr="00B44BA9">
        <w:rPr>
          <w:sz w:val="28"/>
          <w:szCs w:val="28"/>
        </w:rPr>
        <w:t xml:space="preserve"> группы общего заболевания, трудового увечья, профессионального заболевания, заболевания, полученного в период военной </w:t>
      </w:r>
      <w:r w:rsidRPr="00B44BA9">
        <w:rPr>
          <w:sz w:val="28"/>
          <w:szCs w:val="28"/>
        </w:rPr>
        <w:lastRenderedPageBreak/>
        <w:t xml:space="preserve">службы, инвалидами I, II или </w:t>
      </w:r>
      <w:r w:rsidRPr="00B44BA9">
        <w:rPr>
          <w:sz w:val="28"/>
          <w:szCs w:val="28"/>
          <w:lang w:val="en-US"/>
        </w:rPr>
        <w:t>III</w:t>
      </w:r>
      <w:r w:rsidRPr="00B44BA9">
        <w:rPr>
          <w:sz w:val="28"/>
          <w:szCs w:val="28"/>
        </w:rPr>
        <w:t xml:space="preserve">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 в сумме </w:t>
      </w:r>
      <w:r w:rsidRPr="00B44BA9">
        <w:rPr>
          <w:sz w:val="28"/>
          <w:szCs w:val="28"/>
        </w:rPr>
        <w:br/>
      </w:r>
      <w:r w:rsidR="00AE3374" w:rsidRPr="00B44BA9">
        <w:rPr>
          <w:bCs/>
          <w:sz w:val="28"/>
          <w:szCs w:val="28"/>
        </w:rPr>
        <w:t>62 000</w:t>
      </w:r>
      <w:r w:rsidRPr="00B44BA9">
        <w:rPr>
          <w:sz w:val="28"/>
          <w:szCs w:val="28"/>
        </w:rPr>
        <w:t xml:space="preserve"> рублей согласно Приложению № 2.20 к настоящему Закону</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 xml:space="preserve">м) «Стратегия развития Приднестровского государственного университета им. Т. Г. Шевченко на период 2019–2023 годов» – в сумме </w:t>
      </w:r>
      <w:r w:rsidR="00680B3D" w:rsidRPr="00B44BA9">
        <w:rPr>
          <w:sz w:val="28"/>
          <w:szCs w:val="28"/>
        </w:rPr>
        <w:br/>
      </w:r>
      <w:r w:rsidRPr="00B44BA9">
        <w:rPr>
          <w:sz w:val="28"/>
          <w:szCs w:val="28"/>
        </w:rPr>
        <w:t>912 435 р</w:t>
      </w:r>
      <w:r w:rsidR="00CE0EC8" w:rsidRPr="00B44BA9">
        <w:rPr>
          <w:sz w:val="28"/>
          <w:szCs w:val="28"/>
        </w:rPr>
        <w:t>ублей согласно Приложению № 2.21</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 xml:space="preserve">н) </w:t>
      </w:r>
      <w:r w:rsidR="00596473" w:rsidRPr="00B44BA9">
        <w:rPr>
          <w:sz w:val="28"/>
          <w:szCs w:val="28"/>
        </w:rPr>
        <w:t>исключен</w:t>
      </w:r>
      <w:r w:rsidRPr="00B44BA9">
        <w:rPr>
          <w:sz w:val="28"/>
          <w:szCs w:val="28"/>
        </w:rPr>
        <w:t>;</w:t>
      </w:r>
    </w:p>
    <w:p w:rsidR="0086780F" w:rsidRPr="00B44BA9" w:rsidRDefault="0086780F" w:rsidP="00B44BA9">
      <w:pPr>
        <w:ind w:firstLine="709"/>
        <w:jc w:val="both"/>
        <w:rPr>
          <w:sz w:val="28"/>
          <w:szCs w:val="28"/>
        </w:rPr>
      </w:pPr>
      <w:r w:rsidRPr="00B44BA9">
        <w:rPr>
          <w:sz w:val="28"/>
          <w:szCs w:val="28"/>
        </w:rPr>
        <w:t xml:space="preserve">о) </w:t>
      </w:r>
      <w:r w:rsidR="00596473" w:rsidRPr="00B44BA9">
        <w:rPr>
          <w:sz w:val="28"/>
          <w:szCs w:val="28"/>
        </w:rPr>
        <w:t>исключен</w:t>
      </w:r>
      <w:r w:rsidRPr="00B44BA9">
        <w:rPr>
          <w:sz w:val="28"/>
          <w:szCs w:val="28"/>
        </w:rPr>
        <w:t>;</w:t>
      </w:r>
    </w:p>
    <w:p w:rsidR="0086780F" w:rsidRPr="00B44BA9" w:rsidRDefault="0086780F" w:rsidP="00B44BA9">
      <w:pPr>
        <w:ind w:firstLine="709"/>
        <w:jc w:val="both"/>
        <w:rPr>
          <w:sz w:val="28"/>
          <w:szCs w:val="28"/>
        </w:rPr>
      </w:pPr>
      <w:r w:rsidRPr="00B44BA9">
        <w:rPr>
          <w:sz w:val="28"/>
          <w:szCs w:val="28"/>
        </w:rPr>
        <w:t xml:space="preserve">п) Государственный перечень малых объектов приватизации </w:t>
      </w:r>
      <w:r w:rsidR="00EB28ED" w:rsidRPr="00B44BA9">
        <w:rPr>
          <w:sz w:val="28"/>
          <w:szCs w:val="28"/>
        </w:rPr>
        <w:br/>
      </w:r>
      <w:r w:rsidRPr="00B44BA9">
        <w:rPr>
          <w:sz w:val="28"/>
          <w:szCs w:val="28"/>
        </w:rPr>
        <w:t>на 2021</w:t>
      </w:r>
      <w:r w:rsidR="00EB28ED" w:rsidRPr="00B44BA9">
        <w:rPr>
          <w:sz w:val="28"/>
          <w:szCs w:val="28"/>
        </w:rPr>
        <w:t>–</w:t>
      </w:r>
      <w:r w:rsidRPr="00B44BA9">
        <w:rPr>
          <w:sz w:val="28"/>
          <w:szCs w:val="28"/>
        </w:rPr>
        <w:t xml:space="preserve">2022 годы и Государственная программа </w:t>
      </w:r>
      <w:r w:rsidR="00F13BC1" w:rsidRPr="00B44BA9">
        <w:rPr>
          <w:sz w:val="28"/>
          <w:szCs w:val="28"/>
        </w:rPr>
        <w:t xml:space="preserve">разгосударствления </w:t>
      </w:r>
      <w:r w:rsidR="00F13BC1" w:rsidRPr="00B44BA9">
        <w:rPr>
          <w:sz w:val="28"/>
          <w:szCs w:val="28"/>
        </w:rPr>
        <w:br/>
        <w:t xml:space="preserve">и </w:t>
      </w:r>
      <w:r w:rsidRPr="00B44BA9">
        <w:rPr>
          <w:sz w:val="28"/>
          <w:szCs w:val="28"/>
        </w:rPr>
        <w:t xml:space="preserve">приватизации в Приднестровской Молдавской Республике на </w:t>
      </w:r>
      <w:r w:rsidR="00F13BC1" w:rsidRPr="00B44BA9">
        <w:rPr>
          <w:sz w:val="28"/>
          <w:szCs w:val="28"/>
        </w:rPr>
        <w:br/>
      </w:r>
      <w:r w:rsidRPr="00B44BA9">
        <w:rPr>
          <w:sz w:val="28"/>
          <w:szCs w:val="28"/>
        </w:rPr>
        <w:t>2022</w:t>
      </w:r>
      <w:r w:rsidR="00EB28ED" w:rsidRPr="00B44BA9">
        <w:rPr>
          <w:sz w:val="28"/>
          <w:szCs w:val="28"/>
        </w:rPr>
        <w:t>–</w:t>
      </w:r>
      <w:r w:rsidRPr="00B44BA9">
        <w:rPr>
          <w:sz w:val="28"/>
          <w:szCs w:val="28"/>
        </w:rPr>
        <w:t>2023 годы – в сумме 659 000 рублей согласно Приложению № 2.2</w:t>
      </w:r>
      <w:r w:rsidR="00CE0EC8" w:rsidRPr="00B44BA9">
        <w:rPr>
          <w:sz w:val="28"/>
          <w:szCs w:val="28"/>
        </w:rPr>
        <w:t>4</w:t>
      </w:r>
      <w:r w:rsidRPr="00B44BA9">
        <w:rPr>
          <w:sz w:val="28"/>
          <w:szCs w:val="28"/>
        </w:rPr>
        <w:t xml:space="preserve"> к настоящему Закону. </w:t>
      </w:r>
    </w:p>
    <w:p w:rsidR="0086780F" w:rsidRPr="00B44BA9" w:rsidRDefault="00491A40" w:rsidP="00B44BA9">
      <w:pPr>
        <w:ind w:firstLine="709"/>
        <w:jc w:val="both"/>
        <w:rPr>
          <w:sz w:val="28"/>
          <w:szCs w:val="28"/>
        </w:rPr>
      </w:pPr>
      <w:r w:rsidRPr="00B44BA9">
        <w:rPr>
          <w:i/>
          <w:sz w:val="28"/>
          <w:szCs w:val="28"/>
        </w:rPr>
        <w:t>Часть вторая подпункта п) исключена</w:t>
      </w:r>
      <w:r w:rsidR="0086780F" w:rsidRPr="00B44BA9">
        <w:rPr>
          <w:sz w:val="28"/>
          <w:szCs w:val="28"/>
        </w:rPr>
        <w:t>.</w:t>
      </w:r>
    </w:p>
    <w:p w:rsidR="00F00A1D" w:rsidRPr="00B44BA9" w:rsidRDefault="002B4318" w:rsidP="00B44BA9">
      <w:pPr>
        <w:ind w:firstLine="709"/>
        <w:jc w:val="both"/>
        <w:rPr>
          <w:sz w:val="28"/>
          <w:szCs w:val="28"/>
        </w:rPr>
      </w:pPr>
      <w:r w:rsidRPr="00B44BA9">
        <w:rPr>
          <w:sz w:val="28"/>
          <w:szCs w:val="28"/>
        </w:rPr>
        <w:t xml:space="preserve">2. </w:t>
      </w:r>
      <w:r w:rsidR="003505AE" w:rsidRPr="00B44BA9">
        <w:rPr>
          <w:sz w:val="28"/>
          <w:szCs w:val="28"/>
        </w:rPr>
        <w:t>Исключен.</w:t>
      </w:r>
    </w:p>
    <w:p w:rsidR="00074F1D" w:rsidRPr="00B44BA9" w:rsidRDefault="002F78E8" w:rsidP="00B44BA9">
      <w:pPr>
        <w:ind w:firstLine="709"/>
        <w:jc w:val="both"/>
        <w:rPr>
          <w:sz w:val="28"/>
          <w:szCs w:val="28"/>
        </w:rPr>
      </w:pPr>
      <w:r w:rsidRPr="00B44BA9">
        <w:rPr>
          <w:sz w:val="28"/>
          <w:szCs w:val="28"/>
        </w:rPr>
        <w:t xml:space="preserve">3. </w:t>
      </w:r>
      <w:r w:rsidR="00074F1D" w:rsidRPr="00B44BA9">
        <w:rPr>
          <w:sz w:val="28"/>
          <w:szCs w:val="28"/>
        </w:rPr>
        <w:t>Во изменение норм Закона Приднестровской Молдавской Республики «О едином социальном налоге и обязательном страховом взносе» в 2022 году налогоплательщики производят уплату 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в доход республиканского бюджета.</w:t>
      </w:r>
    </w:p>
    <w:p w:rsidR="00074F1D" w:rsidRPr="00B44BA9" w:rsidRDefault="00074F1D" w:rsidP="00B44BA9">
      <w:pPr>
        <w:ind w:firstLine="709"/>
        <w:jc w:val="both"/>
        <w:rPr>
          <w:sz w:val="28"/>
          <w:szCs w:val="28"/>
        </w:rPr>
      </w:pPr>
      <w:r w:rsidRPr="00B44BA9">
        <w:rPr>
          <w:sz w:val="28"/>
          <w:szCs w:val="28"/>
        </w:rPr>
        <w:t>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частью первой настоящего пункта, расходуются</w:t>
      </w:r>
      <w:r w:rsidR="005D0EE7" w:rsidRPr="00B44BA9">
        <w:rPr>
          <w:sz w:val="28"/>
          <w:szCs w:val="28"/>
        </w:rPr>
        <w:t xml:space="preserve"> в соответствии с Приложением № </w:t>
      </w:r>
      <w:r w:rsidR="006477D8" w:rsidRPr="00B44BA9">
        <w:rPr>
          <w:sz w:val="28"/>
          <w:szCs w:val="28"/>
        </w:rPr>
        <w:t>2.32</w:t>
      </w:r>
      <w:r w:rsidR="005D0EE7" w:rsidRPr="00B44BA9">
        <w:rPr>
          <w:sz w:val="28"/>
          <w:szCs w:val="28"/>
        </w:rPr>
        <w:t xml:space="preserve"> к настоящему Закону</w:t>
      </w:r>
      <w:r w:rsidRPr="00B44BA9">
        <w:rPr>
          <w:sz w:val="28"/>
          <w:szCs w:val="28"/>
        </w:rPr>
        <w:t>:</w:t>
      </w:r>
    </w:p>
    <w:p w:rsidR="00074F1D" w:rsidRPr="00B44BA9" w:rsidRDefault="00074F1D" w:rsidP="00B44BA9">
      <w:pPr>
        <w:ind w:firstLine="709"/>
        <w:jc w:val="both"/>
        <w:rPr>
          <w:sz w:val="28"/>
          <w:szCs w:val="28"/>
        </w:rPr>
      </w:pPr>
      <w:r w:rsidRPr="00B44BA9">
        <w:rPr>
          <w:sz w:val="28"/>
          <w:szCs w:val="28"/>
        </w:rPr>
        <w:t xml:space="preserve">а) на реализацию мероприятий, направленных на развитие </w:t>
      </w:r>
      <w:r w:rsidR="006477D8" w:rsidRPr="00B44BA9">
        <w:rPr>
          <w:sz w:val="28"/>
          <w:szCs w:val="28"/>
        </w:rPr>
        <w:br/>
      </w:r>
      <w:r w:rsidRPr="00B44BA9">
        <w:rPr>
          <w:sz w:val="28"/>
          <w:szCs w:val="28"/>
        </w:rPr>
        <w:t xml:space="preserve">(обновление) материально-технической базы учреждений здравоохранения и приобретение специализированного медицинского автотранспорта </w:t>
      </w:r>
      <w:r w:rsidR="006477D8" w:rsidRPr="00B44BA9">
        <w:rPr>
          <w:sz w:val="28"/>
          <w:szCs w:val="28"/>
        </w:rPr>
        <w:t xml:space="preserve">– </w:t>
      </w:r>
      <w:r w:rsidRPr="00B44BA9">
        <w:rPr>
          <w:sz w:val="28"/>
          <w:szCs w:val="28"/>
        </w:rPr>
        <w:t>в сумме 42 636 688 рублей;</w:t>
      </w:r>
    </w:p>
    <w:p w:rsidR="00074F1D" w:rsidRPr="00B44BA9" w:rsidRDefault="00074F1D" w:rsidP="00B44BA9">
      <w:pPr>
        <w:ind w:firstLine="709"/>
        <w:jc w:val="both"/>
        <w:rPr>
          <w:sz w:val="28"/>
          <w:szCs w:val="28"/>
        </w:rPr>
      </w:pPr>
      <w:r w:rsidRPr="00B44BA9">
        <w:rPr>
          <w:sz w:val="28"/>
          <w:szCs w:val="28"/>
        </w:rPr>
        <w:t xml:space="preserve">б) на протезирование </w:t>
      </w:r>
      <w:r w:rsidR="00BD5DB2" w:rsidRPr="00B44BA9">
        <w:rPr>
          <w:sz w:val="28"/>
          <w:szCs w:val="28"/>
        </w:rPr>
        <w:t xml:space="preserve">– </w:t>
      </w:r>
      <w:r w:rsidRPr="00B44BA9">
        <w:rPr>
          <w:sz w:val="28"/>
          <w:szCs w:val="28"/>
        </w:rPr>
        <w:t>в сумме 10 224 770 рублей</w:t>
      </w:r>
      <w:r w:rsidR="007350E4" w:rsidRPr="00B44BA9">
        <w:rPr>
          <w:sz w:val="28"/>
          <w:szCs w:val="28"/>
        </w:rPr>
        <w:t>;</w:t>
      </w:r>
    </w:p>
    <w:p w:rsidR="002F78E8" w:rsidRPr="00B44BA9" w:rsidRDefault="007350E4" w:rsidP="00B44BA9">
      <w:pPr>
        <w:ind w:firstLine="709"/>
        <w:jc w:val="both"/>
        <w:rPr>
          <w:sz w:val="28"/>
          <w:szCs w:val="28"/>
        </w:rPr>
      </w:pPr>
      <w:r w:rsidRPr="00B44BA9">
        <w:rPr>
          <w:sz w:val="28"/>
          <w:szCs w:val="28"/>
        </w:rPr>
        <w:t>в</w:t>
      </w:r>
      <w:r w:rsidR="00074F1D" w:rsidRPr="00B44BA9">
        <w:rPr>
          <w:sz w:val="28"/>
          <w:szCs w:val="28"/>
        </w:rPr>
        <w:t xml:space="preserve">) на приобретение транспортных средств для инвалидов </w:t>
      </w:r>
      <w:r w:rsidR="00BD5DB2" w:rsidRPr="00B44BA9">
        <w:rPr>
          <w:sz w:val="28"/>
          <w:szCs w:val="28"/>
        </w:rPr>
        <w:t xml:space="preserve">– </w:t>
      </w:r>
      <w:r w:rsidR="00074F1D" w:rsidRPr="00B44BA9">
        <w:rPr>
          <w:sz w:val="28"/>
          <w:szCs w:val="28"/>
        </w:rPr>
        <w:t>в сумме 1 673 500 рублей.</w:t>
      </w:r>
    </w:p>
    <w:p w:rsidR="00973416" w:rsidRPr="00B44BA9" w:rsidRDefault="005D0EE7" w:rsidP="00B44BA9">
      <w:pPr>
        <w:ind w:firstLine="709"/>
        <w:jc w:val="both"/>
        <w:rPr>
          <w:sz w:val="28"/>
          <w:szCs w:val="28"/>
        </w:rPr>
      </w:pPr>
      <w:r w:rsidRPr="00B44BA9">
        <w:rPr>
          <w:sz w:val="28"/>
          <w:szCs w:val="28"/>
        </w:rPr>
        <w:t>4</w:t>
      </w:r>
      <w:r w:rsidR="00973416" w:rsidRPr="00B44BA9">
        <w:rPr>
          <w:sz w:val="28"/>
          <w:szCs w:val="28"/>
        </w:rPr>
        <w:t xml:space="preserve">. </w:t>
      </w:r>
      <w:r w:rsidR="00074F1D" w:rsidRPr="00B44BA9">
        <w:rPr>
          <w:sz w:val="28"/>
          <w:szCs w:val="28"/>
        </w:rPr>
        <w:t>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2E540F" w:rsidRPr="00B44BA9" w:rsidRDefault="002E540F" w:rsidP="00B44BA9">
      <w:pPr>
        <w:ind w:firstLine="709"/>
        <w:jc w:val="both"/>
        <w:outlineLvl w:val="2"/>
        <w:rPr>
          <w:sz w:val="28"/>
          <w:szCs w:val="28"/>
          <w:lang w:eastAsia="en-US"/>
        </w:rPr>
      </w:pPr>
    </w:p>
    <w:p w:rsidR="00E76D1A" w:rsidRPr="00B44BA9" w:rsidRDefault="00BC52A7" w:rsidP="00B44BA9">
      <w:pPr>
        <w:ind w:right="39" w:firstLine="709"/>
        <w:jc w:val="both"/>
        <w:rPr>
          <w:bCs/>
          <w:sz w:val="28"/>
          <w:szCs w:val="28"/>
        </w:rPr>
      </w:pPr>
      <w:r w:rsidRPr="00B44BA9">
        <w:rPr>
          <w:b/>
          <w:sz w:val="28"/>
          <w:szCs w:val="28"/>
        </w:rPr>
        <w:t xml:space="preserve">Статья </w:t>
      </w:r>
      <w:r w:rsidR="005E49F0" w:rsidRPr="00B44BA9">
        <w:rPr>
          <w:b/>
          <w:sz w:val="28"/>
          <w:szCs w:val="28"/>
        </w:rPr>
        <w:t>32</w:t>
      </w:r>
      <w:r w:rsidRPr="00B44BA9">
        <w:rPr>
          <w:b/>
          <w:sz w:val="28"/>
          <w:szCs w:val="28"/>
        </w:rPr>
        <w:t>.</w:t>
      </w:r>
      <w:r w:rsidR="00E76D1A" w:rsidRPr="00B44BA9">
        <w:rPr>
          <w:bCs/>
          <w:sz w:val="28"/>
          <w:szCs w:val="28"/>
        </w:rPr>
        <w:t xml:space="preserve"> </w:t>
      </w:r>
    </w:p>
    <w:p w:rsidR="0021215F" w:rsidRPr="00B44BA9" w:rsidRDefault="0021215F" w:rsidP="00B44BA9">
      <w:pPr>
        <w:jc w:val="both"/>
        <w:rPr>
          <w:b/>
          <w:i/>
        </w:rPr>
      </w:pPr>
      <w:r w:rsidRPr="00B44BA9">
        <w:rPr>
          <w:b/>
          <w:i/>
        </w:rPr>
        <w:t xml:space="preserve">-- Часть первая пункта 1 статьи 32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21215F" w:rsidRPr="00B44BA9" w:rsidRDefault="0021215F" w:rsidP="00B44BA9">
      <w:pPr>
        <w:ind w:right="39" w:firstLine="709"/>
        <w:jc w:val="both"/>
        <w:rPr>
          <w:bCs/>
          <w:sz w:val="28"/>
          <w:szCs w:val="28"/>
        </w:rPr>
      </w:pPr>
    </w:p>
    <w:p w:rsidR="003F4A68" w:rsidRPr="00B44BA9" w:rsidRDefault="003F4A68" w:rsidP="00B44BA9">
      <w:pPr>
        <w:jc w:val="both"/>
        <w:outlineLvl w:val="1"/>
        <w:rPr>
          <w:b/>
          <w:bCs/>
          <w:i/>
        </w:rPr>
      </w:pPr>
      <w:r w:rsidRPr="00B44BA9">
        <w:rPr>
          <w:b/>
          <w:bCs/>
          <w:i/>
        </w:rPr>
        <w:t>-- Часть третья пункта 1 статьи 32 с дополнением</w:t>
      </w:r>
      <w:r w:rsidR="00600BAC" w:rsidRPr="00B44BA9">
        <w:rPr>
          <w:b/>
          <w:bCs/>
          <w:i/>
        </w:rPr>
        <w:t xml:space="preserve"> </w:t>
      </w:r>
      <w:r w:rsidRPr="00B44BA9">
        <w:rPr>
          <w:b/>
          <w:bCs/>
          <w:i/>
        </w:rPr>
        <w:t>(Закон № 55-ЗИД-</w:t>
      </w:r>
      <w:r w:rsidRPr="00B44BA9">
        <w:rPr>
          <w:b/>
          <w:bCs/>
          <w:i/>
          <w:lang w:val="en-US"/>
        </w:rPr>
        <w:t>VII</w:t>
      </w:r>
      <w:r w:rsidRPr="00B44BA9">
        <w:rPr>
          <w:b/>
          <w:bCs/>
          <w:i/>
        </w:rPr>
        <w:t xml:space="preserve"> от 06.04.22г);</w:t>
      </w:r>
    </w:p>
    <w:p w:rsidR="003F4A68" w:rsidRPr="00B44BA9" w:rsidRDefault="003F4A68" w:rsidP="00B44BA9">
      <w:pPr>
        <w:ind w:right="39" w:firstLine="709"/>
        <w:jc w:val="both"/>
        <w:rPr>
          <w:bCs/>
          <w:sz w:val="28"/>
          <w:szCs w:val="28"/>
        </w:rPr>
      </w:pPr>
    </w:p>
    <w:p w:rsidR="00E76D1A" w:rsidRPr="00B44BA9" w:rsidRDefault="00F56A8B" w:rsidP="00B44BA9">
      <w:pPr>
        <w:ind w:right="39" w:firstLine="709"/>
        <w:jc w:val="both"/>
        <w:rPr>
          <w:bCs/>
          <w:sz w:val="28"/>
          <w:szCs w:val="28"/>
        </w:rPr>
      </w:pPr>
      <w:r w:rsidRPr="00B44BA9">
        <w:rPr>
          <w:sz w:val="28"/>
          <w:szCs w:val="28"/>
        </w:rPr>
        <w:lastRenderedPageBreak/>
        <w:t xml:space="preserve">1. В 2022 году осуществляется финансирование Государственной программы исполнения наказов избирателей в сумме 11 923 061 рубль за счет части денежных средств, поступивших в счет уплаты единого таможенного платежа в размере 1,32 процента, в сумме, не превышающей </w:t>
      </w:r>
      <w:r w:rsidRPr="00B44BA9">
        <w:rPr>
          <w:sz w:val="28"/>
          <w:szCs w:val="28"/>
        </w:rPr>
        <w:br/>
        <w:t>11 550 000 рублей, а также за счет остатка средств Фонда капитальных вложений Приднестровской Молдавской Республики, сложившихся по состоянию на 1 января 2022 года, на сумму не освоенных в 2021 году средств по Государственной программе исполнения наказов избирателей на 2021 год, в соответствии с пунктом 2 настоящей статьи в сумме 373 061 рубль</w:t>
      </w:r>
      <w:r w:rsidR="00E76D1A" w:rsidRPr="00B44BA9">
        <w:rPr>
          <w:bCs/>
          <w:sz w:val="28"/>
          <w:szCs w:val="28"/>
        </w:rPr>
        <w:t>.</w:t>
      </w:r>
    </w:p>
    <w:p w:rsidR="00E76D1A" w:rsidRPr="00B44BA9" w:rsidRDefault="00E76D1A" w:rsidP="00B44BA9">
      <w:pPr>
        <w:ind w:right="39" w:firstLine="709"/>
        <w:jc w:val="both"/>
        <w:rPr>
          <w:bCs/>
          <w:sz w:val="28"/>
          <w:szCs w:val="28"/>
        </w:rPr>
      </w:pPr>
      <w:r w:rsidRPr="00B44BA9">
        <w:rPr>
          <w:bCs/>
          <w:sz w:val="28"/>
          <w:szCs w:val="28"/>
        </w:rPr>
        <w:t>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E76D1A" w:rsidRPr="00B44BA9" w:rsidRDefault="00E76D1A" w:rsidP="00B44BA9">
      <w:pPr>
        <w:ind w:firstLine="709"/>
        <w:jc w:val="both"/>
        <w:outlineLvl w:val="2"/>
        <w:rPr>
          <w:bCs/>
          <w:sz w:val="28"/>
          <w:szCs w:val="28"/>
        </w:rPr>
      </w:pPr>
      <w:r w:rsidRPr="00B44BA9">
        <w:rPr>
          <w:bCs/>
          <w:sz w:val="28"/>
          <w:szCs w:val="28"/>
        </w:rPr>
        <w:t>Установить, что в 2022 году реализация мероприятий Государственной программы исполнения наказов избирателей осуществляется в порядке закупки у единственного поставщика (подрядчика, исполнителя), установленно</w:t>
      </w:r>
      <w:r w:rsidR="00BD5DB2" w:rsidRPr="00B44BA9">
        <w:rPr>
          <w:bCs/>
          <w:sz w:val="28"/>
          <w:szCs w:val="28"/>
        </w:rPr>
        <w:t>м</w:t>
      </w:r>
      <w:r w:rsidRPr="00B44BA9">
        <w:rPr>
          <w:bCs/>
          <w:sz w:val="28"/>
          <w:szCs w:val="28"/>
        </w:rPr>
        <w:t xml:space="preserve"> статьей 48 Закона Приднестровской Молдавской Республики «О закупках в Приднестровской Молдавской Республике»</w:t>
      </w:r>
      <w:r w:rsidR="007756C2" w:rsidRPr="00B44BA9">
        <w:rPr>
          <w:bCs/>
          <w:sz w:val="28"/>
          <w:szCs w:val="28"/>
        </w:rPr>
        <w:t xml:space="preserve">, </w:t>
      </w:r>
      <w:r w:rsidR="007756C2" w:rsidRPr="00B44BA9">
        <w:rPr>
          <w:sz w:val="28"/>
          <w:szCs w:val="28"/>
        </w:rPr>
        <w:t>за исключением норм пункта 3 указанной статьи, действие которых не распространяется на данные закупки</w:t>
      </w:r>
      <w:r w:rsidRPr="00B44BA9">
        <w:rPr>
          <w:bCs/>
          <w:sz w:val="28"/>
          <w:szCs w:val="28"/>
        </w:rPr>
        <w:t>.</w:t>
      </w:r>
    </w:p>
    <w:p w:rsidR="00BC52A7" w:rsidRPr="00B44BA9" w:rsidRDefault="00E76D1A" w:rsidP="00B44BA9">
      <w:pPr>
        <w:ind w:right="32" w:firstLine="709"/>
        <w:jc w:val="both"/>
        <w:rPr>
          <w:sz w:val="28"/>
          <w:szCs w:val="28"/>
        </w:rPr>
      </w:pPr>
      <w:r w:rsidRPr="00B44BA9">
        <w:rPr>
          <w:sz w:val="28"/>
          <w:szCs w:val="28"/>
        </w:rPr>
        <w:t xml:space="preserve">2. </w:t>
      </w:r>
      <w:r w:rsidR="00BC52A7" w:rsidRPr="00B44BA9">
        <w:rPr>
          <w:sz w:val="28"/>
          <w:szCs w:val="28"/>
        </w:rPr>
        <w:t xml:space="preserve">Государственная программа исполнения наказов избирателей </w:t>
      </w:r>
      <w:r w:rsidR="00B22443" w:rsidRPr="00B44BA9">
        <w:rPr>
          <w:sz w:val="28"/>
          <w:szCs w:val="28"/>
        </w:rPr>
        <w:br/>
      </w:r>
      <w:r w:rsidR="00BC52A7" w:rsidRPr="00B44BA9">
        <w:rPr>
          <w:sz w:val="28"/>
          <w:szCs w:val="28"/>
        </w:rPr>
        <w:t xml:space="preserve">на 2022 год подлежит увеличению за счет остатков средств на счетах республиканского бюджета, сложившихся по состоянию на 1 января </w:t>
      </w:r>
      <w:r w:rsidR="004970E0" w:rsidRPr="00B44BA9">
        <w:rPr>
          <w:sz w:val="28"/>
          <w:szCs w:val="28"/>
        </w:rPr>
        <w:br/>
      </w:r>
      <w:r w:rsidR="00BC52A7" w:rsidRPr="00B44BA9">
        <w:rPr>
          <w:sz w:val="28"/>
          <w:szCs w:val="28"/>
        </w:rPr>
        <w:t>2022 года</w:t>
      </w:r>
      <w:r w:rsidR="00BD5DB2" w:rsidRPr="00B44BA9">
        <w:rPr>
          <w:sz w:val="28"/>
          <w:szCs w:val="28"/>
        </w:rPr>
        <w:t>,</w:t>
      </w:r>
      <w:r w:rsidR="00BC52A7" w:rsidRPr="00B44BA9">
        <w:rPr>
          <w:sz w:val="28"/>
          <w:szCs w:val="28"/>
        </w:rPr>
        <w:t xml:space="preserve"> на сумму неосвоенных в 2021 году средств по </w:t>
      </w:r>
      <w:r w:rsidR="00BD5DB2" w:rsidRPr="00B44BA9">
        <w:rPr>
          <w:sz w:val="28"/>
          <w:szCs w:val="28"/>
        </w:rPr>
        <w:t>Г</w:t>
      </w:r>
      <w:r w:rsidR="00BC52A7" w:rsidRPr="00B44BA9">
        <w:rPr>
          <w:sz w:val="28"/>
          <w:szCs w:val="28"/>
        </w:rPr>
        <w:t>осударственной программе исполнения наказов избирателей на 2021 год.</w:t>
      </w:r>
    </w:p>
    <w:p w:rsidR="00BC52A7" w:rsidRPr="00B44BA9" w:rsidRDefault="00BC52A7" w:rsidP="00B44BA9">
      <w:pPr>
        <w:ind w:firstLine="709"/>
        <w:jc w:val="both"/>
        <w:outlineLvl w:val="2"/>
        <w:rPr>
          <w:sz w:val="28"/>
          <w:szCs w:val="28"/>
          <w:lang w:eastAsia="en-US"/>
        </w:rPr>
      </w:pPr>
      <w:r w:rsidRPr="00B44BA9">
        <w:rPr>
          <w:sz w:val="28"/>
          <w:szCs w:val="28"/>
        </w:rPr>
        <w:t xml:space="preserve">Срок исполнения работ (услуг) по договорам, заключенным в 2021 году во исполнение </w:t>
      </w:r>
      <w:r w:rsidR="00BD5DB2" w:rsidRPr="00B44BA9">
        <w:rPr>
          <w:sz w:val="28"/>
          <w:szCs w:val="28"/>
        </w:rPr>
        <w:t>Г</w:t>
      </w:r>
      <w:r w:rsidRPr="00B44BA9">
        <w:rPr>
          <w:sz w:val="28"/>
          <w:szCs w:val="28"/>
        </w:rPr>
        <w:t xml:space="preserve">осударственной программы исполнения наказов избирателей на 2021 год, по которым работы (услуги) не выполнены в полном объеме </w:t>
      </w:r>
      <w:r w:rsidR="00920C59" w:rsidRPr="00B44BA9">
        <w:rPr>
          <w:sz w:val="28"/>
          <w:szCs w:val="28"/>
        </w:rPr>
        <w:br/>
      </w:r>
      <w:r w:rsidRPr="00B44BA9">
        <w:rPr>
          <w:sz w:val="28"/>
          <w:szCs w:val="28"/>
        </w:rPr>
        <w:t>и соответственно не оплачены, продлеваются на 2022 год</w:t>
      </w:r>
      <w:r w:rsidR="00531B62" w:rsidRPr="00B44BA9">
        <w:rPr>
          <w:sz w:val="28"/>
          <w:szCs w:val="28"/>
        </w:rPr>
        <w:t>.</w:t>
      </w:r>
    </w:p>
    <w:p w:rsidR="00BC52A7" w:rsidRPr="00B44BA9" w:rsidRDefault="00BC52A7" w:rsidP="00B44BA9">
      <w:pPr>
        <w:ind w:firstLine="709"/>
        <w:jc w:val="both"/>
        <w:outlineLvl w:val="2"/>
        <w:rPr>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3</w:t>
      </w:r>
      <w:r w:rsidR="00531B62" w:rsidRPr="00B44BA9">
        <w:rPr>
          <w:b/>
          <w:sz w:val="28"/>
          <w:szCs w:val="28"/>
          <w:lang w:eastAsia="en-US"/>
        </w:rPr>
        <w:t>3</w:t>
      </w:r>
      <w:r w:rsidRPr="00B44BA9">
        <w:rPr>
          <w:b/>
          <w:sz w:val="28"/>
          <w:szCs w:val="28"/>
          <w:lang w:eastAsia="en-US"/>
        </w:rPr>
        <w:t>.</w:t>
      </w:r>
    </w:p>
    <w:p w:rsidR="001807FA" w:rsidRPr="00B44BA9" w:rsidRDefault="001807FA" w:rsidP="00B44BA9">
      <w:pPr>
        <w:jc w:val="both"/>
        <w:rPr>
          <w:b/>
          <w:i/>
        </w:rPr>
      </w:pPr>
      <w:r w:rsidRPr="00B44BA9">
        <w:rPr>
          <w:b/>
          <w:i/>
        </w:rPr>
        <w:t>-- Пункт 1 статьи 33 дополнен подпунктом ж)</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1807FA" w:rsidRPr="00B44BA9" w:rsidRDefault="001807FA" w:rsidP="00B44BA9">
      <w:pPr>
        <w:ind w:firstLine="709"/>
        <w:jc w:val="both"/>
        <w:outlineLvl w:val="2"/>
        <w:rPr>
          <w:b/>
          <w:sz w:val="28"/>
          <w:szCs w:val="28"/>
          <w:lang w:eastAsia="en-US"/>
        </w:rPr>
      </w:pPr>
    </w:p>
    <w:p w:rsidR="000D5782" w:rsidRPr="00B44BA9" w:rsidRDefault="000D5782" w:rsidP="00B44BA9">
      <w:pPr>
        <w:ind w:firstLine="709"/>
        <w:jc w:val="both"/>
        <w:rPr>
          <w:sz w:val="28"/>
          <w:szCs w:val="28"/>
        </w:rPr>
      </w:pPr>
      <w:r w:rsidRPr="00B44BA9">
        <w:rPr>
          <w:sz w:val="28"/>
          <w:szCs w:val="28"/>
        </w:rPr>
        <w:t>1. В 2022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материальной помощи в общей сумме, установленной Приложени</w:t>
      </w:r>
      <w:r w:rsidR="00531B62" w:rsidRPr="00B44BA9">
        <w:rPr>
          <w:sz w:val="28"/>
          <w:szCs w:val="28"/>
        </w:rPr>
        <w:t>ем</w:t>
      </w:r>
      <w:r w:rsidRPr="00B44BA9">
        <w:rPr>
          <w:sz w:val="28"/>
          <w:szCs w:val="28"/>
        </w:rPr>
        <w:t xml:space="preserve"> №</w:t>
      </w:r>
      <w:r w:rsidR="006D2F70" w:rsidRPr="00B44BA9">
        <w:rPr>
          <w:sz w:val="28"/>
          <w:szCs w:val="28"/>
        </w:rPr>
        <w:t xml:space="preserve"> </w:t>
      </w:r>
      <w:r w:rsidRPr="00B44BA9">
        <w:rPr>
          <w:sz w:val="28"/>
          <w:szCs w:val="28"/>
        </w:rPr>
        <w:t>2 к настоящему Закону, следующим категориям граждан</w:t>
      </w:r>
      <w:r w:rsidR="00531B62" w:rsidRPr="00B44BA9">
        <w:rPr>
          <w:sz w:val="28"/>
          <w:szCs w:val="28"/>
        </w:rPr>
        <w:t>:</w:t>
      </w:r>
      <w:r w:rsidRPr="00B44BA9">
        <w:rPr>
          <w:sz w:val="28"/>
          <w:szCs w:val="28"/>
        </w:rPr>
        <w:t xml:space="preserve"> </w:t>
      </w:r>
    </w:p>
    <w:p w:rsidR="0086780F" w:rsidRPr="00B44BA9" w:rsidRDefault="0086780F" w:rsidP="00B44BA9">
      <w:pPr>
        <w:ind w:firstLine="709"/>
        <w:jc w:val="both"/>
        <w:rPr>
          <w:sz w:val="28"/>
          <w:szCs w:val="28"/>
        </w:rPr>
      </w:pPr>
      <w:r w:rsidRPr="00B44BA9">
        <w:rPr>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б) один из родителей (мать либо отец) участника боевых действий по защите Приднестровской Молдавской Республики, погибшего либо умершего </w:t>
      </w:r>
      <w:r w:rsidRPr="00B44BA9">
        <w:rPr>
          <w:sz w:val="28"/>
          <w:szCs w:val="28"/>
        </w:rPr>
        <w:lastRenderedPageBreak/>
        <w:t>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B44BA9">
        <w:rPr>
          <w:sz w:val="28"/>
          <w:szCs w:val="28"/>
        </w:rPr>
        <w:t>погибших</w:t>
      </w:r>
      <w:proofErr w:type="gramEnd"/>
      <w:r w:rsidRPr="00B44BA9">
        <w:rPr>
          <w:sz w:val="28"/>
          <w:szCs w:val="28"/>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г) несовершеннолетние дети в возрасте до 18 (восемнадцати) лет </w:t>
      </w:r>
      <w:r w:rsidR="00920C59" w:rsidRPr="00B44BA9">
        <w:rPr>
          <w:sz w:val="28"/>
          <w:szCs w:val="28"/>
        </w:rPr>
        <w:br/>
      </w:r>
      <w:r w:rsidRPr="00B44BA9">
        <w:rPr>
          <w:sz w:val="28"/>
          <w:szCs w:val="28"/>
        </w:rPr>
        <w:t>(при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2A5F02" w:rsidRPr="00B44BA9" w:rsidRDefault="0086780F" w:rsidP="00B44BA9">
      <w:pPr>
        <w:ind w:firstLine="709"/>
        <w:jc w:val="both"/>
        <w:rPr>
          <w:sz w:val="28"/>
          <w:szCs w:val="28"/>
        </w:rPr>
      </w:pPr>
      <w:r w:rsidRPr="00B44BA9">
        <w:rPr>
          <w:sz w:val="28"/>
          <w:szCs w:val="28"/>
        </w:rPr>
        <w:t xml:space="preserve">е) несовершеннолетние дети в возрасте до 18 (восемнадцати) лет </w:t>
      </w:r>
      <w:r w:rsidR="00920C59" w:rsidRPr="00B44BA9">
        <w:rPr>
          <w:sz w:val="28"/>
          <w:szCs w:val="28"/>
        </w:rPr>
        <w:br/>
      </w:r>
      <w:r w:rsidRPr="00B44BA9">
        <w:rPr>
          <w:sz w:val="28"/>
          <w:szCs w:val="28"/>
        </w:rPr>
        <w:t>(при обучении по 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r w:rsidR="002A5F02" w:rsidRPr="00B44BA9">
        <w:rPr>
          <w:sz w:val="28"/>
          <w:szCs w:val="28"/>
        </w:rPr>
        <w:t>;</w:t>
      </w:r>
    </w:p>
    <w:p w:rsidR="0086780F" w:rsidRPr="00B44BA9" w:rsidRDefault="002A5F02" w:rsidP="00B44BA9">
      <w:pPr>
        <w:ind w:firstLine="709"/>
        <w:jc w:val="both"/>
        <w:rPr>
          <w:sz w:val="28"/>
          <w:szCs w:val="28"/>
        </w:rPr>
      </w:pPr>
      <w:r w:rsidRPr="00B44BA9">
        <w:rPr>
          <w:sz w:val="28"/>
          <w:szCs w:val="28"/>
        </w:rPr>
        <w:t>ж) вдовы (вдовцы), не вступившие в повторный брак, умерших участников боевых действий по защите Приднестровской Молдавской Республики, смерть которых не связана с участием в боевых действиях</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 xml:space="preserve">2. Размеры и порядок осуществления </w:t>
      </w:r>
      <w:r w:rsidR="00224385" w:rsidRPr="00B44BA9">
        <w:rPr>
          <w:sz w:val="28"/>
          <w:szCs w:val="28"/>
        </w:rPr>
        <w:t>выплаты</w:t>
      </w:r>
      <w:r w:rsidR="00224385" w:rsidRPr="00B44BA9">
        <w:rPr>
          <w:b/>
          <w:sz w:val="28"/>
          <w:szCs w:val="28"/>
        </w:rPr>
        <w:t xml:space="preserve"> </w:t>
      </w:r>
      <w:r w:rsidRPr="00B44BA9">
        <w:rPr>
          <w:sz w:val="28"/>
          <w:szCs w:val="28"/>
        </w:rPr>
        <w:t xml:space="preserve">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 </w:t>
      </w:r>
    </w:p>
    <w:p w:rsidR="00A54117" w:rsidRPr="00B44BA9" w:rsidRDefault="00A54117" w:rsidP="00B44BA9">
      <w:pPr>
        <w:ind w:firstLine="709"/>
        <w:jc w:val="both"/>
        <w:rPr>
          <w:sz w:val="28"/>
          <w:szCs w:val="28"/>
        </w:rPr>
      </w:pPr>
    </w:p>
    <w:p w:rsidR="0086780F" w:rsidRPr="00B44BA9" w:rsidRDefault="0086780F" w:rsidP="00B44BA9">
      <w:pPr>
        <w:ind w:firstLine="709"/>
        <w:jc w:val="both"/>
        <w:rPr>
          <w:b/>
          <w:sz w:val="28"/>
          <w:szCs w:val="28"/>
        </w:rPr>
      </w:pPr>
      <w:r w:rsidRPr="00B44BA9">
        <w:rPr>
          <w:b/>
          <w:sz w:val="28"/>
          <w:szCs w:val="28"/>
        </w:rPr>
        <w:t>Статья 3</w:t>
      </w:r>
      <w:r w:rsidR="007E26C1" w:rsidRPr="00B44BA9">
        <w:rPr>
          <w:b/>
          <w:sz w:val="28"/>
          <w:szCs w:val="28"/>
        </w:rPr>
        <w:t>4</w:t>
      </w:r>
      <w:r w:rsidRPr="00B44BA9">
        <w:rPr>
          <w:b/>
          <w:sz w:val="28"/>
          <w:szCs w:val="28"/>
        </w:rPr>
        <w:t xml:space="preserve">. </w:t>
      </w:r>
    </w:p>
    <w:p w:rsidR="00391F30" w:rsidRPr="00B44BA9" w:rsidRDefault="00391F30" w:rsidP="00B44BA9">
      <w:pPr>
        <w:jc w:val="both"/>
        <w:rPr>
          <w:b/>
          <w:i/>
        </w:rPr>
      </w:pPr>
      <w:r w:rsidRPr="00B44BA9">
        <w:rPr>
          <w:b/>
          <w:i/>
        </w:rPr>
        <w:t>-- Подпункт б) пункта 1 статьи 34 с изменением</w:t>
      </w:r>
      <w:r w:rsidRPr="00B44BA9">
        <w:rPr>
          <w:b/>
          <w:i/>
          <w:color w:val="538135" w:themeColor="accent6" w:themeShade="BF"/>
        </w:rPr>
        <w:t xml:space="preserve"> </w:t>
      </w:r>
      <w:r w:rsidRPr="00B44BA9">
        <w:rPr>
          <w:b/>
          <w:i/>
        </w:rPr>
        <w:t>(Закон № 152-ЗИ-</w:t>
      </w:r>
      <w:r w:rsidRPr="00B44BA9">
        <w:rPr>
          <w:b/>
          <w:i/>
          <w:lang w:val="en-US"/>
        </w:rPr>
        <w:t>VII</w:t>
      </w:r>
      <w:r w:rsidRPr="00B44BA9">
        <w:rPr>
          <w:b/>
          <w:i/>
        </w:rPr>
        <w:t xml:space="preserve"> от 28.06.22г);</w:t>
      </w:r>
    </w:p>
    <w:p w:rsidR="00F23BAF" w:rsidRPr="00B44BA9" w:rsidRDefault="00F23BAF" w:rsidP="00B44BA9">
      <w:pPr>
        <w:jc w:val="both"/>
        <w:rPr>
          <w:b/>
          <w:i/>
        </w:rPr>
      </w:pPr>
      <w:r w:rsidRPr="00B44BA9">
        <w:rPr>
          <w:b/>
          <w:i/>
        </w:rPr>
        <w:t>-- Подпункт б) пункта 1 статьи 34 с изменением (Закон № 348-ЗИД-</w:t>
      </w:r>
      <w:r w:rsidRPr="00B44BA9">
        <w:rPr>
          <w:b/>
          <w:i/>
          <w:lang w:val="en-US"/>
        </w:rPr>
        <w:t>VII</w:t>
      </w:r>
      <w:r w:rsidRPr="00B44BA9">
        <w:rPr>
          <w:b/>
          <w:i/>
        </w:rPr>
        <w:t xml:space="preserve"> от 09.12.22г);</w:t>
      </w:r>
    </w:p>
    <w:p w:rsidR="00F23BAF" w:rsidRPr="00B44BA9" w:rsidRDefault="00F23BAF" w:rsidP="00B44BA9">
      <w:pPr>
        <w:jc w:val="both"/>
        <w:rPr>
          <w:b/>
          <w:i/>
        </w:rPr>
      </w:pPr>
    </w:p>
    <w:p w:rsidR="000E0DEA" w:rsidRPr="00B44BA9" w:rsidRDefault="000E0DEA" w:rsidP="00B44BA9">
      <w:pPr>
        <w:jc w:val="both"/>
        <w:rPr>
          <w:b/>
          <w:i/>
        </w:rPr>
      </w:pPr>
      <w:r w:rsidRPr="00B44BA9">
        <w:rPr>
          <w:b/>
          <w:i/>
        </w:rPr>
        <w:t xml:space="preserve">-- Подпункт г) пункта 1 статьи 34 </w:t>
      </w:r>
      <w:r w:rsidRPr="00B44BA9">
        <w:rPr>
          <w:b/>
          <w:i/>
          <w:color w:val="538135" w:themeColor="accent6" w:themeShade="BF"/>
        </w:rPr>
        <w:t xml:space="preserve">в новой редакции </w:t>
      </w:r>
      <w:r w:rsidRPr="00B44BA9">
        <w:rPr>
          <w:b/>
          <w:i/>
        </w:rPr>
        <w:t>(Закон № 325-ЗИ-</w:t>
      </w:r>
      <w:r w:rsidRPr="00B44BA9">
        <w:rPr>
          <w:b/>
          <w:i/>
          <w:lang w:val="en-US"/>
        </w:rPr>
        <w:t>VII</w:t>
      </w:r>
      <w:r w:rsidRPr="00B44BA9">
        <w:rPr>
          <w:b/>
          <w:i/>
        </w:rPr>
        <w:t xml:space="preserve"> от 14.11.22г);</w:t>
      </w:r>
    </w:p>
    <w:p w:rsidR="00391F30" w:rsidRPr="00B44BA9" w:rsidRDefault="00391F30" w:rsidP="00B44BA9">
      <w:pPr>
        <w:jc w:val="both"/>
        <w:rPr>
          <w:b/>
          <w:i/>
        </w:rPr>
      </w:pPr>
      <w:r w:rsidRPr="00B44BA9">
        <w:rPr>
          <w:b/>
          <w:i/>
        </w:rPr>
        <w:t xml:space="preserve">-- Подпункт д) пункта 1 статьи </w:t>
      </w:r>
      <w:r w:rsidRPr="00B44BA9">
        <w:rPr>
          <w:b/>
          <w:i/>
          <w:color w:val="538135" w:themeColor="accent6" w:themeShade="BF"/>
        </w:rPr>
        <w:t xml:space="preserve">34 в новой редакции </w:t>
      </w:r>
      <w:r w:rsidRPr="00B44BA9">
        <w:rPr>
          <w:b/>
          <w:i/>
        </w:rPr>
        <w:t>(Закон № 193-ЗИ-</w:t>
      </w:r>
      <w:r w:rsidRPr="00B44BA9">
        <w:rPr>
          <w:b/>
          <w:i/>
          <w:lang w:val="en-US"/>
        </w:rPr>
        <w:t>VII</w:t>
      </w:r>
      <w:r w:rsidRPr="00B44BA9">
        <w:rPr>
          <w:b/>
          <w:i/>
        </w:rPr>
        <w:t xml:space="preserve"> от 18.07.22г);</w:t>
      </w:r>
    </w:p>
    <w:p w:rsidR="00F23BAF" w:rsidRPr="00B44BA9" w:rsidRDefault="00F23BAF" w:rsidP="00B44BA9">
      <w:pPr>
        <w:jc w:val="both"/>
        <w:rPr>
          <w:b/>
          <w:i/>
        </w:rPr>
      </w:pPr>
      <w:r w:rsidRPr="00B44BA9">
        <w:rPr>
          <w:b/>
          <w:i/>
        </w:rPr>
        <w:t>-- Подпункт д) пункта 1 статьи 34 с изменением (Закон № 348-ЗИД-</w:t>
      </w:r>
      <w:r w:rsidRPr="00B44BA9">
        <w:rPr>
          <w:b/>
          <w:i/>
          <w:lang w:val="en-US"/>
        </w:rPr>
        <w:t>VII</w:t>
      </w:r>
      <w:r w:rsidRPr="00B44BA9">
        <w:rPr>
          <w:b/>
          <w:i/>
        </w:rPr>
        <w:t xml:space="preserve"> от 09.12.22г);</w:t>
      </w:r>
    </w:p>
    <w:p w:rsidR="00F23BAF" w:rsidRPr="00B44BA9" w:rsidRDefault="00F23BAF" w:rsidP="00B44BA9">
      <w:pPr>
        <w:jc w:val="both"/>
        <w:rPr>
          <w:b/>
          <w:i/>
        </w:rPr>
      </w:pPr>
    </w:p>
    <w:p w:rsidR="00E6210F" w:rsidRPr="00B44BA9" w:rsidRDefault="00E6210F" w:rsidP="00B44BA9">
      <w:pPr>
        <w:jc w:val="both"/>
        <w:rPr>
          <w:b/>
          <w:i/>
        </w:rPr>
      </w:pPr>
      <w:r w:rsidRPr="00B44BA9">
        <w:rPr>
          <w:b/>
          <w:i/>
        </w:rPr>
        <w:t xml:space="preserve">-- Подпункт е) пункта 1 статьи 34 </w:t>
      </w:r>
      <w:r w:rsidRPr="00B44BA9">
        <w:rPr>
          <w:b/>
          <w:i/>
          <w:color w:val="538135" w:themeColor="accent6" w:themeShade="BF"/>
        </w:rPr>
        <w:t xml:space="preserve">в новой редакции </w:t>
      </w:r>
      <w:r w:rsidRPr="00B44BA9">
        <w:rPr>
          <w:b/>
          <w:i/>
        </w:rPr>
        <w:t>(Закон № 325-ЗИ-</w:t>
      </w:r>
      <w:r w:rsidRPr="00B44BA9">
        <w:rPr>
          <w:b/>
          <w:i/>
          <w:lang w:val="en-US"/>
        </w:rPr>
        <w:t>VII</w:t>
      </w:r>
      <w:r w:rsidRPr="00B44BA9">
        <w:rPr>
          <w:b/>
          <w:i/>
        </w:rPr>
        <w:t xml:space="preserve"> от 14.11.22г);</w:t>
      </w:r>
    </w:p>
    <w:p w:rsidR="00F23BAF" w:rsidRPr="00B44BA9" w:rsidRDefault="00F23BAF" w:rsidP="00B44BA9">
      <w:pPr>
        <w:jc w:val="both"/>
        <w:rPr>
          <w:b/>
          <w:i/>
        </w:rPr>
      </w:pPr>
      <w:r w:rsidRPr="00B44BA9">
        <w:rPr>
          <w:b/>
          <w:i/>
        </w:rPr>
        <w:t>-- Подпункт е) пункта 1 статьи 34 с изменением (Закон № 348-ЗИД-</w:t>
      </w:r>
      <w:r w:rsidRPr="00B44BA9">
        <w:rPr>
          <w:b/>
          <w:i/>
          <w:lang w:val="en-US"/>
        </w:rPr>
        <w:t>VII</w:t>
      </w:r>
      <w:r w:rsidRPr="00B44BA9">
        <w:rPr>
          <w:b/>
          <w:i/>
        </w:rPr>
        <w:t xml:space="preserve"> от 09.12.22г);</w:t>
      </w:r>
    </w:p>
    <w:p w:rsidR="00391F30" w:rsidRPr="00B44BA9" w:rsidRDefault="00391F30" w:rsidP="00B44BA9">
      <w:pPr>
        <w:jc w:val="both"/>
        <w:rPr>
          <w:b/>
          <w:i/>
        </w:rPr>
      </w:pPr>
    </w:p>
    <w:p w:rsidR="005A3527" w:rsidRPr="00B44BA9" w:rsidRDefault="005A3527" w:rsidP="00B44BA9">
      <w:pPr>
        <w:jc w:val="both"/>
        <w:rPr>
          <w:b/>
          <w:i/>
        </w:rPr>
      </w:pPr>
      <w:r w:rsidRPr="00B44BA9">
        <w:rPr>
          <w:b/>
          <w:i/>
        </w:rPr>
        <w:t xml:space="preserve">-- Часть первая подпункта з) пункта 1 статьи 34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D830D1" w:rsidRPr="00B44BA9" w:rsidRDefault="00D830D1" w:rsidP="00B44BA9">
      <w:pPr>
        <w:jc w:val="both"/>
        <w:rPr>
          <w:b/>
          <w:i/>
        </w:rPr>
      </w:pPr>
      <w:r w:rsidRPr="00B44BA9">
        <w:rPr>
          <w:b/>
          <w:i/>
        </w:rPr>
        <w:t>-- Подпункт и) пункта 1 статьи 34 с изменением (Закон № 234-ЗИД-</w:t>
      </w:r>
      <w:r w:rsidRPr="00B44BA9">
        <w:rPr>
          <w:b/>
          <w:i/>
          <w:lang w:val="en-US"/>
        </w:rPr>
        <w:t>VII</w:t>
      </w:r>
      <w:r w:rsidRPr="00B44BA9">
        <w:rPr>
          <w:b/>
          <w:i/>
        </w:rPr>
        <w:t xml:space="preserve"> от 01.08.22г);</w:t>
      </w:r>
    </w:p>
    <w:p w:rsidR="003C50D0" w:rsidRPr="00B44BA9" w:rsidRDefault="003C50D0"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 xml:space="preserve">1. В 2022 году за счет средств республиканского бюджета осуществляется </w:t>
      </w:r>
      <w:r w:rsidR="00EF2C78" w:rsidRPr="00B44BA9">
        <w:rPr>
          <w:sz w:val="28"/>
          <w:szCs w:val="28"/>
        </w:rPr>
        <w:t xml:space="preserve">государственный </w:t>
      </w:r>
      <w:r w:rsidRPr="00B44BA9">
        <w:rPr>
          <w:sz w:val="28"/>
          <w:szCs w:val="28"/>
        </w:rPr>
        <w:t>заказ (финансирование) услуг:</w:t>
      </w:r>
    </w:p>
    <w:p w:rsidR="0086780F" w:rsidRPr="00B44BA9" w:rsidRDefault="0086780F" w:rsidP="00B44BA9">
      <w:pPr>
        <w:ind w:firstLine="709"/>
        <w:jc w:val="both"/>
        <w:rPr>
          <w:sz w:val="28"/>
          <w:szCs w:val="28"/>
        </w:rPr>
      </w:pPr>
      <w:r w:rsidRPr="00B44BA9">
        <w:rPr>
          <w:sz w:val="28"/>
          <w:szCs w:val="28"/>
        </w:rPr>
        <w:lastRenderedPageBreak/>
        <w:t xml:space="preserve">а) на проведение научно-исследовательских работ, опытно-конструкторских и технологических работ </w:t>
      </w:r>
      <w:r w:rsidR="00D76FE8" w:rsidRPr="00B44BA9">
        <w:rPr>
          <w:sz w:val="28"/>
          <w:szCs w:val="28"/>
        </w:rPr>
        <w:t xml:space="preserve">– </w:t>
      </w:r>
      <w:r w:rsidRPr="00B44BA9">
        <w:rPr>
          <w:sz w:val="28"/>
          <w:szCs w:val="28"/>
        </w:rPr>
        <w:t>в сумме 8 217 972 рубл</w:t>
      </w:r>
      <w:r w:rsidR="00541BB4" w:rsidRPr="00B44BA9">
        <w:rPr>
          <w:sz w:val="28"/>
          <w:szCs w:val="28"/>
        </w:rPr>
        <w:t>я</w:t>
      </w:r>
      <w:r w:rsidR="007E1ECB" w:rsidRPr="00B44BA9">
        <w:rPr>
          <w:sz w:val="28"/>
          <w:szCs w:val="28"/>
        </w:rPr>
        <w:t>;</w:t>
      </w:r>
      <w:r w:rsidRPr="00B44BA9">
        <w:rPr>
          <w:sz w:val="28"/>
          <w:szCs w:val="28"/>
        </w:rPr>
        <w:t xml:space="preserve"> </w:t>
      </w:r>
    </w:p>
    <w:p w:rsidR="0086780F" w:rsidRPr="00B44BA9" w:rsidRDefault="0086780F" w:rsidP="00B44BA9">
      <w:pPr>
        <w:ind w:firstLine="709"/>
        <w:jc w:val="both"/>
        <w:rPr>
          <w:sz w:val="28"/>
          <w:szCs w:val="28"/>
        </w:rPr>
      </w:pPr>
      <w:r w:rsidRPr="00B44BA9">
        <w:rPr>
          <w:sz w:val="28"/>
          <w:szCs w:val="28"/>
        </w:rPr>
        <w:t xml:space="preserve">б) по трансляции, ретрансляции теле-, радиопрограмм, определенных государственным заказом, и </w:t>
      </w:r>
      <w:proofErr w:type="spellStart"/>
      <w:r w:rsidRPr="00B44BA9">
        <w:rPr>
          <w:sz w:val="28"/>
          <w:szCs w:val="28"/>
        </w:rPr>
        <w:t>радиоконтролю</w:t>
      </w:r>
      <w:proofErr w:type="spellEnd"/>
      <w:r w:rsidRPr="00B44BA9">
        <w:rPr>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w:t>
      </w:r>
      <w:r w:rsidR="00D76FE8" w:rsidRPr="00B44BA9">
        <w:rPr>
          <w:sz w:val="28"/>
          <w:szCs w:val="28"/>
        </w:rPr>
        <w:t xml:space="preserve">– </w:t>
      </w:r>
      <w:r w:rsidRPr="00B44BA9">
        <w:rPr>
          <w:sz w:val="28"/>
          <w:szCs w:val="28"/>
        </w:rPr>
        <w:t xml:space="preserve">в сумме </w:t>
      </w:r>
      <w:r w:rsidR="004274CA" w:rsidRPr="00B44BA9">
        <w:rPr>
          <w:sz w:val="28"/>
          <w:szCs w:val="28"/>
        </w:rPr>
        <w:t>3 790 545</w:t>
      </w:r>
      <w:r w:rsidRPr="00B44BA9">
        <w:rPr>
          <w:sz w:val="28"/>
          <w:szCs w:val="28"/>
        </w:rPr>
        <w:t xml:space="preserve"> рублей, в том числе на погашение кредиторской задолженности</w:t>
      </w:r>
      <w:r w:rsidRPr="00B44BA9">
        <w:rPr>
          <w:bCs/>
          <w:sz w:val="28"/>
          <w:szCs w:val="28"/>
        </w:rPr>
        <w:t xml:space="preserve"> по направлениям согласно Приложению № 2.2</w:t>
      </w:r>
      <w:r w:rsidR="00C61DA3" w:rsidRPr="00B44BA9">
        <w:rPr>
          <w:bCs/>
          <w:sz w:val="28"/>
          <w:szCs w:val="28"/>
        </w:rPr>
        <w:t>5</w:t>
      </w:r>
      <w:r w:rsidRPr="00B44BA9">
        <w:rPr>
          <w:bCs/>
          <w:sz w:val="28"/>
          <w:szCs w:val="28"/>
        </w:rPr>
        <w:t xml:space="preserve"> к настоящему Закону</w:t>
      </w:r>
      <w:r w:rsidRPr="00B44BA9">
        <w:rPr>
          <w:sz w:val="28"/>
          <w:szCs w:val="28"/>
        </w:rPr>
        <w:t xml:space="preserve">; </w:t>
      </w:r>
    </w:p>
    <w:p w:rsidR="0086780F" w:rsidRPr="00B44BA9" w:rsidRDefault="0086780F" w:rsidP="00B44BA9">
      <w:pPr>
        <w:ind w:firstLine="709"/>
        <w:jc w:val="both"/>
        <w:rPr>
          <w:sz w:val="28"/>
          <w:szCs w:val="28"/>
        </w:rPr>
      </w:pPr>
      <w:r w:rsidRPr="00B44BA9">
        <w:rPr>
          <w:sz w:val="28"/>
          <w:szCs w:val="28"/>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C61DA3" w:rsidRPr="00B44BA9">
        <w:rPr>
          <w:sz w:val="28"/>
          <w:szCs w:val="28"/>
        </w:rPr>
        <w:t>я</w:t>
      </w:r>
      <w:r w:rsidRPr="00B44BA9">
        <w:rPr>
          <w:sz w:val="28"/>
          <w:szCs w:val="28"/>
        </w:rPr>
        <w:t xml:space="preserve"> бесплатной </w:t>
      </w:r>
      <w:proofErr w:type="spellStart"/>
      <w:r w:rsidRPr="00B44BA9">
        <w:rPr>
          <w:sz w:val="28"/>
          <w:szCs w:val="28"/>
        </w:rPr>
        <w:t>ортодонтической</w:t>
      </w:r>
      <w:proofErr w:type="spellEnd"/>
      <w:r w:rsidRPr="00B44BA9">
        <w:rPr>
          <w:sz w:val="28"/>
          <w:szCs w:val="28"/>
        </w:rPr>
        <w:t xml:space="preserve"> помощи детям и зубопротезировани</w:t>
      </w:r>
      <w:r w:rsidR="009375A2" w:rsidRPr="00B44BA9">
        <w:rPr>
          <w:sz w:val="28"/>
          <w:szCs w:val="28"/>
        </w:rPr>
        <w:t>е</w:t>
      </w:r>
      <w:r w:rsidRPr="00B44BA9">
        <w:rPr>
          <w:sz w:val="28"/>
          <w:szCs w:val="28"/>
        </w:rPr>
        <w:t xml:space="preserve"> граждан, для которых действующим законодательством Приднестровской Молдавской Республики предусмотрено льготное зубное протезирование </w:t>
      </w:r>
      <w:r w:rsidR="004E5275" w:rsidRPr="00B44BA9">
        <w:rPr>
          <w:sz w:val="28"/>
          <w:szCs w:val="28"/>
        </w:rPr>
        <w:br/>
      </w:r>
      <w:r w:rsidRPr="00B44BA9">
        <w:rPr>
          <w:sz w:val="28"/>
          <w:szCs w:val="28"/>
        </w:rPr>
        <w:t>(за исключением протезов из драгоценных металлов, фарфора и металлокерамики)</w:t>
      </w:r>
      <w:r w:rsidR="007E1ECB" w:rsidRPr="00B44BA9">
        <w:rPr>
          <w:sz w:val="28"/>
          <w:szCs w:val="28"/>
        </w:rPr>
        <w:t>,</w:t>
      </w:r>
      <w:r w:rsidRPr="00B44BA9">
        <w:rPr>
          <w:sz w:val="28"/>
          <w:szCs w:val="28"/>
        </w:rPr>
        <w:t xml:space="preserve"> </w:t>
      </w:r>
      <w:r w:rsidR="00FA17E9" w:rsidRPr="00B44BA9">
        <w:rPr>
          <w:sz w:val="28"/>
          <w:szCs w:val="28"/>
        </w:rPr>
        <w:t xml:space="preserve">– </w:t>
      </w:r>
      <w:r w:rsidRPr="00B44BA9">
        <w:rPr>
          <w:sz w:val="28"/>
          <w:szCs w:val="28"/>
        </w:rPr>
        <w:t>в сумме 7 432 910 рублей по направ</w:t>
      </w:r>
      <w:r w:rsidR="00FA17E9" w:rsidRPr="00B44BA9">
        <w:rPr>
          <w:sz w:val="28"/>
          <w:szCs w:val="28"/>
        </w:rPr>
        <w:t>лениям согласно Приложению № 2.26</w:t>
      </w:r>
      <w:r w:rsidRPr="00B44BA9">
        <w:rPr>
          <w:sz w:val="28"/>
          <w:szCs w:val="28"/>
        </w:rPr>
        <w:t xml:space="preserve"> к настоящему Закону. </w:t>
      </w:r>
    </w:p>
    <w:p w:rsidR="0086780F" w:rsidRPr="00B44BA9" w:rsidRDefault="0086780F" w:rsidP="00B44BA9">
      <w:pPr>
        <w:ind w:firstLine="709"/>
        <w:jc w:val="both"/>
        <w:rPr>
          <w:sz w:val="28"/>
          <w:szCs w:val="28"/>
        </w:rPr>
      </w:pPr>
      <w:r w:rsidRPr="00B44BA9">
        <w:rPr>
          <w:sz w:val="28"/>
          <w:szCs w:val="28"/>
        </w:rPr>
        <w:t>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FA17E9" w:rsidRPr="00B44BA9">
        <w:rPr>
          <w:sz w:val="28"/>
          <w:szCs w:val="28"/>
        </w:rPr>
        <w:t>я</w:t>
      </w:r>
      <w:r w:rsidRPr="00B44BA9">
        <w:rPr>
          <w:sz w:val="28"/>
          <w:szCs w:val="28"/>
        </w:rPr>
        <w:t xml:space="preserve"> бесплатной </w:t>
      </w:r>
      <w:proofErr w:type="spellStart"/>
      <w:r w:rsidRPr="00B44BA9">
        <w:rPr>
          <w:sz w:val="28"/>
          <w:szCs w:val="28"/>
        </w:rPr>
        <w:t>ортодонтической</w:t>
      </w:r>
      <w:proofErr w:type="spellEnd"/>
      <w:r w:rsidRPr="00B44BA9">
        <w:rPr>
          <w:sz w:val="28"/>
          <w:szCs w:val="28"/>
        </w:rPr>
        <w:t xml:space="preserve"> помощи детям и зубопротезировани</w:t>
      </w:r>
      <w:r w:rsidR="009375A2" w:rsidRPr="00B44BA9">
        <w:rPr>
          <w:sz w:val="28"/>
          <w:szCs w:val="28"/>
        </w:rPr>
        <w:t>е</w:t>
      </w:r>
      <w:r w:rsidRPr="00B44BA9">
        <w:rPr>
          <w:sz w:val="28"/>
          <w:szCs w:val="28"/>
        </w:rPr>
        <w:t xml:space="preserve">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w:t>
      </w:r>
      <w:r w:rsidR="00F23DC7" w:rsidRPr="00B44BA9">
        <w:rPr>
          <w:sz w:val="28"/>
          <w:szCs w:val="28"/>
        </w:rPr>
        <w:t>,</w:t>
      </w:r>
      <w:r w:rsidRPr="00B44BA9">
        <w:rPr>
          <w:sz w:val="28"/>
          <w:szCs w:val="28"/>
        </w:rPr>
        <w:t xml:space="preserve"> утверждаются нормативным правовым актом Правительства Приднестровской Молдавской Республики; </w:t>
      </w:r>
    </w:p>
    <w:p w:rsidR="0086780F" w:rsidRPr="00B44BA9" w:rsidRDefault="005370D3" w:rsidP="00B44BA9">
      <w:pPr>
        <w:ind w:firstLine="709"/>
        <w:jc w:val="both"/>
        <w:rPr>
          <w:sz w:val="28"/>
          <w:szCs w:val="28"/>
        </w:rPr>
      </w:pPr>
      <w:r w:rsidRPr="00B44BA9">
        <w:rPr>
          <w:sz w:val="28"/>
          <w:szCs w:val="28"/>
        </w:rPr>
        <w:t xml:space="preserve">г) на предоставление услуг магнитно-резонансной томографии гражданам Приднестровской Молдавской Республики – в сумме </w:t>
      </w:r>
      <w:r w:rsidRPr="00B44BA9">
        <w:rPr>
          <w:sz w:val="28"/>
          <w:szCs w:val="28"/>
        </w:rPr>
        <w:br/>
        <w:t xml:space="preserve">3 060 950 рублей </w:t>
      </w:r>
      <w:r w:rsidRPr="00B44BA9">
        <w:rPr>
          <w:bCs/>
          <w:sz w:val="28"/>
          <w:szCs w:val="28"/>
        </w:rPr>
        <w:t>согласно Приложению № 2.27 к настоящему Закону</w:t>
      </w:r>
      <w:r w:rsidR="0086780F" w:rsidRPr="00B44BA9">
        <w:rPr>
          <w:sz w:val="28"/>
          <w:szCs w:val="28"/>
        </w:rPr>
        <w:t xml:space="preserve">; </w:t>
      </w:r>
    </w:p>
    <w:p w:rsidR="0086780F" w:rsidRPr="00B44BA9" w:rsidRDefault="007B60B4" w:rsidP="00B44BA9">
      <w:pPr>
        <w:ind w:firstLine="709"/>
        <w:jc w:val="both"/>
        <w:rPr>
          <w:sz w:val="28"/>
          <w:szCs w:val="28"/>
        </w:rPr>
      </w:pPr>
      <w:r w:rsidRPr="00B44BA9">
        <w:rPr>
          <w:sz w:val="28"/>
          <w:szCs w:val="28"/>
        </w:rPr>
        <w:t xml:space="preserve">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w:t>
      </w:r>
      <w:r w:rsidR="007676C3" w:rsidRPr="00B44BA9">
        <w:rPr>
          <w:sz w:val="28"/>
          <w:szCs w:val="28"/>
        </w:rPr>
        <w:t xml:space="preserve">5 644 538 </w:t>
      </w:r>
      <w:r w:rsidRPr="00B44BA9">
        <w:rPr>
          <w:sz w:val="28"/>
          <w:szCs w:val="28"/>
        </w:rPr>
        <w:t>рублей по направлениям согласно Приложению № 2.28 к настоящему Закону в порядке, установленном нормативным правовым актом Правительства Приднестровской Молдавской Республики</w:t>
      </w:r>
      <w:r w:rsidR="0086780F" w:rsidRPr="00B44BA9">
        <w:rPr>
          <w:sz w:val="28"/>
          <w:szCs w:val="28"/>
        </w:rPr>
        <w:t>;</w:t>
      </w:r>
    </w:p>
    <w:p w:rsidR="00077E0B" w:rsidRPr="00B44BA9" w:rsidRDefault="000251A3" w:rsidP="00B44BA9">
      <w:pPr>
        <w:autoSpaceDE w:val="0"/>
        <w:autoSpaceDN w:val="0"/>
        <w:adjustRightInd w:val="0"/>
        <w:ind w:firstLine="709"/>
        <w:jc w:val="both"/>
        <w:rPr>
          <w:rFonts w:eastAsia="Calibri"/>
          <w:bCs/>
          <w:kern w:val="36"/>
          <w:sz w:val="28"/>
          <w:szCs w:val="28"/>
        </w:rPr>
      </w:pPr>
      <w:r w:rsidRPr="00B44BA9">
        <w:rPr>
          <w:sz w:val="28"/>
          <w:szCs w:val="28"/>
        </w:rPr>
        <w:t xml:space="preserve">е) </w:t>
      </w:r>
      <w:r w:rsidRPr="00B44BA9">
        <w:rPr>
          <w:rFonts w:eastAsia="Calibri"/>
          <w:bCs/>
          <w:kern w:val="36"/>
          <w:sz w:val="28"/>
          <w:szCs w:val="28"/>
        </w:rPr>
        <w:t xml:space="preserve">на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органу государственной власти, в ведении которого находятся вопросы здравоохранения, лечебно-профилактических учреждений, – в сумме </w:t>
      </w:r>
      <w:r w:rsidR="00EE220F" w:rsidRPr="00B44BA9">
        <w:rPr>
          <w:sz w:val="28"/>
          <w:szCs w:val="28"/>
        </w:rPr>
        <w:t>2 950 000</w:t>
      </w:r>
      <w:r w:rsidRPr="00B44BA9">
        <w:rPr>
          <w:rFonts w:eastAsia="Calibri"/>
          <w:bCs/>
          <w:kern w:val="36"/>
          <w:sz w:val="28"/>
          <w:szCs w:val="28"/>
        </w:rPr>
        <w:t xml:space="preserve"> рублей</w:t>
      </w:r>
      <w:r w:rsidR="00077E0B" w:rsidRPr="00B44BA9">
        <w:rPr>
          <w:rFonts w:eastAsia="Calibri"/>
          <w:bCs/>
          <w:kern w:val="36"/>
          <w:sz w:val="28"/>
          <w:szCs w:val="28"/>
        </w:rPr>
        <w:t>;</w:t>
      </w:r>
    </w:p>
    <w:p w:rsidR="00077E0B" w:rsidRPr="00B44BA9" w:rsidRDefault="00077E0B" w:rsidP="00B44BA9">
      <w:pPr>
        <w:ind w:firstLine="709"/>
        <w:jc w:val="both"/>
        <w:rPr>
          <w:sz w:val="28"/>
          <w:szCs w:val="28"/>
        </w:rPr>
      </w:pPr>
      <w:r w:rsidRPr="00B44BA9">
        <w:rPr>
          <w:sz w:val="28"/>
          <w:szCs w:val="28"/>
        </w:rPr>
        <w:lastRenderedPageBreak/>
        <w:t>ж) на оказание общественными организациями социальных услуг по организации занятости инвалидов по зрению, семьям с детьми, находящимся в социально опасном положении, семьям, осуществляющим уход за детьми-инвалидами, а также инвалидам с детства в возрасте до 30 (тридцати) лет</w:t>
      </w:r>
      <w:r w:rsidR="0038365C" w:rsidRPr="00B44BA9">
        <w:rPr>
          <w:sz w:val="28"/>
          <w:szCs w:val="28"/>
        </w:rPr>
        <w:t>,</w:t>
      </w:r>
      <w:r w:rsidRPr="00B44BA9">
        <w:rPr>
          <w:sz w:val="28"/>
          <w:szCs w:val="28"/>
        </w:rPr>
        <w:t xml:space="preserve"> страдающим аутизмо</w:t>
      </w:r>
      <w:r w:rsidR="00A7234F" w:rsidRPr="00B44BA9">
        <w:rPr>
          <w:sz w:val="28"/>
          <w:szCs w:val="28"/>
        </w:rPr>
        <w:t>м,</w:t>
      </w:r>
      <w:r w:rsidR="00E63B79" w:rsidRPr="00B44BA9">
        <w:rPr>
          <w:sz w:val="28"/>
          <w:szCs w:val="28"/>
        </w:rPr>
        <w:t xml:space="preserve"> –</w:t>
      </w:r>
      <w:r w:rsidR="00A7234F" w:rsidRPr="00B44BA9">
        <w:rPr>
          <w:sz w:val="28"/>
          <w:szCs w:val="28"/>
        </w:rPr>
        <w:t xml:space="preserve"> в сумме 600 000 рублей.</w:t>
      </w:r>
    </w:p>
    <w:p w:rsidR="0086780F" w:rsidRPr="00B44BA9" w:rsidRDefault="0086780F" w:rsidP="00B44BA9">
      <w:pPr>
        <w:ind w:firstLine="709"/>
        <w:jc w:val="both"/>
        <w:rPr>
          <w:sz w:val="28"/>
          <w:szCs w:val="28"/>
        </w:rPr>
      </w:pPr>
      <w:r w:rsidRPr="00B44BA9">
        <w:rPr>
          <w:sz w:val="28"/>
          <w:szCs w:val="28"/>
        </w:rPr>
        <w:t>Расходование средств, запланированных на осуществление (финансирование) заказа социальных услуг, оказываемых общественными организациями по направлениям, предусмотренным частью первой настоящего подпункта, осуществляется в порядке, установленном Правительством Приднестровской Молдавской Республики, и не может превышать 200 000 рублей Приднестровской Молдавской Республики по каждому направлению.</w:t>
      </w:r>
    </w:p>
    <w:p w:rsidR="0086780F" w:rsidRPr="00B44BA9" w:rsidRDefault="0086780F" w:rsidP="00B44BA9">
      <w:pPr>
        <w:ind w:firstLine="709"/>
        <w:jc w:val="both"/>
        <w:rPr>
          <w:sz w:val="28"/>
          <w:szCs w:val="28"/>
        </w:rPr>
      </w:pPr>
      <w:r w:rsidRPr="00B44BA9">
        <w:rPr>
          <w:sz w:val="28"/>
          <w:szCs w:val="28"/>
        </w:rPr>
        <w:t>Заключение договоров на оказание социальных услуг, предусмотренных частью первой настоящего подпункта,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Приднестровской Молдавской Республики;</w:t>
      </w:r>
    </w:p>
    <w:p w:rsidR="00CA3288" w:rsidRPr="00B44BA9" w:rsidRDefault="00BC0AA2" w:rsidP="00B44BA9">
      <w:pPr>
        <w:ind w:firstLine="709"/>
        <w:jc w:val="both"/>
        <w:outlineLvl w:val="2"/>
        <w:rPr>
          <w:bCs/>
          <w:sz w:val="28"/>
          <w:szCs w:val="28"/>
          <w:lang w:eastAsia="en-US"/>
        </w:rPr>
      </w:pPr>
      <w:r w:rsidRPr="00B44BA9">
        <w:rPr>
          <w:sz w:val="28"/>
          <w:szCs w:val="28"/>
        </w:rPr>
        <w:t xml:space="preserve">з) на оказание услуг государственным унитарным предприятием «Приднестровье-лес» – в сумме 11 713 352 рубля согласно </w:t>
      </w:r>
      <w:r w:rsidRPr="00B44BA9">
        <w:rPr>
          <w:sz w:val="28"/>
          <w:szCs w:val="28"/>
        </w:rPr>
        <w:br/>
        <w:t>Приложению № 2.29 к настоящему Закону</w:t>
      </w:r>
      <w:r w:rsidR="00CA3288" w:rsidRPr="00B44BA9">
        <w:rPr>
          <w:bCs/>
          <w:sz w:val="28"/>
          <w:szCs w:val="28"/>
          <w:lang w:eastAsia="en-US"/>
        </w:rPr>
        <w:t>.</w:t>
      </w:r>
    </w:p>
    <w:p w:rsidR="00B1390E" w:rsidRPr="00B44BA9" w:rsidRDefault="00CA3288" w:rsidP="00B44BA9">
      <w:pPr>
        <w:ind w:firstLine="709"/>
        <w:jc w:val="both"/>
        <w:outlineLvl w:val="2"/>
        <w:rPr>
          <w:sz w:val="28"/>
          <w:szCs w:val="28"/>
        </w:rPr>
      </w:pPr>
      <w:r w:rsidRPr="00B44BA9">
        <w:rPr>
          <w:sz w:val="28"/>
          <w:szCs w:val="28"/>
          <w:lang w:eastAsia="en-US"/>
        </w:rPr>
        <w:t xml:space="preserve">Выполнение услуг, оказываемых </w:t>
      </w:r>
      <w:r w:rsidR="00E4434D" w:rsidRPr="00B44BA9">
        <w:rPr>
          <w:bCs/>
          <w:sz w:val="28"/>
          <w:szCs w:val="28"/>
          <w:shd w:val="clear" w:color="auto" w:fill="FFFFFF"/>
        </w:rPr>
        <w:t>г</w:t>
      </w:r>
      <w:r w:rsidRPr="00B44BA9">
        <w:rPr>
          <w:bCs/>
          <w:sz w:val="28"/>
          <w:szCs w:val="28"/>
          <w:shd w:val="clear" w:color="auto" w:fill="FFFFFF"/>
        </w:rPr>
        <w:t>осударственн</w:t>
      </w:r>
      <w:r w:rsidR="00E4434D" w:rsidRPr="00B44BA9">
        <w:rPr>
          <w:bCs/>
          <w:sz w:val="28"/>
          <w:szCs w:val="28"/>
          <w:shd w:val="clear" w:color="auto" w:fill="FFFFFF"/>
        </w:rPr>
        <w:t>ым</w:t>
      </w:r>
      <w:r w:rsidRPr="00B44BA9">
        <w:rPr>
          <w:sz w:val="28"/>
          <w:szCs w:val="28"/>
          <w:shd w:val="clear" w:color="auto" w:fill="FFFFFF"/>
        </w:rPr>
        <w:t xml:space="preserve"> </w:t>
      </w:r>
      <w:r w:rsidRPr="00B44BA9">
        <w:rPr>
          <w:bCs/>
          <w:sz w:val="28"/>
          <w:szCs w:val="28"/>
          <w:shd w:val="clear" w:color="auto" w:fill="FFFFFF"/>
        </w:rPr>
        <w:t>унитарн</w:t>
      </w:r>
      <w:r w:rsidR="00E4434D" w:rsidRPr="00B44BA9">
        <w:rPr>
          <w:bCs/>
          <w:sz w:val="28"/>
          <w:szCs w:val="28"/>
          <w:shd w:val="clear" w:color="auto" w:fill="FFFFFF"/>
        </w:rPr>
        <w:t>ым</w:t>
      </w:r>
      <w:r w:rsidRPr="00B44BA9">
        <w:rPr>
          <w:bCs/>
          <w:sz w:val="28"/>
          <w:szCs w:val="28"/>
          <w:shd w:val="clear" w:color="auto" w:fill="FFFFFF"/>
        </w:rPr>
        <w:t xml:space="preserve"> предприятие</w:t>
      </w:r>
      <w:r w:rsidR="00E4434D" w:rsidRPr="00B44BA9">
        <w:rPr>
          <w:bCs/>
          <w:sz w:val="28"/>
          <w:szCs w:val="28"/>
          <w:shd w:val="clear" w:color="auto" w:fill="FFFFFF"/>
        </w:rPr>
        <w:t>м</w:t>
      </w:r>
      <w:r w:rsidRPr="00B44BA9">
        <w:rPr>
          <w:sz w:val="28"/>
          <w:szCs w:val="28"/>
          <w:lang w:eastAsia="en-US"/>
        </w:rPr>
        <w:t xml:space="preserve"> «Приднестровье-лес» в 2022 году, осуществляется в порядке, установленном нормативным правовым актом Правительства </w:t>
      </w:r>
      <w:r w:rsidRPr="00B44BA9">
        <w:rPr>
          <w:sz w:val="28"/>
          <w:szCs w:val="28"/>
        </w:rPr>
        <w:t xml:space="preserve">Приднестровской </w:t>
      </w:r>
      <w:r w:rsidRPr="00B44BA9">
        <w:rPr>
          <w:sz w:val="28"/>
          <w:szCs w:val="28"/>
          <w:lang w:eastAsia="en-US"/>
        </w:rPr>
        <w:t>Молдавской Республики;</w:t>
      </w:r>
    </w:p>
    <w:p w:rsidR="0086780F" w:rsidRPr="00B44BA9" w:rsidRDefault="0086780F" w:rsidP="00B44BA9">
      <w:pPr>
        <w:ind w:firstLine="709"/>
        <w:jc w:val="both"/>
        <w:outlineLvl w:val="2"/>
        <w:rPr>
          <w:sz w:val="28"/>
          <w:szCs w:val="28"/>
          <w:lang w:eastAsia="en-US"/>
        </w:rPr>
      </w:pPr>
      <w:r w:rsidRPr="00B44BA9">
        <w:rPr>
          <w:bCs/>
          <w:sz w:val="28"/>
          <w:szCs w:val="28"/>
          <w:lang w:eastAsia="en-US"/>
        </w:rPr>
        <w:t xml:space="preserve">и) </w:t>
      </w:r>
      <w:r w:rsidR="00CA3288" w:rsidRPr="00B44BA9">
        <w:rPr>
          <w:sz w:val="28"/>
          <w:szCs w:val="28"/>
        </w:rPr>
        <w:t xml:space="preserve">на оказание услуг </w:t>
      </w:r>
      <w:r w:rsidR="00DD63BC" w:rsidRPr="00B44BA9">
        <w:rPr>
          <w:sz w:val="28"/>
          <w:szCs w:val="28"/>
        </w:rPr>
        <w:t xml:space="preserve">открытым акционерным обществом </w:t>
      </w:r>
      <w:r w:rsidR="00CA3288" w:rsidRPr="00B44BA9">
        <w:rPr>
          <w:sz w:val="28"/>
          <w:szCs w:val="28"/>
        </w:rPr>
        <w:t xml:space="preserve">«Государственная управляющая компания» по управлению государственными активами в качестве номинального держателя и доверительного управляющего государственных пакетов акций акционерных обществ </w:t>
      </w:r>
      <w:r w:rsidR="00523DB7" w:rsidRPr="00B44BA9">
        <w:rPr>
          <w:sz w:val="28"/>
          <w:szCs w:val="28"/>
        </w:rPr>
        <w:t xml:space="preserve">– </w:t>
      </w:r>
      <w:r w:rsidR="00523DB7" w:rsidRPr="00B44BA9">
        <w:rPr>
          <w:sz w:val="28"/>
          <w:szCs w:val="28"/>
        </w:rPr>
        <w:br/>
      </w:r>
      <w:r w:rsidR="005D69A2" w:rsidRPr="00B44BA9">
        <w:rPr>
          <w:sz w:val="28"/>
          <w:szCs w:val="28"/>
        </w:rPr>
        <w:t xml:space="preserve">в сумме </w:t>
      </w:r>
      <w:r w:rsidR="001C7431" w:rsidRPr="00B44BA9">
        <w:rPr>
          <w:bCs/>
          <w:sz w:val="28"/>
          <w:szCs w:val="28"/>
        </w:rPr>
        <w:t>3 021 168</w:t>
      </w:r>
      <w:r w:rsidR="005D69A2" w:rsidRPr="00B44BA9">
        <w:rPr>
          <w:sz w:val="28"/>
          <w:szCs w:val="28"/>
        </w:rPr>
        <w:t xml:space="preserve"> рублей</w:t>
      </w:r>
      <w:r w:rsidR="00CA3288" w:rsidRPr="00B44BA9">
        <w:rPr>
          <w:sz w:val="28"/>
          <w:szCs w:val="28"/>
        </w:rPr>
        <w:t xml:space="preserve"> </w:t>
      </w:r>
      <w:r w:rsidR="00523DB7" w:rsidRPr="00B44BA9">
        <w:rPr>
          <w:sz w:val="28"/>
          <w:szCs w:val="28"/>
        </w:rPr>
        <w:t>согласно Приложению № 2.30 к настоящему Закону</w:t>
      </w:r>
      <w:r w:rsidR="005D69A2" w:rsidRPr="00B44BA9">
        <w:rPr>
          <w:sz w:val="28"/>
          <w:szCs w:val="28"/>
        </w:rPr>
        <w:t>,</w:t>
      </w:r>
      <w:r w:rsidR="00523DB7" w:rsidRPr="00B44BA9">
        <w:rPr>
          <w:sz w:val="28"/>
          <w:szCs w:val="28"/>
        </w:rPr>
        <w:t xml:space="preserve"> </w:t>
      </w:r>
      <w:r w:rsidR="00CA3288" w:rsidRPr="00B44BA9">
        <w:rPr>
          <w:sz w:val="28"/>
          <w:szCs w:val="28"/>
        </w:rPr>
        <w:t>в порядке, установленном нормативным правовым актом Правительства Приднестровской Молдавской Республики;</w:t>
      </w:r>
    </w:p>
    <w:p w:rsidR="00E90CB3" w:rsidRPr="00B44BA9" w:rsidRDefault="00E90CB3" w:rsidP="00B44BA9">
      <w:pPr>
        <w:ind w:firstLine="709"/>
        <w:jc w:val="both"/>
        <w:rPr>
          <w:sz w:val="28"/>
          <w:szCs w:val="28"/>
          <w:lang w:eastAsia="en-US"/>
        </w:rPr>
      </w:pPr>
      <w:r w:rsidRPr="00B44BA9">
        <w:rPr>
          <w:sz w:val="28"/>
          <w:szCs w:val="28"/>
        </w:rPr>
        <w:t xml:space="preserve">к) на оказание услуг по строительному контролю и техническому надзору для объектов, финансируемых за счет средств республиканского бюджета, </w:t>
      </w:r>
      <w:r w:rsidR="00581425" w:rsidRPr="00B44BA9">
        <w:rPr>
          <w:sz w:val="28"/>
          <w:szCs w:val="28"/>
        </w:rPr>
        <w:t xml:space="preserve">– </w:t>
      </w:r>
      <w:r w:rsidRPr="00B44BA9">
        <w:rPr>
          <w:sz w:val="28"/>
          <w:szCs w:val="28"/>
        </w:rPr>
        <w:t>в сумме 1 445 613 рублей</w:t>
      </w:r>
      <w:r w:rsidR="00975334" w:rsidRPr="00B44BA9">
        <w:rPr>
          <w:sz w:val="28"/>
          <w:szCs w:val="28"/>
        </w:rPr>
        <w:t>.</w:t>
      </w:r>
    </w:p>
    <w:p w:rsidR="0086780F" w:rsidRPr="00B44BA9" w:rsidRDefault="00975334" w:rsidP="00B44BA9">
      <w:pPr>
        <w:ind w:firstLine="709"/>
        <w:jc w:val="both"/>
        <w:rPr>
          <w:sz w:val="28"/>
          <w:szCs w:val="28"/>
        </w:rPr>
      </w:pPr>
      <w:r w:rsidRPr="00B44BA9">
        <w:rPr>
          <w:sz w:val="28"/>
          <w:szCs w:val="28"/>
        </w:rPr>
        <w:t xml:space="preserve">2. </w:t>
      </w:r>
      <w:r w:rsidR="00D57249" w:rsidRPr="00B44BA9">
        <w:rPr>
          <w:sz w:val="28"/>
          <w:szCs w:val="28"/>
        </w:rPr>
        <w:t>В 202</w:t>
      </w:r>
      <w:r w:rsidR="00D7419C" w:rsidRPr="00B44BA9">
        <w:rPr>
          <w:sz w:val="28"/>
          <w:szCs w:val="28"/>
        </w:rPr>
        <w:t>2</w:t>
      </w:r>
      <w:r w:rsidR="00D57249" w:rsidRPr="00B44BA9">
        <w:rPr>
          <w:sz w:val="28"/>
          <w:szCs w:val="28"/>
        </w:rPr>
        <w:t xml:space="preserve"> году </w:t>
      </w:r>
      <w:r w:rsidR="00D7419C" w:rsidRPr="00B44BA9">
        <w:rPr>
          <w:sz w:val="28"/>
          <w:szCs w:val="28"/>
        </w:rPr>
        <w:t>открытое акционерное общество</w:t>
      </w:r>
      <w:r w:rsidR="00D57249" w:rsidRPr="00B44BA9">
        <w:rPr>
          <w:sz w:val="28"/>
          <w:szCs w:val="28"/>
        </w:rPr>
        <w:t xml:space="preserve"> «Государственная управляющая компания» направляет в адрес Верховного Совета Приднестровской Молдавской Республики по мере заключения копии договоров по оказанию услуг по управлению государственными активами в качестве номинального держателя и доверительного управляющего государственных пакетов акций акционерных обществ</w:t>
      </w:r>
      <w:r w:rsidR="00D57249" w:rsidRPr="00B44BA9">
        <w:rPr>
          <w:b/>
          <w:sz w:val="28"/>
          <w:szCs w:val="28"/>
        </w:rPr>
        <w:t xml:space="preserve">, </w:t>
      </w:r>
      <w:r w:rsidR="00D7419C" w:rsidRPr="00B44BA9">
        <w:rPr>
          <w:sz w:val="28"/>
          <w:szCs w:val="28"/>
        </w:rPr>
        <w:t>а также иных услуг, заключенных</w:t>
      </w:r>
      <w:r w:rsidR="00D57249" w:rsidRPr="00B44BA9">
        <w:rPr>
          <w:sz w:val="28"/>
          <w:szCs w:val="28"/>
        </w:rPr>
        <w:t xml:space="preserve"> с соответствующими организациями.</w:t>
      </w:r>
    </w:p>
    <w:p w:rsidR="00975334" w:rsidRPr="00B44BA9" w:rsidRDefault="00975334" w:rsidP="00B44BA9">
      <w:pPr>
        <w:ind w:firstLine="709"/>
        <w:jc w:val="both"/>
        <w:outlineLvl w:val="2"/>
        <w:rPr>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3</w:t>
      </w:r>
      <w:r w:rsidR="007E26C1" w:rsidRPr="00B44BA9">
        <w:rPr>
          <w:b/>
          <w:sz w:val="28"/>
          <w:szCs w:val="28"/>
          <w:lang w:eastAsia="en-US"/>
        </w:rPr>
        <w:t>5</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 xml:space="preserve">1. Средства, поступившие в местный бюджет города (района) в качестве платежей по погашению бюджетных кредитов, в том числе в виде процентов </w:t>
      </w:r>
      <w:r w:rsidRPr="00B44BA9">
        <w:rPr>
          <w:sz w:val="28"/>
          <w:szCs w:val="28"/>
        </w:rPr>
        <w:lastRenderedPageBreak/>
        <w:t xml:space="preserve">по кредитам, направленным местным бюджетам городов (районов) </w:t>
      </w:r>
      <w:r w:rsidR="007E26C1" w:rsidRPr="00B44BA9">
        <w:rPr>
          <w:sz w:val="28"/>
          <w:szCs w:val="28"/>
        </w:rPr>
        <w:br/>
      </w:r>
      <w:r w:rsidRPr="00B44BA9">
        <w:rPr>
          <w:sz w:val="28"/>
          <w:szCs w:val="28"/>
        </w:rPr>
        <w:t xml:space="preserve">в 2009–2010 годах из республиканского бюджета посредством субсидий, </w:t>
      </w:r>
      <w:r w:rsidR="009C546B" w:rsidRPr="00B44BA9">
        <w:rPr>
          <w:sz w:val="28"/>
          <w:szCs w:val="28"/>
        </w:rPr>
        <w:br/>
      </w:r>
      <w:r w:rsidRPr="00B44BA9">
        <w:rPr>
          <w:sz w:val="28"/>
          <w:szCs w:val="28"/>
        </w:rPr>
        <w:t xml:space="preserve">а также остатки средств на счетах местных бюджетов городов (районов) </w:t>
      </w:r>
      <w:r w:rsidR="009C546B" w:rsidRPr="00B44BA9">
        <w:rPr>
          <w:sz w:val="28"/>
          <w:szCs w:val="28"/>
        </w:rPr>
        <w:br/>
      </w:r>
      <w:r w:rsidRPr="00B44BA9">
        <w:rPr>
          <w:sz w:val="28"/>
          <w:szCs w:val="28"/>
        </w:rPr>
        <w:t xml:space="preserve">от данных субсидий, не использованные в полном объеме в 2021 году, </w:t>
      </w:r>
      <w:r w:rsidR="009C546B" w:rsidRPr="00B44BA9">
        <w:rPr>
          <w:sz w:val="28"/>
          <w:szCs w:val="28"/>
        </w:rPr>
        <w:br/>
      </w:r>
      <w:r w:rsidRPr="00B44BA9">
        <w:rPr>
          <w:sz w:val="28"/>
          <w:szCs w:val="28"/>
        </w:rPr>
        <w:t>в 2022 году направляются на повторное кредитование с учетом целевого назначения ранее выданных средств, а именно:</w:t>
      </w:r>
    </w:p>
    <w:p w:rsidR="0086780F" w:rsidRPr="00B44BA9" w:rsidRDefault="0086780F" w:rsidP="00B44BA9">
      <w:pPr>
        <w:ind w:firstLine="709"/>
        <w:jc w:val="both"/>
        <w:rPr>
          <w:sz w:val="28"/>
          <w:szCs w:val="28"/>
        </w:rPr>
      </w:pPr>
      <w:r w:rsidRPr="00B44BA9">
        <w:rPr>
          <w:sz w:val="28"/>
          <w:szCs w:val="28"/>
        </w:rPr>
        <w:t xml:space="preserve">а) на предоставление бюджетных кредитов молодым семьям на срок </w:t>
      </w:r>
      <w:r w:rsidR="007E26C1" w:rsidRPr="00B44BA9">
        <w:rPr>
          <w:sz w:val="28"/>
          <w:szCs w:val="28"/>
        </w:rPr>
        <w:br/>
      </w:r>
      <w:r w:rsidRPr="00B44BA9">
        <w:rPr>
          <w:sz w:val="28"/>
          <w:szCs w:val="28"/>
        </w:rPr>
        <w:t>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86780F" w:rsidRPr="00B44BA9" w:rsidRDefault="0086780F" w:rsidP="00B44BA9">
      <w:pPr>
        <w:ind w:firstLine="709"/>
        <w:jc w:val="both"/>
        <w:rPr>
          <w:sz w:val="28"/>
          <w:szCs w:val="28"/>
        </w:rPr>
      </w:pPr>
      <w:r w:rsidRPr="00B44BA9">
        <w:rPr>
          <w:sz w:val="28"/>
          <w:szCs w:val="28"/>
        </w:rPr>
        <w:t xml:space="preserve">б) на предоставление беспроцентных бюджетных кредитов на срок </w:t>
      </w:r>
      <w:r w:rsidR="007E26C1" w:rsidRPr="00B44BA9">
        <w:rPr>
          <w:sz w:val="28"/>
          <w:szCs w:val="28"/>
        </w:rPr>
        <w:br/>
      </w:r>
      <w:r w:rsidRPr="00B44BA9">
        <w:rPr>
          <w:sz w:val="28"/>
          <w:szCs w:val="28"/>
        </w:rP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rsidR="0086780F" w:rsidRPr="00B44BA9" w:rsidRDefault="0086780F" w:rsidP="00B44BA9">
      <w:pPr>
        <w:ind w:firstLine="709"/>
        <w:jc w:val="both"/>
        <w:rPr>
          <w:sz w:val="28"/>
          <w:szCs w:val="28"/>
        </w:rPr>
      </w:pPr>
      <w:r w:rsidRPr="00B44BA9">
        <w:rPr>
          <w:sz w:val="28"/>
          <w:szCs w:val="28"/>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7E26C1" w:rsidRPr="00B44BA9">
        <w:rPr>
          <w:sz w:val="28"/>
          <w:szCs w:val="28"/>
        </w:rPr>
        <w:br/>
      </w:r>
      <w:r w:rsidRPr="00B44BA9">
        <w:rPr>
          <w:sz w:val="28"/>
          <w:szCs w:val="28"/>
        </w:rPr>
        <w:t>200 га,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 для выращивания и откорма;</w:t>
      </w:r>
    </w:p>
    <w:p w:rsidR="0086780F" w:rsidRPr="00B44BA9" w:rsidRDefault="0086780F" w:rsidP="00B44BA9">
      <w:pPr>
        <w:ind w:firstLine="709"/>
        <w:jc w:val="both"/>
        <w:rPr>
          <w:sz w:val="28"/>
          <w:szCs w:val="28"/>
        </w:rPr>
      </w:pPr>
      <w:r w:rsidRPr="00B44BA9">
        <w:rPr>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86780F" w:rsidRPr="00B44BA9" w:rsidRDefault="0086780F" w:rsidP="00B44BA9">
      <w:pPr>
        <w:ind w:firstLine="709"/>
        <w:jc w:val="both"/>
        <w:rPr>
          <w:sz w:val="28"/>
          <w:szCs w:val="28"/>
        </w:rPr>
      </w:pPr>
      <w:r w:rsidRPr="00B44BA9">
        <w:rPr>
          <w:sz w:val="28"/>
          <w:szCs w:val="28"/>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2022 год разрешается предусматривать норму, направленную на возможность перераспределения </w:t>
      </w:r>
      <w:r w:rsidRPr="00B44BA9">
        <w:rPr>
          <w:sz w:val="28"/>
          <w:szCs w:val="28"/>
        </w:rPr>
        <w:lastRenderedPageBreak/>
        <w:t xml:space="preserve">средств с программных мероприятий, предусмотренных подпунктами б) и в) </w:t>
      </w:r>
      <w:r w:rsidR="00B70161" w:rsidRPr="00B44BA9">
        <w:rPr>
          <w:sz w:val="28"/>
          <w:szCs w:val="28"/>
        </w:rPr>
        <w:br/>
      </w:r>
      <w:r w:rsidRPr="00B44BA9">
        <w:rPr>
          <w:sz w:val="28"/>
          <w:szCs w:val="28"/>
        </w:rPr>
        <w:t>части первой настоящего пункта.</w:t>
      </w:r>
    </w:p>
    <w:p w:rsidR="0086780F" w:rsidRPr="00B44BA9" w:rsidRDefault="0086780F" w:rsidP="00B44BA9">
      <w:pPr>
        <w:ind w:firstLine="709"/>
        <w:jc w:val="both"/>
        <w:rPr>
          <w:sz w:val="28"/>
          <w:szCs w:val="28"/>
        </w:rPr>
      </w:pPr>
      <w:r w:rsidRPr="00B44BA9">
        <w:rPr>
          <w:sz w:val="28"/>
          <w:szCs w:val="28"/>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45D20" w:rsidRPr="00B44BA9">
        <w:rPr>
          <w:sz w:val="28"/>
          <w:szCs w:val="28"/>
        </w:rPr>
        <w:br/>
      </w:r>
      <w:r w:rsidRPr="00B44BA9">
        <w:rPr>
          <w:sz w:val="28"/>
          <w:szCs w:val="28"/>
        </w:rPr>
        <w:t>5 (пять) лет после заключения брака, при условии, что брак заключается супругами впервые и хотя бы один из них не достиг возраста 35 (тридцати пяти) лет.</w:t>
      </w:r>
    </w:p>
    <w:p w:rsidR="00654488" w:rsidRPr="00B44BA9" w:rsidRDefault="00654488" w:rsidP="00B44BA9">
      <w:pPr>
        <w:ind w:firstLine="709"/>
        <w:jc w:val="both"/>
        <w:rPr>
          <w:sz w:val="28"/>
          <w:szCs w:val="28"/>
        </w:rPr>
      </w:pPr>
      <w:r w:rsidRPr="00B44BA9">
        <w:rPr>
          <w:sz w:val="28"/>
          <w:szCs w:val="28"/>
        </w:rPr>
        <w:t xml:space="preserve">Семья признается отвечающей требованиям молодой семьи в том </w:t>
      </w:r>
      <w:r w:rsidR="00867861" w:rsidRPr="00B44BA9">
        <w:rPr>
          <w:sz w:val="28"/>
          <w:szCs w:val="28"/>
        </w:rPr>
        <w:t>числе</w:t>
      </w:r>
      <w:r w:rsidR="001509E3" w:rsidRPr="00B44BA9">
        <w:rPr>
          <w:sz w:val="28"/>
          <w:szCs w:val="28"/>
        </w:rPr>
        <w:t>,</w:t>
      </w:r>
      <w:r w:rsidR="00867861" w:rsidRPr="00B44BA9">
        <w:rPr>
          <w:sz w:val="28"/>
          <w:szCs w:val="28"/>
        </w:rPr>
        <w:t xml:space="preserve"> </w:t>
      </w:r>
      <w:r w:rsidR="000A1288" w:rsidRPr="00B44BA9">
        <w:rPr>
          <w:sz w:val="28"/>
          <w:szCs w:val="28"/>
        </w:rPr>
        <w:t xml:space="preserve">в </w:t>
      </w:r>
      <w:r w:rsidRPr="00B44BA9">
        <w:rPr>
          <w:sz w:val="28"/>
          <w:szCs w:val="28"/>
        </w:rPr>
        <w:t>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86780F" w:rsidRPr="00B44BA9" w:rsidRDefault="0086780F" w:rsidP="00B44BA9">
      <w:pPr>
        <w:ind w:firstLine="709"/>
        <w:jc w:val="both"/>
        <w:rPr>
          <w:sz w:val="28"/>
          <w:szCs w:val="28"/>
        </w:rPr>
      </w:pPr>
      <w:r w:rsidRPr="00B44BA9">
        <w:rPr>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86780F" w:rsidRPr="00B44BA9" w:rsidRDefault="0086780F" w:rsidP="00B44BA9">
      <w:pPr>
        <w:ind w:firstLine="709"/>
        <w:jc w:val="both"/>
        <w:rPr>
          <w:sz w:val="28"/>
          <w:szCs w:val="28"/>
        </w:rPr>
      </w:pPr>
      <w:r w:rsidRPr="00B44BA9">
        <w:rPr>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F44DF2" w:rsidRPr="00B44BA9">
        <w:rPr>
          <w:sz w:val="28"/>
          <w:szCs w:val="28"/>
        </w:rPr>
        <w:br/>
      </w:r>
      <w:r w:rsidRPr="00B44BA9">
        <w:rPr>
          <w:sz w:val="28"/>
          <w:szCs w:val="28"/>
        </w:rPr>
        <w:t xml:space="preserve">200 га,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 – до 1 (одного) года с даты заключения договора. Первоочередное право на получение бюджетных кредитов имеют крестьянские (фермерские) хозяйства, не получавшие возмещения ¾ </w:t>
      </w:r>
      <w:r w:rsidR="00985FDE" w:rsidRPr="00B44BA9">
        <w:rPr>
          <w:sz w:val="28"/>
          <w:szCs w:val="28"/>
        </w:rPr>
        <w:t xml:space="preserve">(трех четвертей) </w:t>
      </w:r>
      <w:r w:rsidRPr="00B44BA9">
        <w:rPr>
          <w:sz w:val="28"/>
          <w:szCs w:val="28"/>
        </w:rPr>
        <w:t>ставки рефинансирования из республиканского бюджета</w:t>
      </w:r>
      <w:r w:rsidR="00985FDE" w:rsidRPr="00B44BA9">
        <w:rPr>
          <w:sz w:val="28"/>
          <w:szCs w:val="28"/>
        </w:rPr>
        <w:br/>
      </w:r>
      <w:r w:rsidRPr="00B44BA9">
        <w:rPr>
          <w:sz w:val="28"/>
          <w:szCs w:val="28"/>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86780F" w:rsidRPr="00B44BA9" w:rsidRDefault="0086780F" w:rsidP="00B44BA9">
      <w:pPr>
        <w:ind w:firstLine="709"/>
        <w:jc w:val="both"/>
        <w:rPr>
          <w:b/>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3</w:t>
      </w:r>
      <w:r w:rsidR="00985FDE" w:rsidRPr="00B44BA9">
        <w:rPr>
          <w:b/>
          <w:sz w:val="28"/>
          <w:szCs w:val="28"/>
          <w:lang w:eastAsia="en-US"/>
        </w:rPr>
        <w:t>6</w:t>
      </w:r>
      <w:r w:rsidRPr="00B44BA9">
        <w:rPr>
          <w:b/>
          <w:sz w:val="28"/>
          <w:szCs w:val="28"/>
          <w:lang w:eastAsia="en-US"/>
        </w:rPr>
        <w:t>.</w:t>
      </w:r>
    </w:p>
    <w:p w:rsidR="005E1981" w:rsidRPr="00B44BA9" w:rsidRDefault="005E1981" w:rsidP="00B44BA9">
      <w:pPr>
        <w:jc w:val="both"/>
        <w:rPr>
          <w:b/>
          <w:i/>
        </w:rPr>
      </w:pPr>
      <w:r w:rsidRPr="00B44BA9">
        <w:rPr>
          <w:b/>
          <w:i/>
        </w:rPr>
        <w:t>-- Пункт 6 статьи 36 с изменением (Закон № 234-ЗИД-</w:t>
      </w:r>
      <w:r w:rsidRPr="00B44BA9">
        <w:rPr>
          <w:b/>
          <w:i/>
          <w:lang w:val="en-US"/>
        </w:rPr>
        <w:t>VII</w:t>
      </w:r>
      <w:r w:rsidRPr="00B44BA9">
        <w:rPr>
          <w:b/>
          <w:i/>
        </w:rPr>
        <w:t xml:space="preserve"> от 01.08.22г);</w:t>
      </w:r>
    </w:p>
    <w:p w:rsidR="00DD359E" w:rsidRPr="00B44BA9" w:rsidRDefault="00DD359E" w:rsidP="00B44BA9">
      <w:pPr>
        <w:jc w:val="both"/>
        <w:rPr>
          <w:b/>
          <w:i/>
        </w:rPr>
      </w:pPr>
      <w:r w:rsidRPr="00B44BA9">
        <w:rPr>
          <w:b/>
          <w:i/>
        </w:rPr>
        <w:t xml:space="preserve">-- Пункт 7 статьи 36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DD359E" w:rsidRPr="00B44BA9" w:rsidRDefault="00DD359E"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 xml:space="preserve">1. Сохранить в 2022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w:t>
      </w:r>
      <w:r w:rsidRPr="00B44BA9">
        <w:rPr>
          <w:sz w:val="28"/>
          <w:szCs w:val="28"/>
        </w:rPr>
        <w:lastRenderedPageBreak/>
        <w:t>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86780F" w:rsidRPr="00B44BA9" w:rsidRDefault="0086780F" w:rsidP="00B44BA9">
      <w:pPr>
        <w:ind w:firstLine="709"/>
        <w:jc w:val="both"/>
        <w:rPr>
          <w:sz w:val="28"/>
          <w:szCs w:val="28"/>
        </w:rPr>
      </w:pPr>
      <w:r w:rsidRPr="00B44BA9">
        <w:rPr>
          <w:sz w:val="28"/>
          <w:szCs w:val="28"/>
        </w:rPr>
        <w:t>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2022 год согласно Приложению № 2.3</w:t>
      </w:r>
      <w:r w:rsidR="001509E3" w:rsidRPr="00B44BA9">
        <w:rPr>
          <w:sz w:val="28"/>
          <w:szCs w:val="28"/>
        </w:rPr>
        <w:t>1</w:t>
      </w:r>
      <w:r w:rsidRPr="00B44BA9">
        <w:rPr>
          <w:sz w:val="28"/>
          <w:szCs w:val="28"/>
        </w:rPr>
        <w:t xml:space="preserve"> </w:t>
      </w:r>
      <w:r w:rsidR="00112E45" w:rsidRPr="00B44BA9">
        <w:rPr>
          <w:sz w:val="28"/>
          <w:szCs w:val="28"/>
        </w:rPr>
        <w:br/>
      </w:r>
      <w:r w:rsidRPr="00B44BA9">
        <w:rPr>
          <w:sz w:val="28"/>
          <w:szCs w:val="28"/>
        </w:rPr>
        <w:t>к настоящему Закону.</w:t>
      </w:r>
    </w:p>
    <w:p w:rsidR="0086780F" w:rsidRPr="00B44BA9" w:rsidRDefault="0086780F" w:rsidP="00B44BA9">
      <w:pPr>
        <w:ind w:firstLine="709"/>
        <w:jc w:val="both"/>
        <w:rPr>
          <w:sz w:val="28"/>
          <w:szCs w:val="28"/>
        </w:rPr>
      </w:pPr>
      <w:r w:rsidRPr="00B44BA9">
        <w:rPr>
          <w:sz w:val="28"/>
          <w:szCs w:val="28"/>
        </w:rPr>
        <w:t xml:space="preserve">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w:t>
      </w:r>
      <w:r w:rsidR="00F94876" w:rsidRPr="00B44BA9">
        <w:rPr>
          <w:sz w:val="28"/>
          <w:szCs w:val="28"/>
        </w:rPr>
        <w:br/>
      </w:r>
      <w:r w:rsidRPr="00B44BA9">
        <w:rPr>
          <w:sz w:val="28"/>
          <w:szCs w:val="28"/>
        </w:rPr>
        <w:t>учреждениям – на расходы в соответствии с решениями Советов народных депутатов городов (районов) о бюджете соответствующего города (района).</w:t>
      </w:r>
    </w:p>
    <w:p w:rsidR="0086780F" w:rsidRPr="00B44BA9" w:rsidRDefault="0086780F" w:rsidP="00B44BA9">
      <w:pPr>
        <w:ind w:firstLine="709"/>
        <w:jc w:val="both"/>
        <w:rPr>
          <w:sz w:val="28"/>
          <w:szCs w:val="28"/>
        </w:rPr>
      </w:pPr>
      <w:r w:rsidRPr="00B44BA9">
        <w:rPr>
          <w:sz w:val="28"/>
          <w:szCs w:val="28"/>
        </w:rPr>
        <w:t>4. 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включая передачу на баланс органов государственной власти и управления имущества, приобретенного за счет вышеуказанных средств, а также за счет средств коммерческих организаций, не допускается.</w:t>
      </w:r>
    </w:p>
    <w:p w:rsidR="0086780F" w:rsidRPr="00B44BA9" w:rsidRDefault="0086780F" w:rsidP="00B44BA9">
      <w:pPr>
        <w:ind w:firstLine="709"/>
        <w:jc w:val="both"/>
        <w:rPr>
          <w:sz w:val="28"/>
          <w:szCs w:val="28"/>
        </w:rPr>
      </w:pPr>
      <w:r w:rsidRPr="00B44BA9">
        <w:rPr>
          <w:sz w:val="28"/>
          <w:szCs w:val="28"/>
        </w:rPr>
        <w:t>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86780F" w:rsidRPr="00B44BA9" w:rsidRDefault="0086780F" w:rsidP="00B44BA9">
      <w:pPr>
        <w:ind w:firstLine="709"/>
        <w:jc w:val="both"/>
        <w:rPr>
          <w:sz w:val="28"/>
          <w:szCs w:val="28"/>
        </w:rPr>
      </w:pPr>
      <w:r w:rsidRPr="00B44BA9">
        <w:rPr>
          <w:sz w:val="28"/>
          <w:szCs w:val="28"/>
        </w:rPr>
        <w:t xml:space="preserve">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Совета народных депутатов </w:t>
      </w:r>
      <w:r w:rsidR="00EB7226" w:rsidRPr="00B44BA9">
        <w:rPr>
          <w:sz w:val="28"/>
          <w:szCs w:val="28"/>
        </w:rPr>
        <w:t xml:space="preserve">города (района) </w:t>
      </w:r>
      <w:r w:rsidRPr="00B44BA9">
        <w:rPr>
          <w:sz w:val="28"/>
          <w:szCs w:val="28"/>
        </w:rPr>
        <w:t>о бюджете на текущий финансовый год).</w:t>
      </w:r>
    </w:p>
    <w:p w:rsidR="0086780F" w:rsidRPr="00B44BA9" w:rsidRDefault="0086780F" w:rsidP="00B44BA9">
      <w:pPr>
        <w:ind w:firstLine="709"/>
        <w:jc w:val="both"/>
        <w:rPr>
          <w:sz w:val="28"/>
          <w:szCs w:val="28"/>
        </w:rPr>
      </w:pPr>
      <w:r w:rsidRPr="00B44BA9">
        <w:rPr>
          <w:sz w:val="28"/>
          <w:szCs w:val="28"/>
        </w:rPr>
        <w:t>Доходы, определенные в пункте 3 настоящей статьи, расходуются в следующей очередности:</w:t>
      </w:r>
    </w:p>
    <w:p w:rsidR="0086780F" w:rsidRPr="00B44BA9" w:rsidRDefault="0086780F" w:rsidP="00B44BA9">
      <w:pPr>
        <w:ind w:firstLine="709"/>
        <w:jc w:val="both"/>
        <w:rPr>
          <w:sz w:val="28"/>
          <w:szCs w:val="28"/>
        </w:rPr>
      </w:pPr>
      <w:r w:rsidRPr="00B44BA9">
        <w:rPr>
          <w:sz w:val="28"/>
          <w:szCs w:val="28"/>
        </w:rPr>
        <w:t>а) сопутствующие налоговые платежи;</w:t>
      </w:r>
    </w:p>
    <w:p w:rsidR="0086780F" w:rsidRPr="00B44BA9" w:rsidRDefault="0086780F" w:rsidP="00B44BA9">
      <w:pPr>
        <w:ind w:firstLine="709"/>
        <w:jc w:val="both"/>
        <w:rPr>
          <w:sz w:val="28"/>
          <w:szCs w:val="28"/>
        </w:rPr>
      </w:pPr>
      <w:r w:rsidRPr="00B44BA9">
        <w:rPr>
          <w:sz w:val="28"/>
          <w:szCs w:val="28"/>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lastRenderedPageBreak/>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86780F" w:rsidRPr="00B44BA9" w:rsidRDefault="0086780F" w:rsidP="00B44BA9">
      <w:pPr>
        <w:ind w:firstLine="709"/>
        <w:jc w:val="both"/>
        <w:rPr>
          <w:sz w:val="28"/>
          <w:szCs w:val="28"/>
        </w:rPr>
      </w:pPr>
      <w:r w:rsidRPr="00B44BA9">
        <w:rPr>
          <w:sz w:val="28"/>
          <w:szCs w:val="28"/>
        </w:rPr>
        <w:t>г) покрытие расходов по социально защищенным статьям, подлежащим финансированию в первоочередном порядке;</w:t>
      </w:r>
    </w:p>
    <w:p w:rsidR="0086780F" w:rsidRPr="00B44BA9" w:rsidRDefault="0086780F" w:rsidP="00B44BA9">
      <w:pPr>
        <w:ind w:firstLine="709"/>
        <w:jc w:val="both"/>
        <w:rPr>
          <w:sz w:val="28"/>
          <w:szCs w:val="28"/>
        </w:rPr>
      </w:pPr>
      <w:r w:rsidRPr="00B44BA9">
        <w:rPr>
          <w:sz w:val="28"/>
          <w:szCs w:val="28"/>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1509E3" w:rsidRPr="00B44BA9">
        <w:rPr>
          <w:sz w:val="28"/>
          <w:szCs w:val="28"/>
        </w:rPr>
        <w:br/>
      </w:r>
      <w:r w:rsidRPr="00B44BA9">
        <w:rPr>
          <w:sz w:val="28"/>
          <w:szCs w:val="28"/>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86780F" w:rsidRPr="00B44BA9" w:rsidRDefault="0086780F" w:rsidP="00B44BA9">
      <w:pPr>
        <w:ind w:firstLine="709"/>
        <w:jc w:val="both"/>
        <w:rPr>
          <w:sz w:val="28"/>
          <w:szCs w:val="28"/>
        </w:rPr>
      </w:pPr>
      <w:r w:rsidRPr="00B44BA9">
        <w:rPr>
          <w:sz w:val="28"/>
          <w:szCs w:val="28"/>
        </w:rPr>
        <w:t>е) развитие материально-технической базы;</w:t>
      </w:r>
    </w:p>
    <w:p w:rsidR="0086780F" w:rsidRPr="00B44BA9" w:rsidRDefault="0086780F" w:rsidP="00B44BA9">
      <w:pPr>
        <w:ind w:firstLine="709"/>
        <w:jc w:val="both"/>
        <w:rPr>
          <w:sz w:val="28"/>
          <w:szCs w:val="28"/>
        </w:rPr>
      </w:pPr>
      <w:r w:rsidRPr="00B44BA9">
        <w:rPr>
          <w:sz w:val="28"/>
          <w:szCs w:val="28"/>
        </w:rPr>
        <w:t>ж) иные цели, определенные основным назначением данных учреждений в соо</w:t>
      </w:r>
      <w:r w:rsidR="0045092B" w:rsidRPr="00B44BA9">
        <w:rPr>
          <w:sz w:val="28"/>
          <w:szCs w:val="28"/>
        </w:rPr>
        <w:t>тветствии со структурой утвержде</w:t>
      </w:r>
      <w:r w:rsidRPr="00B44BA9">
        <w:rPr>
          <w:sz w:val="28"/>
          <w:szCs w:val="28"/>
        </w:rPr>
        <w:t>нных тарифов и по остаточному принципу.</w:t>
      </w:r>
    </w:p>
    <w:p w:rsidR="0086780F" w:rsidRPr="00B44BA9" w:rsidRDefault="0086780F" w:rsidP="00B44BA9">
      <w:pPr>
        <w:ind w:firstLine="709"/>
        <w:jc w:val="both"/>
        <w:rPr>
          <w:sz w:val="28"/>
          <w:szCs w:val="28"/>
        </w:rPr>
      </w:pPr>
      <w:r w:rsidRPr="00B44BA9">
        <w:rPr>
          <w:sz w:val="28"/>
          <w:szCs w:val="28"/>
        </w:rPr>
        <w:t xml:space="preserve">На порядок расходования средств, указанных в пункте 3 настоящей статьи, не распространяются нормы статьи </w:t>
      </w:r>
      <w:r w:rsidR="00A66A27" w:rsidRPr="00B44BA9">
        <w:rPr>
          <w:sz w:val="28"/>
          <w:szCs w:val="28"/>
        </w:rPr>
        <w:t>9</w:t>
      </w:r>
      <w:r w:rsidRPr="00B44BA9">
        <w:rPr>
          <w:sz w:val="28"/>
          <w:szCs w:val="28"/>
        </w:rPr>
        <w:t xml:space="preserve"> настоящего Закона.</w:t>
      </w:r>
    </w:p>
    <w:p w:rsidR="0086780F" w:rsidRPr="00B44BA9" w:rsidRDefault="0086780F" w:rsidP="00B44BA9">
      <w:pPr>
        <w:ind w:firstLine="709"/>
        <w:jc w:val="both"/>
        <w:rPr>
          <w:sz w:val="28"/>
          <w:szCs w:val="28"/>
        </w:rPr>
      </w:pPr>
      <w:r w:rsidRPr="00B44BA9">
        <w:rPr>
          <w:sz w:val="28"/>
          <w:szCs w:val="28"/>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2022 года остаются на специальных бюджетных счетах государственных и муниципальных учреждений и расходуются </w:t>
      </w:r>
      <w:r w:rsidR="00EF77E2" w:rsidRPr="00B44BA9">
        <w:rPr>
          <w:sz w:val="28"/>
          <w:szCs w:val="28"/>
        </w:rPr>
        <w:br/>
      </w:r>
      <w:r w:rsidRPr="00B44BA9">
        <w:rPr>
          <w:sz w:val="28"/>
          <w:szCs w:val="28"/>
        </w:rPr>
        <w:t xml:space="preserve">в 2022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w:t>
      </w:r>
      <w:r w:rsidR="00E863F6" w:rsidRPr="00B44BA9">
        <w:rPr>
          <w:sz w:val="28"/>
          <w:szCs w:val="28"/>
        </w:rPr>
        <w:br/>
      </w:r>
      <w:r w:rsidR="003B0FFB" w:rsidRPr="00B44BA9">
        <w:rPr>
          <w:bCs/>
          <w:sz w:val="28"/>
          <w:szCs w:val="28"/>
        </w:rPr>
        <w:t>частью второй</w:t>
      </w:r>
      <w:r w:rsidR="003B0FFB" w:rsidRPr="00B44BA9">
        <w:rPr>
          <w:sz w:val="28"/>
          <w:szCs w:val="28"/>
        </w:rPr>
        <w:t xml:space="preserve"> </w:t>
      </w:r>
      <w:r w:rsidRPr="00B44BA9">
        <w:rPr>
          <w:sz w:val="28"/>
          <w:szCs w:val="28"/>
        </w:rPr>
        <w:t>пункта 5 настоящей статьи.</w:t>
      </w:r>
    </w:p>
    <w:p w:rsidR="00974E27" w:rsidRPr="00B44BA9" w:rsidRDefault="00974E27" w:rsidP="00B44BA9">
      <w:pPr>
        <w:ind w:firstLine="709"/>
        <w:jc w:val="both"/>
        <w:rPr>
          <w:sz w:val="28"/>
          <w:szCs w:val="28"/>
        </w:rPr>
      </w:pPr>
      <w:r w:rsidRPr="00B44BA9">
        <w:rPr>
          <w:sz w:val="28"/>
          <w:szCs w:val="28"/>
        </w:rPr>
        <w:t>7. Остаток денежных средств на счетах:</w:t>
      </w:r>
    </w:p>
    <w:p w:rsidR="00974E27" w:rsidRPr="00B44BA9" w:rsidRDefault="00974E27" w:rsidP="00B44BA9">
      <w:pPr>
        <w:ind w:firstLine="709"/>
        <w:jc w:val="both"/>
        <w:rPr>
          <w:sz w:val="28"/>
          <w:szCs w:val="28"/>
        </w:rPr>
      </w:pPr>
      <w:r w:rsidRPr="00B44BA9">
        <w:rPr>
          <w:sz w:val="28"/>
          <w:szCs w:val="28"/>
        </w:rPr>
        <w:t xml:space="preserve">а)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2022 года в сумме 13 478 690 рублей – используется в 2022 году на финансирование расходов согласно </w:t>
      </w:r>
      <w:r w:rsidRPr="00B44BA9">
        <w:rPr>
          <w:sz w:val="28"/>
          <w:szCs w:val="28"/>
        </w:rPr>
        <w:br/>
        <w:t>Приложению № 2 к настоящему Закону;</w:t>
      </w:r>
    </w:p>
    <w:p w:rsidR="0086780F" w:rsidRPr="00B44BA9" w:rsidRDefault="00974E27" w:rsidP="00B44BA9">
      <w:pPr>
        <w:ind w:firstLine="709"/>
        <w:jc w:val="both"/>
        <w:rPr>
          <w:sz w:val="28"/>
          <w:szCs w:val="28"/>
        </w:rPr>
      </w:pPr>
      <w:r w:rsidRPr="00B44BA9">
        <w:rPr>
          <w:sz w:val="28"/>
          <w:szCs w:val="28"/>
        </w:rPr>
        <w:t xml:space="preserve">б)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w:t>
      </w:r>
      <w:r w:rsidRPr="00B44BA9">
        <w:rPr>
          <w:sz w:val="28"/>
          <w:szCs w:val="28"/>
        </w:rPr>
        <w:br/>
      </w:r>
      <w:r w:rsidRPr="00B44BA9">
        <w:rPr>
          <w:sz w:val="28"/>
          <w:szCs w:val="28"/>
        </w:rPr>
        <w:lastRenderedPageBreak/>
        <w:t xml:space="preserve">на 1 января 2022 года – является переходящим и используется в 2022 году в сумме 7 037 441 рубль на финансирование расходов согласно </w:t>
      </w:r>
      <w:r w:rsidRPr="00B44BA9">
        <w:rPr>
          <w:sz w:val="28"/>
          <w:szCs w:val="28"/>
        </w:rPr>
        <w:br/>
        <w:t>Приложению № 4 к настоящему Закону</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8. В 2022 году денежные средства:</w:t>
      </w:r>
    </w:p>
    <w:p w:rsidR="0086780F" w:rsidRPr="00B44BA9" w:rsidRDefault="0086780F" w:rsidP="00B44BA9">
      <w:pPr>
        <w:ind w:firstLine="709"/>
        <w:jc w:val="both"/>
        <w:rPr>
          <w:sz w:val="28"/>
          <w:szCs w:val="28"/>
        </w:rPr>
      </w:pPr>
      <w:r w:rsidRPr="00B44BA9">
        <w:rPr>
          <w:sz w:val="28"/>
          <w:szCs w:val="28"/>
        </w:rPr>
        <w:t>а) в размере до 40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а также работников учреждений системы образования, культуры, искусства и спорта и государственных научно-исследовательских учреждений в виде доплат и надбавок;</w:t>
      </w:r>
    </w:p>
    <w:p w:rsidR="0086780F" w:rsidRPr="00B44BA9" w:rsidRDefault="0086780F" w:rsidP="00B44BA9">
      <w:pPr>
        <w:ind w:firstLine="709"/>
        <w:jc w:val="both"/>
        <w:rPr>
          <w:sz w:val="28"/>
          <w:szCs w:val="28"/>
        </w:rPr>
      </w:pPr>
      <w:r w:rsidRPr="00B44BA9">
        <w:rPr>
          <w:sz w:val="28"/>
          <w:szCs w:val="28"/>
        </w:rPr>
        <w:t>б) в размере до 60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w:t>
      </w:r>
      <w:r w:rsidRPr="00B44BA9">
        <w:rPr>
          <w:i/>
          <w:sz w:val="28"/>
          <w:szCs w:val="28"/>
        </w:rPr>
        <w:t xml:space="preserve"> </w:t>
      </w:r>
      <w:r w:rsidRPr="00B44BA9">
        <w:rPr>
          <w:sz w:val="28"/>
          <w:szCs w:val="28"/>
        </w:rPr>
        <w:t>гражданам в виде доплат и надбавок.</w:t>
      </w:r>
    </w:p>
    <w:p w:rsidR="0086780F" w:rsidRPr="00B44BA9" w:rsidRDefault="0086780F" w:rsidP="00B44BA9">
      <w:pPr>
        <w:ind w:firstLine="709"/>
        <w:jc w:val="both"/>
        <w:rPr>
          <w:sz w:val="28"/>
          <w:szCs w:val="28"/>
        </w:rPr>
      </w:pPr>
      <w:r w:rsidRPr="00B44BA9">
        <w:rPr>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0089756B" w:rsidRPr="00B44BA9">
        <w:rPr>
          <w:sz w:val="28"/>
          <w:szCs w:val="28"/>
        </w:rPr>
        <w:br/>
      </w:r>
      <w:r w:rsidRPr="00B44BA9">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86780F" w:rsidRPr="00B44BA9" w:rsidRDefault="0086780F" w:rsidP="00B44BA9">
      <w:pPr>
        <w:ind w:firstLine="709"/>
        <w:jc w:val="both"/>
        <w:rPr>
          <w:sz w:val="28"/>
          <w:szCs w:val="28"/>
        </w:rPr>
      </w:pPr>
      <w:r w:rsidRPr="00B44BA9">
        <w:rPr>
          <w:sz w:val="28"/>
          <w:szCs w:val="28"/>
        </w:rPr>
        <w:t xml:space="preserve">Условия и размер материального поощрения за счет средств, указанных в </w:t>
      </w:r>
      <w:proofErr w:type="gramStart"/>
      <w:r w:rsidRPr="00B44BA9">
        <w:rPr>
          <w:sz w:val="28"/>
          <w:szCs w:val="28"/>
        </w:rPr>
        <w:t>подпунктах</w:t>
      </w:r>
      <w:proofErr w:type="gramEnd"/>
      <w:r w:rsidRPr="00B44BA9">
        <w:rPr>
          <w:sz w:val="28"/>
          <w:szCs w:val="28"/>
        </w:rPr>
        <w:t xml:space="preserve"> а) и б) части первой настоящего пункта, устанавливаются нормативным правовым актом Правительства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86780F" w:rsidRPr="00B44BA9" w:rsidRDefault="0086780F" w:rsidP="00B44BA9">
      <w:pPr>
        <w:ind w:firstLine="709"/>
        <w:jc w:val="both"/>
        <w:rPr>
          <w:sz w:val="28"/>
          <w:szCs w:val="28"/>
        </w:rPr>
      </w:pPr>
      <w:r w:rsidRPr="00B44BA9">
        <w:rPr>
          <w:sz w:val="28"/>
          <w:szCs w:val="28"/>
        </w:rPr>
        <w:t xml:space="preserve">На порядок расходования средств, указанных в части первой настоящего пункта, не распространяются нормы пункта 5 настоящей статьи и нормы статьи </w:t>
      </w:r>
      <w:r w:rsidR="00833D2A" w:rsidRPr="00B44BA9">
        <w:rPr>
          <w:sz w:val="28"/>
          <w:szCs w:val="28"/>
        </w:rPr>
        <w:t>9</w:t>
      </w:r>
      <w:r w:rsidRPr="00B44BA9">
        <w:rPr>
          <w:sz w:val="28"/>
          <w:szCs w:val="28"/>
        </w:rPr>
        <w:t xml:space="preserve"> настоящего Закона.</w:t>
      </w:r>
    </w:p>
    <w:p w:rsidR="00DF7FEA" w:rsidRPr="00B44BA9" w:rsidRDefault="00DF7FEA" w:rsidP="00B44BA9">
      <w:pPr>
        <w:ind w:firstLine="709"/>
        <w:jc w:val="both"/>
        <w:rPr>
          <w:sz w:val="28"/>
          <w:szCs w:val="28"/>
        </w:rPr>
      </w:pPr>
    </w:p>
    <w:p w:rsidR="00BC44B9" w:rsidRPr="00B44BA9" w:rsidRDefault="00BC44B9" w:rsidP="00B44BA9">
      <w:pPr>
        <w:pStyle w:val="ae"/>
        <w:ind w:firstLine="709"/>
        <w:jc w:val="both"/>
        <w:rPr>
          <w:rFonts w:ascii="Times New Roman" w:hAnsi="Times New Roman" w:cs="Times New Roman"/>
          <w:b/>
          <w:sz w:val="28"/>
          <w:szCs w:val="28"/>
        </w:rPr>
      </w:pPr>
      <w:r w:rsidRPr="00B44BA9">
        <w:rPr>
          <w:rFonts w:ascii="Times New Roman" w:hAnsi="Times New Roman" w:cs="Times New Roman"/>
          <w:b/>
          <w:sz w:val="28"/>
          <w:szCs w:val="28"/>
        </w:rPr>
        <w:t>Статья 36-1.</w:t>
      </w:r>
    </w:p>
    <w:p w:rsidR="00BC44B9" w:rsidRPr="00B44BA9" w:rsidRDefault="00BC44B9" w:rsidP="00B44BA9">
      <w:pPr>
        <w:pStyle w:val="ae"/>
        <w:jc w:val="both"/>
        <w:rPr>
          <w:rFonts w:ascii="Times New Roman" w:hAnsi="Times New Roman" w:cs="Times New Roman"/>
          <w:b/>
          <w:i/>
          <w:sz w:val="24"/>
          <w:szCs w:val="24"/>
        </w:rPr>
      </w:pPr>
      <w:r w:rsidRPr="00B44BA9">
        <w:rPr>
          <w:rFonts w:ascii="Times New Roman" w:hAnsi="Times New Roman" w:cs="Times New Roman"/>
          <w:b/>
          <w:i/>
          <w:sz w:val="24"/>
          <w:szCs w:val="24"/>
        </w:rPr>
        <w:t>-- Закон дополнен статьей 36-1 (Закон № 141-ЗИД-</w:t>
      </w:r>
      <w:r w:rsidRPr="00B44BA9">
        <w:rPr>
          <w:rFonts w:ascii="Times New Roman" w:hAnsi="Times New Roman" w:cs="Times New Roman"/>
          <w:b/>
          <w:i/>
          <w:sz w:val="24"/>
          <w:szCs w:val="24"/>
          <w:lang w:val="en-US"/>
        </w:rPr>
        <w:t>VII</w:t>
      </w:r>
      <w:r w:rsidRPr="00B44BA9">
        <w:rPr>
          <w:rFonts w:ascii="Times New Roman" w:hAnsi="Times New Roman" w:cs="Times New Roman"/>
          <w:b/>
          <w:i/>
          <w:sz w:val="24"/>
          <w:szCs w:val="24"/>
        </w:rPr>
        <w:t xml:space="preserve"> от 20.06.22г);</w:t>
      </w:r>
    </w:p>
    <w:p w:rsidR="00BC44B9" w:rsidRPr="00B44BA9" w:rsidRDefault="00BC44B9" w:rsidP="00B44BA9">
      <w:pPr>
        <w:pStyle w:val="ae"/>
        <w:jc w:val="both"/>
        <w:rPr>
          <w:rFonts w:ascii="Times New Roman" w:hAnsi="Times New Roman" w:cs="Times New Roman"/>
          <w:b/>
          <w:i/>
          <w:sz w:val="24"/>
          <w:szCs w:val="24"/>
        </w:rPr>
      </w:pPr>
    </w:p>
    <w:p w:rsidR="00BC44B9" w:rsidRPr="00B44BA9" w:rsidRDefault="00BC44B9" w:rsidP="00B44BA9">
      <w:pPr>
        <w:pStyle w:val="ae"/>
        <w:ind w:firstLine="709"/>
        <w:jc w:val="both"/>
        <w:rPr>
          <w:rFonts w:ascii="Times New Roman" w:hAnsi="Times New Roman" w:cs="Times New Roman"/>
          <w:sz w:val="28"/>
          <w:szCs w:val="28"/>
        </w:rPr>
      </w:pPr>
      <w:r w:rsidRPr="00B44BA9">
        <w:rPr>
          <w:rFonts w:ascii="Times New Roman" w:hAnsi="Times New Roman" w:cs="Times New Roman"/>
          <w:sz w:val="28"/>
          <w:szCs w:val="28"/>
        </w:rPr>
        <w:lastRenderedPageBreak/>
        <w:t>В 2022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действующему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действующему законодательству Приднестровской Молдавской Республики, проиндексированным в соответствии с настоящим Законом.</w:t>
      </w:r>
    </w:p>
    <w:p w:rsidR="00BC44B9" w:rsidRPr="00B44BA9" w:rsidRDefault="00BC44B9" w:rsidP="00B44BA9">
      <w:pPr>
        <w:ind w:firstLine="709"/>
        <w:jc w:val="both"/>
        <w:rPr>
          <w:sz w:val="28"/>
          <w:szCs w:val="28"/>
        </w:rPr>
      </w:pPr>
      <w:r w:rsidRPr="00B44BA9">
        <w:rPr>
          <w:sz w:val="28"/>
          <w:szCs w:val="28"/>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BC44B9" w:rsidRPr="00B44BA9" w:rsidRDefault="00BC44B9"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3</w:t>
      </w:r>
      <w:r w:rsidR="002E3C9E" w:rsidRPr="00B44BA9">
        <w:rPr>
          <w:b/>
          <w:sz w:val="28"/>
          <w:szCs w:val="28"/>
          <w:lang w:eastAsia="en-US"/>
        </w:rPr>
        <w:t>7</w:t>
      </w:r>
      <w:r w:rsidRPr="00B44BA9">
        <w:rPr>
          <w:b/>
          <w:sz w:val="28"/>
          <w:szCs w:val="28"/>
          <w:lang w:eastAsia="en-US"/>
        </w:rPr>
        <w:t>.</w:t>
      </w:r>
    </w:p>
    <w:p w:rsidR="0086780F" w:rsidRPr="00B44BA9" w:rsidRDefault="0086780F" w:rsidP="00B44BA9">
      <w:pPr>
        <w:ind w:firstLine="709"/>
        <w:jc w:val="both"/>
        <w:outlineLvl w:val="2"/>
        <w:rPr>
          <w:sz w:val="28"/>
          <w:szCs w:val="28"/>
          <w:lang w:eastAsia="en-US"/>
        </w:rPr>
      </w:pPr>
      <w:r w:rsidRPr="00B44BA9">
        <w:rPr>
          <w:sz w:val="28"/>
          <w:szCs w:val="28"/>
        </w:rPr>
        <w:t>Денежные средства, поступающие от оказания финансовой (гуманитарной) помощи, отражаются в составе доходов и расходов бюджета</w:t>
      </w:r>
      <w:r w:rsidR="002F740F" w:rsidRPr="00B44BA9">
        <w:rPr>
          <w:sz w:val="28"/>
          <w:szCs w:val="28"/>
        </w:rPr>
        <w:t>,</w:t>
      </w:r>
      <w:r w:rsidRPr="00B44BA9">
        <w:rPr>
          <w:sz w:val="28"/>
          <w:szCs w:val="28"/>
        </w:rPr>
        <w:t xml:space="preserve"> </w:t>
      </w:r>
      <w:r w:rsidR="002F740F" w:rsidRPr="00B44BA9">
        <w:rPr>
          <w:sz w:val="28"/>
          <w:szCs w:val="28"/>
        </w:rPr>
        <w:t xml:space="preserve">приравниваются к </w:t>
      </w:r>
      <w:r w:rsidR="0088386E" w:rsidRPr="00B44BA9">
        <w:rPr>
          <w:sz w:val="28"/>
          <w:szCs w:val="28"/>
        </w:rPr>
        <w:t xml:space="preserve">целевым </w:t>
      </w:r>
      <w:r w:rsidR="002F740F" w:rsidRPr="00B44BA9">
        <w:rPr>
          <w:sz w:val="28"/>
          <w:szCs w:val="28"/>
        </w:rPr>
        <w:t xml:space="preserve">бюджетным средствам </w:t>
      </w:r>
      <w:r w:rsidRPr="00B44BA9">
        <w:rPr>
          <w:sz w:val="28"/>
          <w:szCs w:val="28"/>
        </w:rPr>
        <w:t>и расходуются по направлениям с последующим внесением изменений в настоящий Закон.</w:t>
      </w:r>
    </w:p>
    <w:p w:rsidR="0086780F" w:rsidRPr="00B44BA9" w:rsidRDefault="0086780F" w:rsidP="00B44BA9">
      <w:pPr>
        <w:ind w:firstLine="709"/>
        <w:jc w:val="both"/>
        <w:rPr>
          <w:sz w:val="28"/>
          <w:szCs w:val="28"/>
        </w:rPr>
      </w:pPr>
      <w:r w:rsidRPr="00B44BA9">
        <w:rPr>
          <w:sz w:val="28"/>
          <w:szCs w:val="28"/>
        </w:rPr>
        <w:t xml:space="preserve">Средства безвозмездной помощи, поступающей в 2022 году на цели, связанные с реализацией мероприятий по предотвращению угрозы распространения на территории Приднестровской Молдавской Республики </w:t>
      </w:r>
      <w:proofErr w:type="spellStart"/>
      <w:r w:rsidRPr="00B44BA9">
        <w:rPr>
          <w:sz w:val="28"/>
          <w:szCs w:val="28"/>
        </w:rPr>
        <w:t>коронавирусной</w:t>
      </w:r>
      <w:proofErr w:type="spellEnd"/>
      <w:r w:rsidRPr="00B44BA9">
        <w:rPr>
          <w:sz w:val="28"/>
          <w:szCs w:val="28"/>
        </w:rPr>
        <w:t xml:space="preserve"> инфекции, вызванной новым типом вируса COVID-19, расходуются в соответствии с нормативным правовым актом Правительства Приднестровской Молдавской Республики с последующим внесением изменений и (или) дополнений в настоящий Закон. </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rFonts w:eastAsia="Calibri"/>
          <w:b/>
          <w:sz w:val="28"/>
          <w:szCs w:val="28"/>
          <w:lang w:eastAsia="en-US"/>
        </w:rPr>
      </w:pPr>
      <w:r w:rsidRPr="00B44BA9">
        <w:rPr>
          <w:rFonts w:eastAsia="Calibri"/>
          <w:b/>
          <w:sz w:val="28"/>
          <w:szCs w:val="28"/>
          <w:lang w:eastAsia="en-US"/>
        </w:rPr>
        <w:t>Статья 3</w:t>
      </w:r>
      <w:r w:rsidR="004E7F4E" w:rsidRPr="00B44BA9">
        <w:rPr>
          <w:rFonts w:eastAsia="Calibri"/>
          <w:b/>
          <w:sz w:val="28"/>
          <w:szCs w:val="28"/>
          <w:lang w:eastAsia="en-US"/>
        </w:rPr>
        <w:t>8</w:t>
      </w:r>
      <w:r w:rsidRPr="00B44BA9">
        <w:rPr>
          <w:rFonts w:eastAsia="Calibri"/>
          <w:b/>
          <w:sz w:val="28"/>
          <w:szCs w:val="28"/>
          <w:lang w:eastAsia="en-US"/>
        </w:rPr>
        <w:t>.</w:t>
      </w:r>
    </w:p>
    <w:p w:rsidR="0086780F" w:rsidRPr="00B44BA9" w:rsidRDefault="0086780F" w:rsidP="00B44BA9">
      <w:pPr>
        <w:ind w:firstLine="709"/>
        <w:jc w:val="both"/>
        <w:rPr>
          <w:rFonts w:eastAsia="Calibri"/>
          <w:sz w:val="28"/>
          <w:szCs w:val="28"/>
          <w:lang w:eastAsia="en-US"/>
        </w:rPr>
      </w:pPr>
      <w:r w:rsidRPr="00B44BA9">
        <w:rPr>
          <w:rFonts w:eastAsia="Calibri"/>
          <w:sz w:val="28"/>
          <w:szCs w:val="28"/>
          <w:lang w:eastAsia="en-US"/>
        </w:rPr>
        <w:t>В рамках приемной кампании на 2022–2023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(направления подготовки) на другую специальность (направление подготовки).</w:t>
      </w:r>
    </w:p>
    <w:p w:rsidR="00692978" w:rsidRPr="00B44BA9" w:rsidRDefault="00692978" w:rsidP="00B44BA9">
      <w:pPr>
        <w:ind w:firstLine="709"/>
        <w:jc w:val="both"/>
        <w:rPr>
          <w:rFonts w:eastAsia="Calibri"/>
          <w:sz w:val="28"/>
          <w:szCs w:val="28"/>
          <w:lang w:eastAsia="en-US"/>
        </w:rPr>
      </w:pPr>
    </w:p>
    <w:p w:rsidR="00692978" w:rsidRPr="00B44BA9" w:rsidRDefault="00692978" w:rsidP="00B44BA9">
      <w:pPr>
        <w:ind w:firstLine="709"/>
        <w:jc w:val="both"/>
        <w:rPr>
          <w:b/>
          <w:sz w:val="28"/>
          <w:szCs w:val="28"/>
        </w:rPr>
      </w:pPr>
      <w:r w:rsidRPr="00B44BA9">
        <w:rPr>
          <w:b/>
          <w:sz w:val="28"/>
          <w:szCs w:val="28"/>
        </w:rPr>
        <w:t>Статья 38-1.</w:t>
      </w:r>
    </w:p>
    <w:p w:rsidR="00692978" w:rsidRPr="00B44BA9" w:rsidRDefault="00692978" w:rsidP="00B44BA9">
      <w:pPr>
        <w:jc w:val="both"/>
        <w:rPr>
          <w:b/>
          <w:i/>
        </w:rPr>
      </w:pPr>
      <w:r w:rsidRPr="00B44BA9">
        <w:rPr>
          <w:b/>
          <w:i/>
        </w:rPr>
        <w:t>-- Закон дополнен статьей 38-1</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692978" w:rsidRPr="00B44BA9" w:rsidRDefault="004F56BF" w:rsidP="00B44BA9">
      <w:pPr>
        <w:jc w:val="both"/>
        <w:rPr>
          <w:b/>
          <w:i/>
        </w:rPr>
      </w:pPr>
      <w:r w:rsidRPr="00B44BA9">
        <w:rPr>
          <w:b/>
          <w:i/>
        </w:rPr>
        <w:t xml:space="preserve">-- Статья 38-1 </w:t>
      </w:r>
      <w:r w:rsidRPr="00B44BA9">
        <w:rPr>
          <w:b/>
          <w:i/>
          <w:color w:val="538135" w:themeColor="accent6" w:themeShade="BF"/>
        </w:rPr>
        <w:t xml:space="preserve">в новой редакции </w:t>
      </w:r>
      <w:r w:rsidRPr="00B44BA9">
        <w:rPr>
          <w:b/>
          <w:i/>
        </w:rPr>
        <w:t>(Закон № 341-ЗИ-</w:t>
      </w:r>
      <w:r w:rsidRPr="00B44BA9">
        <w:rPr>
          <w:b/>
          <w:i/>
          <w:lang w:val="en-US"/>
        </w:rPr>
        <w:t>VII</w:t>
      </w:r>
      <w:r w:rsidRPr="00B44BA9">
        <w:rPr>
          <w:b/>
          <w:i/>
        </w:rPr>
        <w:t xml:space="preserve"> от 29.11.22г);</w:t>
      </w:r>
    </w:p>
    <w:p w:rsidR="004F56BF" w:rsidRPr="00B44BA9" w:rsidRDefault="004F56BF" w:rsidP="00B44BA9">
      <w:pPr>
        <w:jc w:val="both"/>
        <w:rPr>
          <w:sz w:val="28"/>
          <w:szCs w:val="28"/>
        </w:rPr>
      </w:pPr>
    </w:p>
    <w:p w:rsidR="0013440E" w:rsidRPr="00B44BA9" w:rsidRDefault="0013440E" w:rsidP="00B44BA9">
      <w:pPr>
        <w:ind w:firstLine="709"/>
        <w:jc w:val="both"/>
        <w:rPr>
          <w:sz w:val="28"/>
          <w:szCs w:val="28"/>
        </w:rPr>
      </w:pPr>
      <w:r w:rsidRPr="00B44BA9">
        <w:rPr>
          <w:sz w:val="28"/>
          <w:szCs w:val="28"/>
        </w:rPr>
        <w:t>Установить, что с 1 ноября 2022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w:t>
      </w:r>
      <w:r w:rsidRPr="00B44BA9">
        <w:rPr>
          <w:b/>
          <w:sz w:val="28"/>
          <w:szCs w:val="28"/>
        </w:rPr>
        <w:t xml:space="preserve"> </w:t>
      </w:r>
      <w:r w:rsidRPr="00B44BA9">
        <w:rPr>
          <w:sz w:val="28"/>
          <w:szCs w:val="28"/>
        </w:rPr>
        <w:t>не допускается.</w:t>
      </w:r>
    </w:p>
    <w:p w:rsidR="0013440E" w:rsidRPr="00B44BA9" w:rsidRDefault="0013440E" w:rsidP="00B44BA9">
      <w:pPr>
        <w:ind w:firstLine="709"/>
        <w:jc w:val="both"/>
        <w:rPr>
          <w:rFonts w:eastAsia="Calibri"/>
          <w:sz w:val="28"/>
          <w:szCs w:val="28"/>
          <w:lang w:eastAsia="en-US"/>
        </w:rPr>
      </w:pPr>
      <w:r w:rsidRPr="00B44BA9">
        <w:rPr>
          <w:rFonts w:eastAsia="Calibri"/>
          <w:sz w:val="28"/>
          <w:szCs w:val="28"/>
          <w:lang w:eastAsia="en-US"/>
        </w:rPr>
        <w:t xml:space="preserve">Предоставить Правительству Приднестровской Молдавской Республики право в исключительных случаях разрешать главным </w:t>
      </w:r>
      <w:r w:rsidRPr="00B44BA9">
        <w:rPr>
          <w:rFonts w:eastAsia="Calibri"/>
          <w:sz w:val="28"/>
          <w:szCs w:val="28"/>
          <w:lang w:eastAsia="en-US"/>
        </w:rPr>
        <w:lastRenderedPageBreak/>
        <w:t>распорядителям бюджетных средств, государственным (муниципальным) заказчикам заключать договоры на выполнение работ по строительству, реконструкции и капитальному ремонту на основании правового акта Правительства Приднестровской Молдавской Республики, в котором обосновывается исключительность случая и указываются существенные условия договора (контракта).</w:t>
      </w:r>
    </w:p>
    <w:p w:rsidR="0086780F" w:rsidRPr="00B44BA9" w:rsidRDefault="0013440E" w:rsidP="00B44BA9">
      <w:pPr>
        <w:ind w:firstLine="709"/>
        <w:jc w:val="both"/>
        <w:rPr>
          <w:rFonts w:eastAsia="Calibri"/>
          <w:sz w:val="28"/>
          <w:szCs w:val="28"/>
          <w:lang w:eastAsia="en-US"/>
        </w:rPr>
      </w:pPr>
      <w:r w:rsidRPr="00B44BA9">
        <w:rPr>
          <w:sz w:val="28"/>
          <w:szCs w:val="28"/>
        </w:rPr>
        <w:t>Информация о договорах (контрактах), заключенных в соответствии с частью второй настоящей статьи, в обязательном порядке отражается в составе отчета об исполнении республиканского и местных бюджетов в виде отдельного Приложения с указанием главных распорядителей бюджетных средств, государственных (муниципальных) заказчиков в разрезе подстатей экономической классификации расходов бюджета с приложением копий правовых актов Правительства Приднестровской Молдавской Республики, указанных в части второй настояще</w:t>
      </w:r>
      <w:r w:rsidR="007F73F4" w:rsidRPr="00B44BA9">
        <w:rPr>
          <w:sz w:val="28"/>
          <w:szCs w:val="28"/>
        </w:rPr>
        <w:t>й</w:t>
      </w:r>
      <w:r w:rsidRPr="00B44BA9">
        <w:rPr>
          <w:sz w:val="28"/>
          <w:szCs w:val="28"/>
        </w:rPr>
        <w:t xml:space="preserve"> </w:t>
      </w:r>
      <w:r w:rsidR="002717B0" w:rsidRPr="00B44BA9">
        <w:rPr>
          <w:sz w:val="28"/>
          <w:szCs w:val="28"/>
        </w:rPr>
        <w:t>статьи</w:t>
      </w:r>
      <w:r w:rsidR="00692978" w:rsidRPr="00B44BA9">
        <w:rPr>
          <w:sz w:val="28"/>
          <w:szCs w:val="28"/>
        </w:rPr>
        <w:t>.</w:t>
      </w:r>
    </w:p>
    <w:p w:rsidR="003E4AFF" w:rsidRPr="00B44BA9" w:rsidRDefault="003E4AFF" w:rsidP="00B44BA9">
      <w:pPr>
        <w:ind w:firstLine="709"/>
        <w:jc w:val="both"/>
        <w:rPr>
          <w:rFonts w:eastAsia="Calibri"/>
          <w:sz w:val="28"/>
          <w:szCs w:val="28"/>
          <w:lang w:eastAsia="en-US"/>
        </w:rPr>
      </w:pPr>
    </w:p>
    <w:p w:rsidR="00692978" w:rsidRPr="00B44BA9" w:rsidRDefault="00692978" w:rsidP="00B44BA9">
      <w:pPr>
        <w:ind w:firstLine="709"/>
        <w:jc w:val="both"/>
        <w:rPr>
          <w:b/>
          <w:sz w:val="28"/>
          <w:szCs w:val="28"/>
        </w:rPr>
      </w:pPr>
      <w:r w:rsidRPr="00B44BA9">
        <w:rPr>
          <w:b/>
          <w:sz w:val="28"/>
          <w:szCs w:val="28"/>
        </w:rPr>
        <w:t>Статья 38-2.</w:t>
      </w:r>
      <w:r w:rsidR="004F6163" w:rsidRPr="00B44BA9">
        <w:rPr>
          <w:b/>
          <w:sz w:val="28"/>
          <w:szCs w:val="28"/>
        </w:rPr>
        <w:t xml:space="preserve"> Исключена</w:t>
      </w:r>
    </w:p>
    <w:p w:rsidR="00692978" w:rsidRPr="00B44BA9" w:rsidRDefault="00692978" w:rsidP="00B44BA9">
      <w:pPr>
        <w:jc w:val="both"/>
        <w:rPr>
          <w:b/>
          <w:i/>
        </w:rPr>
      </w:pPr>
      <w:r w:rsidRPr="00B44BA9">
        <w:rPr>
          <w:b/>
          <w:i/>
        </w:rPr>
        <w:t>-- Закон дополнен статьей 38-2 (Закон № 111-ЗИД-</w:t>
      </w:r>
      <w:r w:rsidRPr="00B44BA9">
        <w:rPr>
          <w:b/>
          <w:i/>
          <w:lang w:val="en-US"/>
        </w:rPr>
        <w:t>VII</w:t>
      </w:r>
      <w:r w:rsidRPr="00B44BA9">
        <w:rPr>
          <w:b/>
          <w:i/>
        </w:rPr>
        <w:t xml:space="preserve"> от 07.06.22г);</w:t>
      </w:r>
    </w:p>
    <w:p w:rsidR="00420EE2" w:rsidRPr="00B44BA9" w:rsidRDefault="00420EE2" w:rsidP="00B44BA9">
      <w:pPr>
        <w:jc w:val="both"/>
        <w:rPr>
          <w:b/>
          <w:i/>
        </w:rPr>
      </w:pPr>
      <w:r w:rsidRPr="00B44BA9">
        <w:rPr>
          <w:b/>
          <w:i/>
        </w:rPr>
        <w:t>-- Часть вторая подпункта б) статьи 38-2 исключена (Закон № 234-ЗИД-</w:t>
      </w:r>
      <w:r w:rsidRPr="00B44BA9">
        <w:rPr>
          <w:b/>
          <w:i/>
          <w:lang w:val="en-US"/>
        </w:rPr>
        <w:t>VII</w:t>
      </w:r>
      <w:r w:rsidRPr="00B44BA9">
        <w:rPr>
          <w:b/>
          <w:i/>
        </w:rPr>
        <w:t xml:space="preserve"> от 01.08.22г);</w:t>
      </w:r>
    </w:p>
    <w:p w:rsidR="006B560D" w:rsidRPr="00B44BA9" w:rsidRDefault="006B560D" w:rsidP="00B44BA9">
      <w:pPr>
        <w:jc w:val="both"/>
        <w:rPr>
          <w:b/>
          <w:i/>
        </w:rPr>
      </w:pPr>
      <w:r w:rsidRPr="00B44BA9">
        <w:rPr>
          <w:b/>
          <w:i/>
        </w:rPr>
        <w:t>-- Часть третья подпункта б) статьи 38-2 с изменением (Закон № 234-ЗИД-</w:t>
      </w:r>
      <w:r w:rsidRPr="00B44BA9">
        <w:rPr>
          <w:b/>
          <w:i/>
          <w:lang w:val="en-US"/>
        </w:rPr>
        <w:t>VII</w:t>
      </w:r>
      <w:r w:rsidRPr="00B44BA9">
        <w:rPr>
          <w:b/>
          <w:i/>
        </w:rPr>
        <w:t xml:space="preserve"> от 01.08.22г);</w:t>
      </w:r>
    </w:p>
    <w:p w:rsidR="004F6163" w:rsidRPr="00B44BA9" w:rsidRDefault="004F6163" w:rsidP="00B44BA9">
      <w:pPr>
        <w:jc w:val="both"/>
        <w:rPr>
          <w:b/>
          <w:i/>
        </w:rPr>
      </w:pPr>
      <w:r w:rsidRPr="00B44BA9">
        <w:rPr>
          <w:b/>
          <w:i/>
        </w:rPr>
        <w:t>-- Статья 38-2 исключена (Закон № 280-ЗИД-от 19.10.22г);</w:t>
      </w:r>
    </w:p>
    <w:p w:rsidR="004F6163" w:rsidRPr="00B44BA9" w:rsidRDefault="004F6163" w:rsidP="00B44BA9">
      <w:pPr>
        <w:jc w:val="both"/>
        <w:rPr>
          <w:b/>
          <w:sz w:val="28"/>
          <w:szCs w:val="28"/>
        </w:rPr>
      </w:pPr>
    </w:p>
    <w:p w:rsidR="00984856" w:rsidRPr="00B44BA9" w:rsidRDefault="00984856" w:rsidP="00B44BA9">
      <w:pPr>
        <w:ind w:firstLine="709"/>
        <w:jc w:val="both"/>
        <w:rPr>
          <w:b/>
          <w:sz w:val="28"/>
          <w:szCs w:val="28"/>
        </w:rPr>
      </w:pPr>
      <w:r w:rsidRPr="00B44BA9">
        <w:rPr>
          <w:b/>
          <w:sz w:val="28"/>
          <w:szCs w:val="28"/>
        </w:rPr>
        <w:t>Статья 38-3.</w:t>
      </w:r>
    </w:p>
    <w:p w:rsidR="00984856" w:rsidRPr="00B44BA9" w:rsidRDefault="00984856" w:rsidP="00B44BA9">
      <w:pPr>
        <w:jc w:val="both"/>
        <w:rPr>
          <w:b/>
          <w:i/>
        </w:rPr>
      </w:pPr>
      <w:r w:rsidRPr="00B44BA9">
        <w:rPr>
          <w:b/>
          <w:i/>
        </w:rPr>
        <w:t>-- Закон дополнен статьей 38-</w:t>
      </w:r>
      <w:r w:rsidR="00C8181C" w:rsidRPr="00B44BA9">
        <w:rPr>
          <w:b/>
          <w:i/>
        </w:rPr>
        <w:t>3</w:t>
      </w:r>
      <w:r w:rsidRPr="00B44BA9">
        <w:rPr>
          <w:b/>
          <w:i/>
          <w:color w:val="538135" w:themeColor="accent6" w:themeShade="BF"/>
        </w:rPr>
        <w:t xml:space="preserve"> </w:t>
      </w:r>
      <w:r w:rsidRPr="00B44BA9">
        <w:rPr>
          <w:b/>
          <w:i/>
        </w:rPr>
        <w:t>(Закон № 333-ЗИД-</w:t>
      </w:r>
      <w:r w:rsidRPr="00B44BA9">
        <w:rPr>
          <w:b/>
          <w:i/>
          <w:lang w:val="en-US"/>
        </w:rPr>
        <w:t>VII</w:t>
      </w:r>
      <w:r w:rsidRPr="00B44BA9">
        <w:rPr>
          <w:b/>
          <w:i/>
        </w:rPr>
        <w:t xml:space="preserve"> от 23.11.22г);</w:t>
      </w:r>
    </w:p>
    <w:p w:rsidR="0077375D" w:rsidRPr="00B44BA9" w:rsidRDefault="0077375D" w:rsidP="00B44BA9">
      <w:pPr>
        <w:pStyle w:val="ae"/>
        <w:ind w:firstLine="709"/>
        <w:jc w:val="both"/>
        <w:rPr>
          <w:rFonts w:ascii="Times New Roman" w:hAnsi="Times New Roman" w:cs="Times New Roman"/>
          <w:sz w:val="28"/>
          <w:szCs w:val="28"/>
        </w:rPr>
      </w:pPr>
    </w:p>
    <w:p w:rsidR="00E43C08" w:rsidRPr="00B44BA9" w:rsidRDefault="00E43C08" w:rsidP="00B44BA9">
      <w:pPr>
        <w:pStyle w:val="ae"/>
        <w:ind w:firstLine="709"/>
        <w:jc w:val="both"/>
        <w:rPr>
          <w:rFonts w:ascii="Times New Roman" w:hAnsi="Times New Roman" w:cs="Times New Roman"/>
          <w:sz w:val="28"/>
          <w:szCs w:val="28"/>
        </w:rPr>
      </w:pPr>
      <w:r w:rsidRPr="00B44BA9">
        <w:rPr>
          <w:rFonts w:ascii="Times New Roman" w:hAnsi="Times New Roman" w:cs="Times New Roman"/>
          <w:sz w:val="28"/>
          <w:szCs w:val="28"/>
        </w:rPr>
        <w:t>1. В целях оперативного реагирования на сложившуюся экономическую ситуацию в связи с введением чрезвычайного экономического положения в 2022 году Правительству Приднестровской Молдавской Республики разработать и закрепить нормативным правовым актом:</w:t>
      </w:r>
    </w:p>
    <w:p w:rsidR="00E43C08" w:rsidRPr="00B44BA9" w:rsidRDefault="00E43C08" w:rsidP="00B44BA9">
      <w:pPr>
        <w:pStyle w:val="ae"/>
        <w:ind w:firstLine="709"/>
        <w:jc w:val="both"/>
        <w:rPr>
          <w:rFonts w:ascii="Times New Roman" w:hAnsi="Times New Roman" w:cs="Times New Roman"/>
          <w:sz w:val="28"/>
          <w:szCs w:val="28"/>
        </w:rPr>
      </w:pPr>
      <w:r w:rsidRPr="00B44BA9">
        <w:rPr>
          <w:rFonts w:ascii="Times New Roman" w:hAnsi="Times New Roman" w:cs="Times New Roman"/>
          <w:sz w:val="28"/>
          <w:szCs w:val="28"/>
        </w:rPr>
        <w:t>а) порядок ограничения принятия главными распорядителями бюджетных средств новых бюджетных обязательств;</w:t>
      </w:r>
    </w:p>
    <w:p w:rsidR="00E43C08" w:rsidRPr="00B44BA9" w:rsidRDefault="00E43C08" w:rsidP="00B44BA9">
      <w:pPr>
        <w:pStyle w:val="ae"/>
        <w:ind w:firstLine="709"/>
        <w:jc w:val="both"/>
        <w:rPr>
          <w:rFonts w:ascii="Times New Roman" w:hAnsi="Times New Roman" w:cs="Times New Roman"/>
          <w:sz w:val="28"/>
          <w:szCs w:val="28"/>
        </w:rPr>
      </w:pPr>
      <w:r w:rsidRPr="00B44BA9">
        <w:rPr>
          <w:rFonts w:ascii="Times New Roman" w:hAnsi="Times New Roman" w:cs="Times New Roman"/>
          <w:sz w:val="28"/>
          <w:szCs w:val="28"/>
        </w:rPr>
        <w:t>б) порядок исполнения или изменения принятых бюджетных обязательств главными распорядителями бюджетных средств.</w:t>
      </w:r>
    </w:p>
    <w:p w:rsidR="00984856" w:rsidRPr="00B44BA9" w:rsidRDefault="00E43C08" w:rsidP="00B44BA9">
      <w:pPr>
        <w:ind w:firstLine="708"/>
        <w:jc w:val="both"/>
        <w:rPr>
          <w:sz w:val="28"/>
          <w:szCs w:val="28"/>
        </w:rPr>
      </w:pPr>
      <w:r w:rsidRPr="00B44BA9">
        <w:rPr>
          <w:sz w:val="28"/>
          <w:szCs w:val="28"/>
        </w:rPr>
        <w:t xml:space="preserve">2. Правительству Приднестровской Молдавской Республики в срок до 25 ноября 2022 года представить на утверждение Верховному Совету Приднестровской Молдавской Республики законодательную инициативу, направленную на уменьшение лимитов главных распорядителей бюджетных средств в связи с введением чрезвычайного экономического положения </w:t>
      </w:r>
      <w:r w:rsidRPr="00B44BA9">
        <w:rPr>
          <w:sz w:val="28"/>
          <w:szCs w:val="28"/>
        </w:rPr>
        <w:br/>
        <w:t>в 2022 году.</w:t>
      </w:r>
    </w:p>
    <w:p w:rsidR="0077375D" w:rsidRPr="00B44BA9" w:rsidRDefault="0077375D" w:rsidP="00B44BA9">
      <w:pPr>
        <w:ind w:firstLine="708"/>
        <w:jc w:val="both"/>
        <w:rPr>
          <w:b/>
          <w:i/>
          <w:sz w:val="28"/>
          <w:szCs w:val="28"/>
        </w:rPr>
      </w:pPr>
    </w:p>
    <w:p w:rsidR="0086780F" w:rsidRPr="00B44BA9" w:rsidRDefault="0086780F" w:rsidP="00B44BA9">
      <w:pPr>
        <w:ind w:firstLine="709"/>
        <w:jc w:val="both"/>
        <w:rPr>
          <w:rFonts w:eastAsia="Calibri"/>
          <w:b/>
          <w:sz w:val="28"/>
          <w:szCs w:val="28"/>
        </w:rPr>
      </w:pPr>
      <w:r w:rsidRPr="00B44BA9">
        <w:rPr>
          <w:rFonts w:eastAsia="Calibri"/>
          <w:b/>
          <w:sz w:val="28"/>
          <w:szCs w:val="28"/>
        </w:rPr>
        <w:t>Глава 3. Бюджетно-налоговое регулирование и межбюджетные отношения</w:t>
      </w:r>
    </w:p>
    <w:p w:rsidR="0086780F" w:rsidRPr="00B44BA9" w:rsidRDefault="0086780F" w:rsidP="00B44BA9">
      <w:pPr>
        <w:ind w:firstLine="709"/>
        <w:jc w:val="both"/>
        <w:outlineLvl w:val="2"/>
        <w:rPr>
          <w:sz w:val="28"/>
          <w:szCs w:val="28"/>
          <w:lang w:eastAsia="en-US"/>
        </w:rPr>
      </w:pPr>
    </w:p>
    <w:p w:rsidR="0086780F" w:rsidRPr="00B44BA9" w:rsidRDefault="004E7F4E" w:rsidP="00B44BA9">
      <w:pPr>
        <w:ind w:firstLine="709"/>
        <w:jc w:val="both"/>
        <w:outlineLvl w:val="2"/>
        <w:rPr>
          <w:b/>
          <w:sz w:val="28"/>
          <w:szCs w:val="28"/>
          <w:lang w:eastAsia="en-US"/>
        </w:rPr>
      </w:pPr>
      <w:r w:rsidRPr="00B44BA9">
        <w:rPr>
          <w:b/>
          <w:sz w:val="28"/>
          <w:szCs w:val="28"/>
          <w:lang w:eastAsia="en-US"/>
        </w:rPr>
        <w:t>Статья 39</w:t>
      </w:r>
      <w:r w:rsidR="0086780F" w:rsidRPr="00B44BA9">
        <w:rPr>
          <w:b/>
          <w:sz w:val="28"/>
          <w:szCs w:val="28"/>
          <w:lang w:eastAsia="en-US"/>
        </w:rPr>
        <w:t>.</w:t>
      </w:r>
    </w:p>
    <w:p w:rsidR="0086780F" w:rsidRPr="00B44BA9" w:rsidRDefault="0086780F" w:rsidP="00B44BA9">
      <w:pPr>
        <w:ind w:firstLine="709"/>
        <w:jc w:val="both"/>
        <w:rPr>
          <w:rFonts w:eastAsia="Calibri"/>
          <w:sz w:val="28"/>
          <w:szCs w:val="28"/>
        </w:rPr>
      </w:pPr>
      <w:r w:rsidRPr="00B44BA9">
        <w:rPr>
          <w:rFonts w:eastAsia="Calibri"/>
          <w:sz w:val="28"/>
          <w:szCs w:val="28"/>
        </w:rPr>
        <w:lastRenderedPageBreak/>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86780F" w:rsidRPr="00B44BA9" w:rsidRDefault="0086780F" w:rsidP="00B44BA9">
      <w:pPr>
        <w:ind w:firstLine="709"/>
        <w:jc w:val="both"/>
        <w:rPr>
          <w:rFonts w:eastAsia="Calibri"/>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 xml:space="preserve">Статья </w:t>
      </w:r>
      <w:r w:rsidR="004E7F4E" w:rsidRPr="00B44BA9">
        <w:rPr>
          <w:b/>
          <w:sz w:val="28"/>
          <w:szCs w:val="28"/>
          <w:lang w:eastAsia="en-US"/>
        </w:rPr>
        <w:t>40</w:t>
      </w:r>
      <w:r w:rsidRPr="00B44BA9">
        <w:rPr>
          <w:b/>
          <w:sz w:val="28"/>
          <w:szCs w:val="28"/>
          <w:lang w:eastAsia="en-US"/>
        </w:rPr>
        <w:t>.</w:t>
      </w:r>
    </w:p>
    <w:p w:rsidR="00FD68A7" w:rsidRPr="00B44BA9" w:rsidRDefault="00FD68A7" w:rsidP="00B44BA9">
      <w:pPr>
        <w:jc w:val="both"/>
        <w:rPr>
          <w:b/>
          <w:i/>
        </w:rPr>
      </w:pPr>
      <w:r w:rsidRPr="00B44BA9">
        <w:rPr>
          <w:b/>
          <w:i/>
        </w:rPr>
        <w:t>-- Часть первая статьи 40 с изменением (Закон № 348-ЗИД-</w:t>
      </w:r>
      <w:r w:rsidRPr="00B44BA9">
        <w:rPr>
          <w:b/>
          <w:i/>
          <w:lang w:val="en-US"/>
        </w:rPr>
        <w:t>VII</w:t>
      </w:r>
      <w:r w:rsidRPr="00B44BA9">
        <w:rPr>
          <w:b/>
          <w:i/>
        </w:rPr>
        <w:t xml:space="preserve"> от 09.12.22г);</w:t>
      </w:r>
    </w:p>
    <w:p w:rsidR="00FD68A7" w:rsidRPr="00B44BA9" w:rsidRDefault="00FD68A7"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bookmarkStart w:id="2" w:name="_Hlk85700063"/>
      <w:r w:rsidRPr="00B44BA9">
        <w:rPr>
          <w:sz w:val="28"/>
          <w:szCs w:val="28"/>
        </w:rPr>
        <w:t xml:space="preserve">В 2022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4E7F4E" w:rsidRPr="00B44BA9">
        <w:rPr>
          <w:sz w:val="28"/>
          <w:szCs w:val="28"/>
        </w:rPr>
        <w:br/>
      </w:r>
      <w:r w:rsidR="003E6E15" w:rsidRPr="00B44BA9">
        <w:rPr>
          <w:color w:val="538135" w:themeColor="accent6" w:themeShade="BF"/>
          <w:sz w:val="28"/>
          <w:szCs w:val="28"/>
        </w:rPr>
        <w:t>1 840 596</w:t>
      </w:r>
      <w:r w:rsidRPr="00B44BA9">
        <w:rPr>
          <w:sz w:val="28"/>
          <w:szCs w:val="28"/>
        </w:rPr>
        <w:t xml:space="preserve"> рублей.</w:t>
      </w:r>
    </w:p>
    <w:bookmarkEnd w:id="2"/>
    <w:p w:rsidR="0086780F" w:rsidRPr="00B44BA9" w:rsidRDefault="0086780F" w:rsidP="00B44BA9">
      <w:pPr>
        <w:ind w:firstLine="709"/>
        <w:jc w:val="both"/>
        <w:rPr>
          <w:sz w:val="28"/>
          <w:szCs w:val="28"/>
        </w:rPr>
      </w:pPr>
      <w:r w:rsidRPr="00B44BA9">
        <w:rPr>
          <w:sz w:val="28"/>
          <w:szCs w:val="28"/>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86780F" w:rsidRPr="00B44BA9" w:rsidRDefault="0086780F" w:rsidP="00B44BA9">
      <w:pPr>
        <w:ind w:firstLine="709"/>
        <w:jc w:val="both"/>
        <w:rPr>
          <w:rFonts w:eastAsia="Calibri"/>
          <w:sz w:val="28"/>
          <w:szCs w:val="28"/>
        </w:rPr>
      </w:pPr>
      <w:r w:rsidRPr="00B44BA9">
        <w:rPr>
          <w:rFonts w:eastAsia="Calibri"/>
          <w:sz w:val="28"/>
          <w:szCs w:val="28"/>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86780F" w:rsidRPr="00B44BA9" w:rsidRDefault="0086780F" w:rsidP="00B44BA9">
      <w:pPr>
        <w:ind w:firstLine="709"/>
        <w:jc w:val="both"/>
        <w:rPr>
          <w:rFonts w:eastAsia="Calibri"/>
          <w:sz w:val="28"/>
          <w:szCs w:val="28"/>
        </w:rPr>
      </w:pPr>
      <w:r w:rsidRPr="00B44BA9">
        <w:rPr>
          <w:rFonts w:eastAsia="Calibri"/>
          <w:sz w:val="28"/>
          <w:szCs w:val="28"/>
        </w:rPr>
        <w:t>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86780F" w:rsidRPr="00B44BA9" w:rsidRDefault="0086780F" w:rsidP="00B44BA9">
      <w:pPr>
        <w:ind w:firstLine="709"/>
        <w:jc w:val="both"/>
        <w:outlineLvl w:val="2"/>
        <w:rPr>
          <w:rFonts w:eastAsia="Calibri"/>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 xml:space="preserve">Статья </w:t>
      </w:r>
      <w:r w:rsidR="007A34AF" w:rsidRPr="00B44BA9">
        <w:rPr>
          <w:b/>
          <w:sz w:val="28"/>
          <w:szCs w:val="28"/>
          <w:lang w:eastAsia="en-US"/>
        </w:rPr>
        <w:t>41</w:t>
      </w:r>
      <w:r w:rsidRPr="00B44BA9">
        <w:rPr>
          <w:b/>
          <w:sz w:val="28"/>
          <w:szCs w:val="28"/>
          <w:lang w:eastAsia="en-US"/>
        </w:rPr>
        <w:t xml:space="preserve">. </w:t>
      </w:r>
    </w:p>
    <w:p w:rsidR="00AA55E0" w:rsidRPr="00B44BA9" w:rsidRDefault="00AA55E0" w:rsidP="00B44BA9">
      <w:pPr>
        <w:jc w:val="both"/>
        <w:rPr>
          <w:b/>
          <w:i/>
        </w:rPr>
      </w:pPr>
      <w:r w:rsidRPr="00B44BA9">
        <w:rPr>
          <w:b/>
          <w:i/>
        </w:rPr>
        <w:t xml:space="preserve">-- Подпункт ж) части первой статьи 41 </w:t>
      </w:r>
      <w:r w:rsidRPr="00B44BA9">
        <w:rPr>
          <w:b/>
          <w:i/>
          <w:color w:val="538135" w:themeColor="accent6" w:themeShade="BF"/>
        </w:rPr>
        <w:t>в новой редакции</w:t>
      </w:r>
      <w:r w:rsidRPr="00B44BA9">
        <w:rPr>
          <w:b/>
          <w:i/>
        </w:rPr>
        <w:t xml:space="preserve"> (Закон № 348-ЗИД-</w:t>
      </w:r>
      <w:r w:rsidRPr="00B44BA9">
        <w:rPr>
          <w:b/>
          <w:i/>
          <w:lang w:val="en-US"/>
        </w:rPr>
        <w:t>VII</w:t>
      </w:r>
      <w:r w:rsidRPr="00B44BA9">
        <w:rPr>
          <w:b/>
          <w:i/>
        </w:rPr>
        <w:t xml:space="preserve"> от 09.12.22г);</w:t>
      </w:r>
    </w:p>
    <w:p w:rsidR="00AA55E0" w:rsidRPr="00B44BA9" w:rsidRDefault="00AA55E0"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86780F" w:rsidRPr="00B44BA9" w:rsidRDefault="0086780F" w:rsidP="00B44BA9">
      <w:pPr>
        <w:ind w:firstLine="709"/>
        <w:jc w:val="both"/>
        <w:rPr>
          <w:sz w:val="28"/>
          <w:szCs w:val="28"/>
        </w:rPr>
      </w:pPr>
      <w:r w:rsidRPr="00B44BA9">
        <w:rPr>
          <w:sz w:val="28"/>
          <w:szCs w:val="28"/>
        </w:rPr>
        <w:lastRenderedPageBreak/>
        <w:t xml:space="preserve">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w:t>
      </w:r>
      <w:r w:rsidR="00C31674" w:rsidRPr="00B44BA9">
        <w:rPr>
          <w:sz w:val="28"/>
          <w:szCs w:val="28"/>
        </w:rPr>
        <w:t>5</w:t>
      </w:r>
      <w:r w:rsidRPr="00B44BA9">
        <w:rPr>
          <w:sz w:val="28"/>
          <w:szCs w:val="28"/>
        </w:rPr>
        <w:t xml:space="preserve"> к настоящему Закону;</w:t>
      </w:r>
    </w:p>
    <w:p w:rsidR="0086780F" w:rsidRPr="00B44BA9" w:rsidRDefault="0086780F" w:rsidP="00B44BA9">
      <w:pPr>
        <w:ind w:firstLine="709"/>
        <w:jc w:val="both"/>
        <w:rPr>
          <w:sz w:val="28"/>
          <w:szCs w:val="28"/>
        </w:rPr>
      </w:pPr>
      <w:r w:rsidRPr="00B44BA9">
        <w:rPr>
          <w:sz w:val="28"/>
          <w:szCs w:val="28"/>
        </w:rPr>
        <w:t>б) на взносы в бюджет Единого государственного фонда социального страхования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p>
    <w:p w:rsidR="0086780F" w:rsidRPr="00B44BA9" w:rsidRDefault="0086780F" w:rsidP="00B44BA9">
      <w:pPr>
        <w:ind w:firstLine="709"/>
        <w:jc w:val="both"/>
        <w:rPr>
          <w:sz w:val="28"/>
          <w:szCs w:val="28"/>
        </w:rPr>
      </w:pPr>
      <w:r w:rsidRPr="00B44BA9">
        <w:rPr>
          <w:sz w:val="28"/>
          <w:szCs w:val="28"/>
        </w:rPr>
        <w:t xml:space="preserve">г) </w:t>
      </w:r>
      <w:r w:rsidR="007A34AF" w:rsidRPr="00B44BA9">
        <w:rPr>
          <w:sz w:val="28"/>
          <w:szCs w:val="28"/>
        </w:rPr>
        <w:t xml:space="preserve">на </w:t>
      </w:r>
      <w:r w:rsidR="001509E3" w:rsidRPr="00B44BA9">
        <w:rPr>
          <w:sz w:val="28"/>
          <w:szCs w:val="28"/>
        </w:rPr>
        <w:t>имущество организаций, включе</w:t>
      </w:r>
      <w:r w:rsidRPr="00B44BA9">
        <w:rPr>
          <w:sz w:val="28"/>
          <w:szCs w:val="28"/>
        </w:rPr>
        <w:t>нных в государственную или муниципальную программу разгосударствления и приватизации, а также имущество их дочерних предприятий;</w:t>
      </w:r>
    </w:p>
    <w:p w:rsidR="0086780F" w:rsidRPr="00B44BA9" w:rsidRDefault="0086780F" w:rsidP="00B44BA9">
      <w:pPr>
        <w:ind w:firstLine="709"/>
        <w:jc w:val="both"/>
        <w:rPr>
          <w:sz w:val="28"/>
          <w:szCs w:val="28"/>
        </w:rPr>
      </w:pPr>
      <w:r w:rsidRPr="00B44BA9">
        <w:rPr>
          <w:sz w:val="28"/>
          <w:szCs w:val="28"/>
        </w:rPr>
        <w:t xml:space="preserve">д) </w:t>
      </w:r>
      <w:r w:rsidR="007A34AF" w:rsidRPr="00B44BA9">
        <w:rPr>
          <w:sz w:val="28"/>
          <w:szCs w:val="28"/>
        </w:rPr>
        <w:t xml:space="preserve">на </w:t>
      </w:r>
      <w:r w:rsidR="001509E3" w:rsidRPr="00B44BA9">
        <w:rPr>
          <w:sz w:val="28"/>
          <w:szCs w:val="28"/>
        </w:rPr>
        <w:t>имущество, включе</w:t>
      </w:r>
      <w:r w:rsidRPr="00B44BA9">
        <w:rPr>
          <w:sz w:val="28"/>
          <w:szCs w:val="28"/>
        </w:rPr>
        <w:t>нное в перечень малых объектов приватизации, находящихся в государственной или муниципальной собственности, а также имущество их дочерних предприятий;</w:t>
      </w:r>
    </w:p>
    <w:p w:rsidR="0086780F" w:rsidRPr="00B44BA9" w:rsidRDefault="0086780F" w:rsidP="00B44BA9">
      <w:pPr>
        <w:ind w:firstLine="709"/>
        <w:jc w:val="both"/>
        <w:rPr>
          <w:sz w:val="28"/>
          <w:szCs w:val="28"/>
        </w:rPr>
      </w:pPr>
      <w:r w:rsidRPr="00B44BA9">
        <w:rPr>
          <w:sz w:val="28"/>
          <w:szCs w:val="28"/>
        </w:rPr>
        <w:t xml:space="preserve">е) на средства </w:t>
      </w:r>
      <w:proofErr w:type="spellStart"/>
      <w:r w:rsidRPr="00B44BA9">
        <w:rPr>
          <w:sz w:val="28"/>
          <w:szCs w:val="28"/>
        </w:rPr>
        <w:t>энергоснабжающих</w:t>
      </w:r>
      <w:proofErr w:type="spellEnd"/>
      <w:r w:rsidRPr="00B44BA9">
        <w:rPr>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86780F" w:rsidRPr="00B44BA9" w:rsidRDefault="003E6E15" w:rsidP="00B44BA9">
      <w:pPr>
        <w:ind w:firstLine="709"/>
        <w:jc w:val="both"/>
        <w:rPr>
          <w:sz w:val="28"/>
          <w:szCs w:val="28"/>
        </w:rPr>
      </w:pPr>
      <w:r w:rsidRPr="00B44BA9">
        <w:rPr>
          <w:bCs/>
          <w:sz w:val="28"/>
          <w:szCs w:val="28"/>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86780F" w:rsidRPr="00B44BA9" w:rsidRDefault="0086780F" w:rsidP="00B44BA9">
      <w:pPr>
        <w:ind w:firstLine="709"/>
        <w:jc w:val="both"/>
        <w:rPr>
          <w:sz w:val="28"/>
          <w:szCs w:val="28"/>
        </w:rPr>
      </w:pPr>
      <w:r w:rsidRPr="00B44BA9">
        <w:rPr>
          <w:sz w:val="28"/>
          <w:szCs w:val="28"/>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86780F" w:rsidRPr="00B44BA9" w:rsidRDefault="0086780F" w:rsidP="00B44BA9">
      <w:pPr>
        <w:ind w:firstLine="709"/>
        <w:jc w:val="both"/>
        <w:rPr>
          <w:sz w:val="28"/>
          <w:szCs w:val="28"/>
        </w:rPr>
      </w:pPr>
      <w:r w:rsidRPr="00B44BA9">
        <w:rPr>
          <w:sz w:val="28"/>
          <w:szCs w:val="28"/>
        </w:rPr>
        <w:t>Ограничения, предусмотренные подпунктом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w:t>
      </w:r>
      <w:r w:rsidRPr="00B44BA9">
        <w:rPr>
          <w:rFonts w:eastAsia="Calibri"/>
          <w:sz w:val="28"/>
          <w:szCs w:val="28"/>
        </w:rPr>
        <w:lastRenderedPageBreak/>
        <w:t>имущественного комплекса и непрерывности осуществления технологического процесса деятельности указанных организаций не допускается.</w:t>
      </w:r>
    </w:p>
    <w:p w:rsidR="0086780F" w:rsidRPr="00B44BA9" w:rsidRDefault="0086780F" w:rsidP="00B44BA9">
      <w:pPr>
        <w:ind w:firstLine="709"/>
        <w:jc w:val="both"/>
        <w:rPr>
          <w:rFonts w:eastAsia="Calibri"/>
          <w:sz w:val="28"/>
          <w:szCs w:val="28"/>
        </w:rPr>
      </w:pPr>
    </w:p>
    <w:p w:rsidR="0086780F" w:rsidRPr="00B44BA9" w:rsidRDefault="009A5F3B" w:rsidP="00B44BA9">
      <w:pPr>
        <w:ind w:firstLine="709"/>
        <w:jc w:val="both"/>
        <w:outlineLvl w:val="2"/>
        <w:rPr>
          <w:b/>
          <w:sz w:val="28"/>
          <w:szCs w:val="28"/>
          <w:lang w:eastAsia="en-US"/>
        </w:rPr>
      </w:pPr>
      <w:r w:rsidRPr="00B44BA9">
        <w:rPr>
          <w:b/>
          <w:sz w:val="28"/>
          <w:szCs w:val="28"/>
          <w:lang w:eastAsia="en-US"/>
        </w:rPr>
        <w:t>Статья 42</w:t>
      </w:r>
      <w:r w:rsidR="0086780F"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 xml:space="preserve">В 2022 году в доход республиканского бюджета в размере 100 процентов поступают: </w:t>
      </w:r>
    </w:p>
    <w:p w:rsidR="0086780F" w:rsidRPr="00B44BA9" w:rsidRDefault="0086780F" w:rsidP="00B44BA9">
      <w:pPr>
        <w:ind w:firstLine="709"/>
        <w:jc w:val="both"/>
        <w:rPr>
          <w:sz w:val="28"/>
          <w:szCs w:val="28"/>
        </w:rPr>
      </w:pPr>
      <w:r w:rsidRPr="00B44BA9">
        <w:rPr>
          <w:sz w:val="28"/>
          <w:szCs w:val="28"/>
        </w:rPr>
        <w:t xml:space="preserve">а) государственная пошлина, взимаемая за совершение юридически значимых действий в соответствии с законодательными и иными нормативными правовыми актами Приднестровской Молдавской Республики; </w:t>
      </w:r>
    </w:p>
    <w:p w:rsidR="0086780F" w:rsidRPr="00B44BA9" w:rsidRDefault="0086780F" w:rsidP="00B44BA9">
      <w:pPr>
        <w:ind w:firstLine="709"/>
        <w:jc w:val="both"/>
        <w:rPr>
          <w:sz w:val="28"/>
          <w:szCs w:val="28"/>
        </w:rPr>
      </w:pPr>
      <w:r w:rsidRPr="00B44BA9">
        <w:rPr>
          <w:sz w:val="28"/>
          <w:szCs w:val="28"/>
        </w:rPr>
        <w:t xml:space="preserve">б) средства, полученные в виде платы за предоставление содержащихся в государственных реестрах сведений и документов, и средства, полученные в виде платы за проведение </w:t>
      </w:r>
      <w:proofErr w:type="spellStart"/>
      <w:r w:rsidRPr="00B44BA9">
        <w:rPr>
          <w:sz w:val="28"/>
          <w:szCs w:val="28"/>
        </w:rPr>
        <w:t>предрегистрационной</w:t>
      </w:r>
      <w:proofErr w:type="spellEnd"/>
      <w:r w:rsidRPr="00B44BA9">
        <w:rPr>
          <w:sz w:val="28"/>
          <w:szCs w:val="28"/>
        </w:rPr>
        <w:t xml:space="preserve"> подготовки документов юридических лиц;</w:t>
      </w:r>
    </w:p>
    <w:p w:rsidR="0086780F" w:rsidRPr="00B44BA9" w:rsidRDefault="0086780F" w:rsidP="00B44BA9">
      <w:pPr>
        <w:ind w:firstLine="709"/>
        <w:jc w:val="both"/>
        <w:rPr>
          <w:sz w:val="28"/>
          <w:szCs w:val="28"/>
        </w:rPr>
      </w:pPr>
      <w:r w:rsidRPr="00B44BA9">
        <w:rPr>
          <w:sz w:val="28"/>
          <w:szCs w:val="28"/>
        </w:rPr>
        <w:t xml:space="preserve">в) средства, полученные в виде платы за хранение и обработку документов, переданных частными нотариусами в архив соответствующего нотариального округа; </w:t>
      </w:r>
    </w:p>
    <w:p w:rsidR="0086780F" w:rsidRPr="00B44BA9" w:rsidRDefault="0086780F" w:rsidP="00B44BA9">
      <w:pPr>
        <w:ind w:firstLine="709"/>
        <w:jc w:val="both"/>
        <w:rPr>
          <w:sz w:val="28"/>
          <w:szCs w:val="28"/>
        </w:rPr>
      </w:pPr>
      <w:r w:rsidRPr="00B44BA9">
        <w:rPr>
          <w:sz w:val="28"/>
          <w:szCs w:val="28"/>
        </w:rPr>
        <w:t xml:space="preserve">г) средства, полученные за право на использование государственного регистрационного знака с особенной комбинацией цифр и букв на автотранспортное средство; </w:t>
      </w:r>
    </w:p>
    <w:p w:rsidR="0086780F" w:rsidRPr="00B44BA9" w:rsidRDefault="0086780F" w:rsidP="00B44BA9">
      <w:pPr>
        <w:ind w:firstLine="709"/>
        <w:jc w:val="both"/>
        <w:rPr>
          <w:sz w:val="28"/>
          <w:szCs w:val="28"/>
        </w:rPr>
      </w:pPr>
      <w:r w:rsidRPr="00B44BA9">
        <w:rPr>
          <w:sz w:val="28"/>
          <w:szCs w:val="28"/>
        </w:rPr>
        <w:t xml:space="preserve">д) средства, поступающие от уплаты штрафов по делам об административных правонарушениях и материалам, полученным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86780F" w:rsidRPr="00B44BA9" w:rsidRDefault="0086780F" w:rsidP="00B44BA9">
      <w:pPr>
        <w:ind w:firstLine="709"/>
        <w:jc w:val="both"/>
        <w:rPr>
          <w:sz w:val="28"/>
          <w:szCs w:val="28"/>
        </w:rPr>
      </w:pPr>
      <w:r w:rsidRPr="00B44BA9">
        <w:rPr>
          <w:sz w:val="28"/>
          <w:szCs w:val="28"/>
        </w:rPr>
        <w:t>е) средства, поступающие от выдачи свидетельств о праве эксплуатации транспортных средств с тонированными передними боковыми стеклами.</w:t>
      </w:r>
    </w:p>
    <w:p w:rsidR="00DF7FEA" w:rsidRPr="00B44BA9" w:rsidRDefault="00DF7FEA" w:rsidP="00B44BA9">
      <w:pPr>
        <w:ind w:firstLine="709"/>
        <w:jc w:val="both"/>
        <w:rPr>
          <w:sz w:val="28"/>
          <w:szCs w:val="28"/>
        </w:rPr>
      </w:pPr>
    </w:p>
    <w:p w:rsidR="0086780F" w:rsidRPr="00B44BA9" w:rsidRDefault="0086780F" w:rsidP="00B44BA9">
      <w:pPr>
        <w:ind w:firstLine="709"/>
        <w:jc w:val="both"/>
        <w:rPr>
          <w:b/>
          <w:sz w:val="28"/>
          <w:szCs w:val="28"/>
        </w:rPr>
      </w:pPr>
      <w:r w:rsidRPr="00B44BA9">
        <w:rPr>
          <w:b/>
          <w:sz w:val="28"/>
          <w:szCs w:val="28"/>
        </w:rPr>
        <w:t>С</w:t>
      </w:r>
      <w:r w:rsidR="009A5F3B" w:rsidRPr="00B44BA9">
        <w:rPr>
          <w:b/>
          <w:sz w:val="28"/>
          <w:szCs w:val="28"/>
        </w:rPr>
        <w:t>татья 43</w:t>
      </w:r>
      <w:r w:rsidRPr="00B44BA9">
        <w:rPr>
          <w:b/>
          <w:sz w:val="28"/>
          <w:szCs w:val="28"/>
        </w:rPr>
        <w:t xml:space="preserve">. </w:t>
      </w:r>
    </w:p>
    <w:p w:rsidR="00D441E5" w:rsidRPr="00B44BA9" w:rsidRDefault="00D441E5" w:rsidP="00B44BA9">
      <w:pPr>
        <w:jc w:val="both"/>
        <w:rPr>
          <w:b/>
          <w:i/>
        </w:rPr>
      </w:pPr>
      <w:r w:rsidRPr="00B44BA9">
        <w:rPr>
          <w:b/>
          <w:i/>
        </w:rPr>
        <w:t xml:space="preserve">-- Пункт 1 статьи 43 </w:t>
      </w:r>
      <w:r w:rsidRPr="00B44BA9">
        <w:rPr>
          <w:b/>
          <w:i/>
          <w:color w:val="70AD47" w:themeColor="accent6"/>
        </w:rPr>
        <w:t xml:space="preserve">в новой редакции </w:t>
      </w:r>
      <w:r w:rsidRPr="00B44BA9">
        <w:rPr>
          <w:b/>
          <w:i/>
        </w:rPr>
        <w:t>(Закон № 192-ЗИД-</w:t>
      </w:r>
      <w:r w:rsidRPr="00B44BA9">
        <w:rPr>
          <w:b/>
          <w:i/>
          <w:lang w:val="en-US"/>
        </w:rPr>
        <w:t>VII</w:t>
      </w:r>
      <w:r w:rsidRPr="00B44BA9">
        <w:rPr>
          <w:b/>
          <w:i/>
        </w:rPr>
        <w:t xml:space="preserve"> от 18.07.22г);</w:t>
      </w:r>
    </w:p>
    <w:p w:rsidR="00D441E5" w:rsidRPr="00B44BA9" w:rsidRDefault="00D441E5" w:rsidP="00B44BA9">
      <w:pPr>
        <w:ind w:firstLine="709"/>
        <w:jc w:val="both"/>
        <w:rPr>
          <w:b/>
          <w:sz w:val="28"/>
          <w:szCs w:val="28"/>
        </w:rPr>
      </w:pPr>
    </w:p>
    <w:p w:rsidR="005D6952" w:rsidRPr="00B44BA9" w:rsidRDefault="005D6952" w:rsidP="00B44BA9">
      <w:pPr>
        <w:ind w:firstLine="709"/>
        <w:jc w:val="both"/>
        <w:rPr>
          <w:rFonts w:eastAsia="Calibri"/>
          <w:sz w:val="28"/>
          <w:szCs w:val="28"/>
        </w:rPr>
      </w:pPr>
      <w:r w:rsidRPr="00B44BA9">
        <w:rPr>
          <w:rFonts w:eastAsia="Calibri"/>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5D6952" w:rsidRPr="00B44BA9" w:rsidRDefault="005D6952" w:rsidP="00B44BA9">
      <w:pPr>
        <w:ind w:firstLine="709"/>
        <w:jc w:val="both"/>
        <w:rPr>
          <w:rFonts w:eastAsia="Calibri"/>
          <w:sz w:val="28"/>
          <w:szCs w:val="28"/>
        </w:rPr>
      </w:pPr>
      <w:r w:rsidRPr="00B44BA9">
        <w:rPr>
          <w:rFonts w:eastAsia="Calibri"/>
          <w:sz w:val="28"/>
          <w:szCs w:val="28"/>
        </w:rPr>
        <w:t xml:space="preserve">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w:t>
      </w:r>
      <w:r w:rsidRPr="00B44BA9">
        <w:rPr>
          <w:rFonts w:eastAsia="Calibri"/>
          <w:sz w:val="28"/>
          <w:szCs w:val="28"/>
        </w:rPr>
        <w:lastRenderedPageBreak/>
        <w:t>соответственно республиканского (местного) бюджета, внебюджетного фонда;</w:t>
      </w:r>
    </w:p>
    <w:p w:rsidR="005D6952" w:rsidRPr="00B44BA9" w:rsidRDefault="005D6952" w:rsidP="00B44BA9">
      <w:pPr>
        <w:ind w:firstLine="709"/>
        <w:jc w:val="both"/>
        <w:rPr>
          <w:rFonts w:eastAsia="Calibri"/>
          <w:sz w:val="28"/>
          <w:szCs w:val="28"/>
        </w:rPr>
      </w:pPr>
      <w:r w:rsidRPr="00B44BA9">
        <w:rPr>
          <w:rFonts w:eastAsia="Calibri"/>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Pr="00B44BA9">
        <w:rPr>
          <w:rFonts w:eastAsia="Calibri"/>
          <w:sz w:val="28"/>
          <w:szCs w:val="28"/>
        </w:rPr>
        <w:br/>
        <w:t>и 50 процентов в доход указанных организаций на открытые им специальные бюджетные счета;</w:t>
      </w:r>
    </w:p>
    <w:p w:rsidR="005D6952" w:rsidRPr="00B44BA9" w:rsidRDefault="005D6952" w:rsidP="00B44BA9">
      <w:pPr>
        <w:ind w:firstLine="709"/>
        <w:jc w:val="both"/>
        <w:rPr>
          <w:rFonts w:eastAsia="Calibri"/>
          <w:sz w:val="28"/>
          <w:szCs w:val="28"/>
        </w:rPr>
      </w:pPr>
      <w:r w:rsidRPr="00B44BA9">
        <w:rPr>
          <w:rFonts w:eastAsia="Calibri"/>
          <w:sz w:val="28"/>
          <w:szCs w:val="28"/>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предприятий;</w:t>
      </w:r>
    </w:p>
    <w:p w:rsidR="005D6952" w:rsidRPr="00B44BA9" w:rsidRDefault="005D6952" w:rsidP="00B44BA9">
      <w:pPr>
        <w:ind w:firstLine="709"/>
        <w:jc w:val="both"/>
        <w:rPr>
          <w:rFonts w:eastAsia="Calibri"/>
          <w:sz w:val="28"/>
          <w:szCs w:val="28"/>
        </w:rPr>
      </w:pPr>
      <w:r w:rsidRPr="00B44BA9">
        <w:rPr>
          <w:rFonts w:eastAsia="Calibri"/>
          <w:sz w:val="28"/>
          <w:szCs w:val="28"/>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предприятий;</w:t>
      </w:r>
    </w:p>
    <w:p w:rsidR="005D6952" w:rsidRPr="00B44BA9" w:rsidRDefault="005D6952" w:rsidP="00B44BA9">
      <w:pPr>
        <w:ind w:firstLine="709"/>
        <w:jc w:val="both"/>
        <w:rPr>
          <w:sz w:val="28"/>
          <w:szCs w:val="28"/>
        </w:rPr>
      </w:pPr>
      <w:r w:rsidRPr="00B44BA9">
        <w:rPr>
          <w:sz w:val="28"/>
          <w:szCs w:val="28"/>
        </w:rPr>
        <w:t xml:space="preserve">д) муниципальными унитарными предприятиями, в случае отсутствия программ расходования средств, утвержденных </w:t>
      </w:r>
      <w:r w:rsidRPr="00B44BA9">
        <w:rPr>
          <w:rFonts w:eastAsia="Calibri"/>
          <w:sz w:val="28"/>
          <w:szCs w:val="28"/>
        </w:rPr>
        <w:t>Советами народных депутатов городов (районов)</w:t>
      </w:r>
      <w:r w:rsidRPr="00B44BA9">
        <w:rPr>
          <w:sz w:val="28"/>
          <w:szCs w:val="28"/>
        </w:rPr>
        <w:t>, – 100 процентов в доход местного бюджета.</w:t>
      </w:r>
    </w:p>
    <w:p w:rsidR="0086780F" w:rsidRPr="00B44BA9" w:rsidRDefault="005D6952" w:rsidP="00B44BA9">
      <w:pPr>
        <w:ind w:firstLine="709"/>
        <w:jc w:val="both"/>
        <w:rPr>
          <w:sz w:val="28"/>
          <w:szCs w:val="28"/>
        </w:rPr>
      </w:pPr>
      <w:r w:rsidRPr="00B44BA9">
        <w:rPr>
          <w:sz w:val="28"/>
          <w:szCs w:val="28"/>
        </w:rPr>
        <w:t xml:space="preserve">Предоставить право </w:t>
      </w:r>
      <w:r w:rsidRPr="00B44BA9">
        <w:rPr>
          <w:rFonts w:eastAsia="Calibri"/>
          <w:sz w:val="28"/>
          <w:szCs w:val="28"/>
        </w:rPr>
        <w:t>Советам народных депутатов городов (районов)</w:t>
      </w:r>
      <w:r w:rsidRPr="00B44BA9">
        <w:rPr>
          <w:sz w:val="28"/>
          <w:szCs w:val="28"/>
        </w:rPr>
        <w:t xml:space="preserve"> изменять процент отчислений доходов, полученных от сдачи в аренду муниципального имущества, переданного в хозяйственное ведение государственным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B44BA9">
        <w:rPr>
          <w:sz w:val="28"/>
          <w:szCs w:val="28"/>
        </w:rPr>
        <w:t>недопоступлениям</w:t>
      </w:r>
      <w:proofErr w:type="spellEnd"/>
      <w:r w:rsidRPr="00B44BA9">
        <w:rPr>
          <w:sz w:val="28"/>
          <w:szCs w:val="28"/>
        </w:rPr>
        <w:t xml:space="preserve"> в доходную часть</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2. В 2022 году освобождаются от арендной платы:</w:t>
      </w:r>
    </w:p>
    <w:p w:rsidR="0086780F" w:rsidRPr="00B44BA9" w:rsidRDefault="0086780F" w:rsidP="00B44BA9">
      <w:pPr>
        <w:ind w:firstLine="709"/>
        <w:jc w:val="both"/>
        <w:rPr>
          <w:sz w:val="28"/>
          <w:szCs w:val="28"/>
        </w:rPr>
      </w:pPr>
      <w:r w:rsidRPr="00B44BA9">
        <w:rPr>
          <w:sz w:val="28"/>
          <w:szCs w:val="28"/>
        </w:rPr>
        <w:t>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rsidR="0086780F" w:rsidRPr="00B44BA9" w:rsidRDefault="0086780F" w:rsidP="00B44BA9">
      <w:pPr>
        <w:ind w:firstLine="709"/>
        <w:jc w:val="both"/>
        <w:rPr>
          <w:sz w:val="28"/>
          <w:szCs w:val="28"/>
        </w:rPr>
      </w:pPr>
      <w:r w:rsidRPr="00B44BA9">
        <w:rPr>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в сроки, установленные исполнительным органом государственной власти, в ведении которого </w:t>
      </w:r>
      <w:r w:rsidRPr="00B44BA9">
        <w:rPr>
          <w:rFonts w:eastAsia="Calibri"/>
          <w:sz w:val="28"/>
          <w:szCs w:val="28"/>
        </w:rPr>
        <w:lastRenderedPageBreak/>
        <w:t>находятся вопросы обеспечения сбора налогов, сборов и иных обязательных платежей.</w:t>
      </w:r>
    </w:p>
    <w:p w:rsidR="0086780F" w:rsidRPr="00B44BA9" w:rsidRDefault="0086780F" w:rsidP="00B44BA9">
      <w:pPr>
        <w:ind w:firstLine="709"/>
        <w:jc w:val="both"/>
        <w:rPr>
          <w:sz w:val="28"/>
          <w:szCs w:val="28"/>
        </w:rPr>
      </w:pPr>
      <w:r w:rsidRPr="00B44BA9">
        <w:rPr>
          <w:sz w:val="28"/>
          <w:szCs w:val="28"/>
        </w:rPr>
        <w:t xml:space="preserve">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w:t>
      </w:r>
      <w:r w:rsidR="00405FC2" w:rsidRPr="00B44BA9">
        <w:rPr>
          <w:sz w:val="28"/>
          <w:szCs w:val="28"/>
        </w:rPr>
        <w:t xml:space="preserve">для </w:t>
      </w:r>
      <w:r w:rsidRPr="00B44BA9">
        <w:rPr>
          <w:sz w:val="28"/>
          <w:szCs w:val="28"/>
        </w:rPr>
        <w:t>указанных общественных приемных осуществляется за счет арендодателя.</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4</w:t>
      </w:r>
      <w:r w:rsidR="00405FC2" w:rsidRPr="00B44BA9">
        <w:rPr>
          <w:b/>
          <w:sz w:val="28"/>
          <w:szCs w:val="28"/>
          <w:lang w:eastAsia="en-US"/>
        </w:rPr>
        <w:t>4</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2021 год в порядке, установленном действующим законодательством Приднестровской Молдавской Республики, но не позднее 30 июня 2022 года.</w:t>
      </w:r>
    </w:p>
    <w:p w:rsidR="0086780F" w:rsidRPr="00B44BA9" w:rsidRDefault="0086780F" w:rsidP="00B44BA9">
      <w:pPr>
        <w:ind w:firstLine="709"/>
        <w:jc w:val="both"/>
        <w:rPr>
          <w:sz w:val="28"/>
          <w:szCs w:val="28"/>
        </w:rPr>
      </w:pPr>
      <w:r w:rsidRPr="00B44BA9">
        <w:rPr>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2021 год дивидендов осуществляется в доход соответствующего бюджета (по принадлежности собственности) в срок не позднее 31 августа 2022 года.</w:t>
      </w:r>
    </w:p>
    <w:p w:rsidR="0086780F" w:rsidRPr="00B44BA9" w:rsidRDefault="0086780F" w:rsidP="00B44BA9">
      <w:pPr>
        <w:ind w:firstLine="709"/>
        <w:jc w:val="both"/>
        <w:rPr>
          <w:rFonts w:eastAsia="Calibri"/>
          <w:sz w:val="28"/>
          <w:szCs w:val="28"/>
        </w:rPr>
      </w:pPr>
      <w:r w:rsidRPr="00B44BA9">
        <w:rPr>
          <w:rFonts w:eastAsia="Calibri"/>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в сроки, установленные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86780F" w:rsidRPr="00B44BA9" w:rsidRDefault="0086780F" w:rsidP="00B44BA9">
      <w:pPr>
        <w:ind w:firstLine="709"/>
        <w:jc w:val="both"/>
        <w:rPr>
          <w:rFonts w:eastAsia="Calibri"/>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4</w:t>
      </w:r>
      <w:r w:rsidR="00405FC2" w:rsidRPr="00B44BA9">
        <w:rPr>
          <w:b/>
          <w:sz w:val="28"/>
          <w:szCs w:val="28"/>
          <w:lang w:eastAsia="en-US"/>
        </w:rPr>
        <w:t>5</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 xml:space="preserve">1. В 2022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2021 год, при соблюдении условия, предусмотренного </w:t>
      </w:r>
      <w:r w:rsidR="00391CFD" w:rsidRPr="00B44BA9">
        <w:rPr>
          <w:sz w:val="28"/>
          <w:szCs w:val="28"/>
        </w:rPr>
        <w:br/>
      </w:r>
      <w:r w:rsidRPr="00B44BA9">
        <w:rPr>
          <w:sz w:val="28"/>
          <w:szCs w:val="28"/>
        </w:rPr>
        <w:t>частью второй настоящего пункта.</w:t>
      </w:r>
    </w:p>
    <w:p w:rsidR="0086780F" w:rsidRPr="00B44BA9" w:rsidRDefault="0086780F" w:rsidP="00B44BA9">
      <w:pPr>
        <w:ind w:firstLine="709"/>
        <w:jc w:val="both"/>
        <w:rPr>
          <w:sz w:val="28"/>
          <w:szCs w:val="28"/>
        </w:rPr>
      </w:pPr>
      <w:r w:rsidRPr="00B44BA9">
        <w:rPr>
          <w:sz w:val="28"/>
          <w:szCs w:val="28"/>
        </w:rPr>
        <w:t xml:space="preserve">Средства, освобожденные от перечисления в 2022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w:t>
      </w:r>
      <w:r w:rsidRPr="00B44BA9">
        <w:rPr>
          <w:sz w:val="28"/>
          <w:szCs w:val="28"/>
        </w:rPr>
        <w:lastRenderedPageBreak/>
        <w:t>предприятий, утвержденными соответствующими уполномоченными органами государственной власти и управления.</w:t>
      </w:r>
    </w:p>
    <w:p w:rsidR="0086780F" w:rsidRPr="00B44BA9" w:rsidRDefault="0086780F" w:rsidP="00B44BA9">
      <w:pPr>
        <w:ind w:firstLine="709"/>
        <w:jc w:val="both"/>
        <w:rPr>
          <w:sz w:val="28"/>
          <w:szCs w:val="28"/>
        </w:rPr>
      </w:pPr>
      <w:r w:rsidRPr="00B44BA9">
        <w:rPr>
          <w:sz w:val="28"/>
          <w:szCs w:val="28"/>
        </w:rPr>
        <w:t xml:space="preserve">2. В 2022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w:t>
      </w:r>
      <w:r w:rsidR="00313F32" w:rsidRPr="00B44BA9">
        <w:rPr>
          <w:sz w:val="28"/>
          <w:szCs w:val="28"/>
        </w:rPr>
        <w:br/>
      </w:r>
      <w:r w:rsidRPr="00B44BA9">
        <w:rPr>
          <w:sz w:val="28"/>
          <w:szCs w:val="28"/>
        </w:rPr>
        <w:t xml:space="preserve">(за исключением организаций здравоохранения и социального обеспечения, относящихся к санаторно-курортным учреждениям, специализированных организаций, осуществляющих гидротехнические работы, которым предоставлены льготы по налогу на доходы организаций в порядке, установленном Законом Приднестровской Молдавской Республики </w:t>
      </w:r>
      <w:r w:rsidR="00405FC2" w:rsidRPr="00B44BA9">
        <w:rPr>
          <w:sz w:val="28"/>
          <w:szCs w:val="28"/>
        </w:rPr>
        <w:br/>
      </w:r>
      <w:r w:rsidRPr="00B44BA9">
        <w:rPr>
          <w:sz w:val="28"/>
          <w:szCs w:val="28"/>
        </w:rPr>
        <w:t>«О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w:t>
      </w:r>
      <w:r w:rsidR="00AA40BB" w:rsidRPr="00B44BA9">
        <w:rPr>
          <w:sz w:val="28"/>
          <w:szCs w:val="28"/>
        </w:rPr>
        <w:t>ных в пункте 1 настоящей статьи</w:t>
      </w:r>
      <w:r w:rsidRPr="00B44BA9">
        <w:rPr>
          <w:sz w:val="28"/>
          <w:szCs w:val="28"/>
        </w:rPr>
        <w:t xml:space="preserve">) по итогам финансово-хозяйственной деятельности за 2021 год перечисляют в доход республиканского (местного) бюджета часть чистой прибыли в пределах </w:t>
      </w:r>
      <w:r w:rsidR="00AA40BB" w:rsidRPr="00B44BA9">
        <w:rPr>
          <w:sz w:val="28"/>
          <w:szCs w:val="28"/>
        </w:rPr>
        <w:br/>
      </w:r>
      <w:r w:rsidRPr="00B44BA9">
        <w:rPr>
          <w:sz w:val="28"/>
          <w:szCs w:val="28"/>
        </w:rPr>
        <w:t>от 50 до 100 процентов в размерах и в порядке, которые определяются нормативным правовым актом Правительства Приднестровской Молдавской Республики (решением Совет</w:t>
      </w:r>
      <w:r w:rsidR="006649BF" w:rsidRPr="00B44BA9">
        <w:rPr>
          <w:sz w:val="28"/>
          <w:szCs w:val="28"/>
        </w:rPr>
        <w:t>а</w:t>
      </w:r>
      <w:r w:rsidRPr="00B44BA9">
        <w:rPr>
          <w:sz w:val="28"/>
          <w:szCs w:val="28"/>
        </w:rPr>
        <w:t xml:space="preserve"> народных депутатов город</w:t>
      </w:r>
      <w:r w:rsidR="006649BF" w:rsidRPr="00B44BA9">
        <w:rPr>
          <w:sz w:val="28"/>
          <w:szCs w:val="28"/>
        </w:rPr>
        <w:t>а (района</w:t>
      </w:r>
      <w:r w:rsidRPr="00B44BA9">
        <w:rPr>
          <w:sz w:val="28"/>
          <w:szCs w:val="28"/>
        </w:rPr>
        <w:t xml:space="preserve">)), </w:t>
      </w:r>
      <w:r w:rsidR="00B2503D" w:rsidRPr="00B44BA9">
        <w:rPr>
          <w:sz w:val="28"/>
          <w:szCs w:val="28"/>
        </w:rPr>
        <w:br/>
      </w:r>
      <w:r w:rsidRPr="00B44BA9">
        <w:rPr>
          <w:sz w:val="28"/>
          <w:szCs w:val="28"/>
        </w:rPr>
        <w:t>за исключением случаев, определенных в части второй настоящего пункта.</w:t>
      </w:r>
    </w:p>
    <w:p w:rsidR="0086780F" w:rsidRPr="00B44BA9" w:rsidRDefault="0086780F" w:rsidP="00B44BA9">
      <w:pPr>
        <w:ind w:firstLine="709"/>
        <w:jc w:val="both"/>
        <w:rPr>
          <w:sz w:val="28"/>
          <w:szCs w:val="28"/>
        </w:rPr>
      </w:pPr>
      <w:r w:rsidRPr="00B44BA9">
        <w:rPr>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w:t>
      </w:r>
      <w:r w:rsidR="006649BF" w:rsidRPr="00B44BA9">
        <w:rPr>
          <w:sz w:val="28"/>
          <w:szCs w:val="28"/>
        </w:rPr>
        <w:t>а</w:t>
      </w:r>
      <w:r w:rsidRPr="00B44BA9">
        <w:rPr>
          <w:sz w:val="28"/>
          <w:szCs w:val="28"/>
        </w:rPr>
        <w:t xml:space="preserve"> народных депутатов город</w:t>
      </w:r>
      <w:r w:rsidR="006649BF" w:rsidRPr="00B44BA9">
        <w:rPr>
          <w:sz w:val="28"/>
          <w:szCs w:val="28"/>
        </w:rPr>
        <w:t>а</w:t>
      </w:r>
      <w:r w:rsidRPr="00B44BA9">
        <w:rPr>
          <w:sz w:val="28"/>
          <w:szCs w:val="28"/>
        </w:rPr>
        <w:t xml:space="preserve"> (район</w:t>
      </w:r>
      <w:r w:rsidR="006649BF" w:rsidRPr="00B44BA9">
        <w:rPr>
          <w:sz w:val="28"/>
          <w:szCs w:val="28"/>
        </w:rPr>
        <w:t>а</w:t>
      </w:r>
      <w:r w:rsidRPr="00B44BA9">
        <w:rPr>
          <w:sz w:val="28"/>
          <w:szCs w:val="28"/>
        </w:rPr>
        <w:t>))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2021 год на цели реинвестирования.</w:t>
      </w:r>
    </w:p>
    <w:p w:rsidR="0086780F" w:rsidRPr="00B44BA9" w:rsidRDefault="0086780F" w:rsidP="00B44BA9">
      <w:pPr>
        <w:ind w:firstLine="709"/>
        <w:jc w:val="both"/>
        <w:rPr>
          <w:sz w:val="28"/>
          <w:szCs w:val="28"/>
        </w:rPr>
      </w:pPr>
      <w:r w:rsidRPr="00B44BA9">
        <w:rPr>
          <w:sz w:val="28"/>
          <w:szCs w:val="28"/>
        </w:rPr>
        <w:t>В случае реализации муниципальным унитарным предприятием инвестиционной программы, утвержденной решением местного Совета народных депутатов города (района), муниципальное унитарное предприятие вправе направить чистую прибыль, оставшуюся после создания резерва на покрытие убытков (резервного фонда), на реинвестирование в полном объеме.</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4</w:t>
      </w:r>
      <w:r w:rsidR="00AA40BB" w:rsidRPr="00B44BA9">
        <w:rPr>
          <w:b/>
          <w:sz w:val="28"/>
          <w:szCs w:val="28"/>
          <w:lang w:eastAsia="en-US"/>
        </w:rPr>
        <w:t>6</w:t>
      </w:r>
      <w:r w:rsidRPr="00B44BA9">
        <w:rPr>
          <w:b/>
          <w:sz w:val="28"/>
          <w:szCs w:val="28"/>
          <w:lang w:eastAsia="en-US"/>
        </w:rPr>
        <w:t>.</w:t>
      </w:r>
    </w:p>
    <w:p w:rsidR="0086780F" w:rsidRPr="00B44BA9" w:rsidRDefault="0086780F" w:rsidP="00B44BA9">
      <w:pPr>
        <w:ind w:firstLine="709"/>
        <w:jc w:val="both"/>
        <w:rPr>
          <w:rFonts w:eastAsia="Calibri"/>
          <w:sz w:val="28"/>
          <w:szCs w:val="28"/>
        </w:rPr>
      </w:pPr>
      <w:r w:rsidRPr="00B44BA9">
        <w:rPr>
          <w:rFonts w:eastAsia="Calibri"/>
          <w:bCs/>
          <w:sz w:val="28"/>
          <w:szCs w:val="28"/>
        </w:rPr>
        <w:t xml:space="preserve">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2021 год перечисляет в первом квартале 2022 года в республиканский бюджет часть прибыли в </w:t>
      </w:r>
      <w:r w:rsidRPr="00B44BA9">
        <w:rPr>
          <w:rFonts w:eastAsia="Calibri"/>
          <w:sz w:val="28"/>
          <w:szCs w:val="28"/>
        </w:rPr>
        <w:t>сумме 13 028 500 рублей.</w:t>
      </w:r>
    </w:p>
    <w:p w:rsidR="00B2503D" w:rsidRPr="00B44BA9" w:rsidRDefault="00B2503D" w:rsidP="00B44BA9">
      <w:pPr>
        <w:ind w:firstLine="709"/>
        <w:jc w:val="both"/>
        <w:rPr>
          <w:rFonts w:eastAsia="Calibri"/>
          <w:b/>
          <w:sz w:val="28"/>
          <w:szCs w:val="28"/>
        </w:rPr>
      </w:pPr>
    </w:p>
    <w:p w:rsidR="0086780F" w:rsidRPr="00B44BA9" w:rsidRDefault="0086780F" w:rsidP="00B44BA9">
      <w:pPr>
        <w:ind w:firstLine="709"/>
        <w:jc w:val="both"/>
        <w:rPr>
          <w:rFonts w:eastAsia="Calibri"/>
          <w:b/>
          <w:bCs/>
          <w:sz w:val="28"/>
          <w:szCs w:val="28"/>
        </w:rPr>
      </w:pPr>
      <w:r w:rsidRPr="00B44BA9">
        <w:rPr>
          <w:rFonts w:eastAsia="Calibri"/>
          <w:b/>
          <w:bCs/>
          <w:sz w:val="28"/>
          <w:szCs w:val="28"/>
        </w:rPr>
        <w:t>Статья 4</w:t>
      </w:r>
      <w:r w:rsidR="00F6544F" w:rsidRPr="00B44BA9">
        <w:rPr>
          <w:rFonts w:eastAsia="Calibri"/>
          <w:b/>
          <w:bCs/>
          <w:sz w:val="28"/>
          <w:szCs w:val="28"/>
        </w:rPr>
        <w:t>7</w:t>
      </w:r>
      <w:r w:rsidRPr="00B44BA9">
        <w:rPr>
          <w:rFonts w:eastAsia="Calibri"/>
          <w:b/>
          <w:bCs/>
          <w:sz w:val="28"/>
          <w:szCs w:val="28"/>
        </w:rPr>
        <w:t>.</w:t>
      </w:r>
    </w:p>
    <w:p w:rsidR="009C045E" w:rsidRPr="00B44BA9" w:rsidRDefault="009C045E" w:rsidP="00B44BA9">
      <w:pPr>
        <w:jc w:val="both"/>
        <w:rPr>
          <w:b/>
          <w:i/>
        </w:rPr>
      </w:pPr>
      <w:r w:rsidRPr="00B44BA9">
        <w:rPr>
          <w:b/>
          <w:i/>
        </w:rPr>
        <w:t>-- Статья 47 дополнена пунктом 5 (Закон № 348-ЗИД-</w:t>
      </w:r>
      <w:r w:rsidRPr="00B44BA9">
        <w:rPr>
          <w:b/>
          <w:i/>
          <w:lang w:val="en-US"/>
        </w:rPr>
        <w:t>VII</w:t>
      </w:r>
      <w:r w:rsidRPr="00B44BA9">
        <w:rPr>
          <w:b/>
          <w:i/>
        </w:rPr>
        <w:t xml:space="preserve"> от 09.12.22г);</w:t>
      </w:r>
    </w:p>
    <w:p w:rsidR="009C045E" w:rsidRPr="00B44BA9" w:rsidRDefault="009C045E" w:rsidP="00B44BA9">
      <w:pPr>
        <w:ind w:firstLine="709"/>
        <w:jc w:val="both"/>
        <w:rPr>
          <w:rFonts w:eastAsia="Calibri"/>
          <w:b/>
          <w:bCs/>
          <w:sz w:val="28"/>
          <w:szCs w:val="28"/>
        </w:rPr>
      </w:pPr>
    </w:p>
    <w:p w:rsidR="0086780F" w:rsidRPr="00B44BA9" w:rsidRDefault="0086780F" w:rsidP="00B44BA9">
      <w:pPr>
        <w:ind w:firstLine="709"/>
        <w:jc w:val="both"/>
        <w:rPr>
          <w:rFonts w:eastAsia="Calibri"/>
          <w:sz w:val="28"/>
          <w:szCs w:val="28"/>
        </w:rPr>
      </w:pPr>
      <w:r w:rsidRPr="00B44BA9">
        <w:rPr>
          <w:rFonts w:eastAsia="Calibri"/>
          <w:sz w:val="28"/>
          <w:szCs w:val="28"/>
        </w:rPr>
        <w:t xml:space="preserve">1. Утвердить перечень налогов, сборов и прочих поступлений в государственный бюджет и нормативы отчислений общегосударственных </w:t>
      </w:r>
      <w:r w:rsidRPr="00B44BA9">
        <w:rPr>
          <w:rFonts w:eastAsia="Calibri"/>
          <w:sz w:val="28"/>
          <w:szCs w:val="28"/>
        </w:rPr>
        <w:lastRenderedPageBreak/>
        <w:t>доходов в бюджеты городов (районов) (местные бюджеты) по платежам, начисляемым за период с 1 января 2022 года по 31 декабря 2022 года включительно, согласно Приложению № 1</w:t>
      </w:r>
      <w:r w:rsidR="00E51DB4" w:rsidRPr="00B44BA9">
        <w:rPr>
          <w:rFonts w:eastAsia="Calibri"/>
          <w:sz w:val="28"/>
          <w:szCs w:val="28"/>
        </w:rPr>
        <w:t>1</w:t>
      </w:r>
      <w:r w:rsidRPr="00B44BA9">
        <w:rPr>
          <w:rFonts w:eastAsia="Calibri"/>
          <w:sz w:val="28"/>
          <w:szCs w:val="28"/>
        </w:rPr>
        <w:t xml:space="preserve"> к настоящему Закону.</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w:t>
      </w:r>
      <w:r w:rsidR="00B2503D" w:rsidRPr="00B44BA9">
        <w:rPr>
          <w:rFonts w:eastAsia="Calibri"/>
          <w:sz w:val="28"/>
          <w:szCs w:val="28"/>
        </w:rPr>
        <w:br/>
      </w:r>
      <w:r w:rsidRPr="00B44BA9">
        <w:rPr>
          <w:rFonts w:eastAsia="Calibri"/>
          <w:sz w:val="28"/>
          <w:szCs w:val="28"/>
        </w:rPr>
        <w:t>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86780F" w:rsidRPr="00B44BA9" w:rsidRDefault="0086780F" w:rsidP="00B44BA9">
      <w:pPr>
        <w:ind w:firstLine="709"/>
        <w:jc w:val="both"/>
        <w:rPr>
          <w:rFonts w:eastAsia="Calibri"/>
          <w:sz w:val="28"/>
          <w:szCs w:val="28"/>
        </w:rPr>
      </w:pPr>
      <w:r w:rsidRPr="00B44BA9">
        <w:rPr>
          <w:rFonts w:eastAsia="Calibri"/>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w:t>
      </w:r>
      <w:r w:rsidR="00C630EA" w:rsidRPr="00B44BA9">
        <w:rPr>
          <w:rFonts w:eastAsia="Calibri"/>
          <w:sz w:val="28"/>
          <w:szCs w:val="28"/>
        </w:rPr>
        <w:t>1</w:t>
      </w:r>
      <w:r w:rsidRPr="00B44BA9">
        <w:rPr>
          <w:rFonts w:eastAsia="Calibri"/>
          <w:sz w:val="28"/>
          <w:szCs w:val="28"/>
        </w:rPr>
        <w:t xml:space="preserve"> к настоящему Закону для города или района, в котором находится структурное подразделение.</w:t>
      </w:r>
    </w:p>
    <w:p w:rsidR="0086780F" w:rsidRPr="00B44BA9" w:rsidRDefault="0086780F" w:rsidP="00B44BA9">
      <w:pPr>
        <w:ind w:firstLine="709"/>
        <w:jc w:val="both"/>
        <w:rPr>
          <w:rFonts w:eastAsia="Calibri"/>
          <w:sz w:val="28"/>
          <w:szCs w:val="28"/>
        </w:rPr>
      </w:pPr>
      <w:r w:rsidRPr="00B44BA9">
        <w:rPr>
          <w:rFonts w:eastAsia="Calibri"/>
          <w:sz w:val="28"/>
          <w:szCs w:val="28"/>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86780F" w:rsidRPr="00B44BA9" w:rsidRDefault="0086780F" w:rsidP="00B44BA9">
      <w:pPr>
        <w:ind w:firstLine="709"/>
        <w:jc w:val="both"/>
        <w:rPr>
          <w:rFonts w:eastAsia="Calibri"/>
          <w:sz w:val="28"/>
          <w:szCs w:val="28"/>
        </w:rPr>
      </w:pPr>
      <w:r w:rsidRPr="00B44BA9">
        <w:rPr>
          <w:rFonts w:eastAsia="Calibri"/>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86780F" w:rsidRPr="00B44BA9" w:rsidRDefault="0086780F" w:rsidP="00B44BA9">
      <w:pPr>
        <w:ind w:firstLine="709"/>
        <w:jc w:val="both"/>
        <w:rPr>
          <w:rFonts w:eastAsia="Calibri"/>
          <w:sz w:val="28"/>
          <w:szCs w:val="28"/>
        </w:rPr>
      </w:pPr>
      <w:r w:rsidRPr="00B44BA9">
        <w:rPr>
          <w:rFonts w:eastAsia="Calibri"/>
          <w:sz w:val="28"/>
          <w:szCs w:val="28"/>
        </w:rPr>
        <w:t>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86780F" w:rsidRPr="00B44BA9" w:rsidRDefault="0086780F" w:rsidP="00B44BA9">
      <w:pPr>
        <w:ind w:firstLine="709"/>
        <w:jc w:val="both"/>
        <w:rPr>
          <w:rFonts w:eastAsia="Calibri"/>
          <w:sz w:val="28"/>
          <w:szCs w:val="28"/>
        </w:rPr>
      </w:pPr>
      <w:r w:rsidRPr="00B44BA9">
        <w:rPr>
          <w:rFonts w:eastAsia="Calibri"/>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B44BA9">
        <w:rPr>
          <w:rFonts w:eastAsia="Calibri"/>
          <w:sz w:val="28"/>
          <w:szCs w:val="28"/>
        </w:rPr>
        <w:t>доначисленных</w:t>
      </w:r>
      <w:proofErr w:type="spellEnd"/>
      <w:r w:rsidRPr="00B44BA9">
        <w:rPr>
          <w:rFonts w:eastAsia="Calibri"/>
          <w:sz w:val="28"/>
          <w:szCs w:val="28"/>
        </w:rPr>
        <w:t xml:space="preserve"> (примененных) в 2022 году, подлежат зачислению в бюджеты </w:t>
      </w:r>
      <w:r w:rsidRPr="00B44BA9">
        <w:rPr>
          <w:rFonts w:eastAsia="Calibri"/>
          <w:sz w:val="28"/>
          <w:szCs w:val="28"/>
        </w:rPr>
        <w:lastRenderedPageBreak/>
        <w:t>различных уровней по нормативам, установленным Приложением № 1</w:t>
      </w:r>
      <w:r w:rsidR="00851D89" w:rsidRPr="00B44BA9">
        <w:rPr>
          <w:rFonts w:eastAsia="Calibri"/>
          <w:sz w:val="28"/>
          <w:szCs w:val="28"/>
        </w:rPr>
        <w:t>1</w:t>
      </w:r>
      <w:r w:rsidRPr="00B44BA9">
        <w:rPr>
          <w:rFonts w:eastAsia="Calibri"/>
          <w:sz w:val="28"/>
          <w:szCs w:val="28"/>
        </w:rPr>
        <w:t xml:space="preserve"> </w:t>
      </w:r>
      <w:r w:rsidR="00B2503D" w:rsidRPr="00B44BA9">
        <w:rPr>
          <w:rFonts w:eastAsia="Calibri"/>
          <w:sz w:val="28"/>
          <w:szCs w:val="28"/>
        </w:rPr>
        <w:br/>
      </w:r>
      <w:r w:rsidRPr="00B44BA9">
        <w:rPr>
          <w:rFonts w:eastAsia="Calibri"/>
          <w:sz w:val="28"/>
          <w:szCs w:val="28"/>
        </w:rPr>
        <w:t>к настоящему Закону.</w:t>
      </w:r>
    </w:p>
    <w:p w:rsidR="0086780F" w:rsidRPr="00B44BA9" w:rsidRDefault="0086780F" w:rsidP="00B44BA9">
      <w:pPr>
        <w:ind w:firstLine="709"/>
        <w:jc w:val="both"/>
        <w:rPr>
          <w:rFonts w:eastAsia="Calibri"/>
          <w:sz w:val="28"/>
          <w:szCs w:val="28"/>
        </w:rPr>
      </w:pPr>
      <w:r w:rsidRPr="00B44BA9">
        <w:rPr>
          <w:rFonts w:eastAsia="Calibri"/>
          <w:sz w:val="28"/>
          <w:szCs w:val="28"/>
        </w:rPr>
        <w:t>4. В 2022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w:t>
      </w:r>
      <w:r w:rsidR="00583EAB" w:rsidRPr="00B44BA9">
        <w:rPr>
          <w:rFonts w:eastAsia="Calibri"/>
          <w:sz w:val="28"/>
          <w:szCs w:val="28"/>
        </w:rPr>
        <w:t>мативам согласно Приложению № 11</w:t>
      </w:r>
      <w:r w:rsidRPr="00B44BA9">
        <w:rPr>
          <w:rFonts w:eastAsia="Calibri"/>
          <w:sz w:val="28"/>
          <w:szCs w:val="28"/>
        </w:rPr>
        <w:t xml:space="preserve"> к настоящему Закону.</w:t>
      </w:r>
    </w:p>
    <w:p w:rsidR="00316FE8" w:rsidRPr="00B44BA9" w:rsidRDefault="00316FE8" w:rsidP="00B44BA9">
      <w:pPr>
        <w:ind w:firstLine="709"/>
        <w:jc w:val="both"/>
        <w:rPr>
          <w:rFonts w:eastAsia="Calibri"/>
          <w:sz w:val="28"/>
          <w:szCs w:val="28"/>
        </w:rPr>
      </w:pPr>
      <w:r w:rsidRPr="00B44BA9">
        <w:rPr>
          <w:sz w:val="28"/>
          <w:szCs w:val="28"/>
        </w:rPr>
        <w:t>5. Во изменение норм действующего законодательства Приднестровской Молдавской Республики в 2022 году допускается проведение возврата излишне уплаченных (взысканных) платежей, внесенных в составе единого таможенного платежа, в порядке, установленном Законом Приднестровской Молдавской Республики «Об основах налоговой системы в Приднестровской Молдавской Республике.</w:t>
      </w:r>
    </w:p>
    <w:p w:rsidR="0086780F" w:rsidRPr="00B44BA9" w:rsidRDefault="0086780F" w:rsidP="00B44BA9">
      <w:pPr>
        <w:ind w:firstLine="709"/>
        <w:jc w:val="both"/>
        <w:rPr>
          <w:rFonts w:eastAsia="Calibri"/>
          <w:sz w:val="28"/>
          <w:szCs w:val="28"/>
        </w:rPr>
      </w:pPr>
    </w:p>
    <w:p w:rsidR="0086780F" w:rsidRPr="00B44BA9" w:rsidRDefault="0086780F" w:rsidP="00B44BA9">
      <w:pPr>
        <w:ind w:firstLine="709"/>
        <w:jc w:val="both"/>
        <w:rPr>
          <w:rFonts w:eastAsia="Calibri"/>
          <w:b/>
          <w:bCs/>
          <w:sz w:val="28"/>
          <w:szCs w:val="28"/>
        </w:rPr>
      </w:pPr>
      <w:r w:rsidRPr="00B44BA9">
        <w:rPr>
          <w:rFonts w:eastAsia="Calibri"/>
          <w:b/>
          <w:bCs/>
          <w:sz w:val="28"/>
          <w:szCs w:val="28"/>
        </w:rPr>
        <w:t>Статья 4</w:t>
      </w:r>
      <w:r w:rsidR="0032012F" w:rsidRPr="00B44BA9">
        <w:rPr>
          <w:rFonts w:eastAsia="Calibri"/>
          <w:b/>
          <w:bCs/>
          <w:sz w:val="28"/>
          <w:szCs w:val="28"/>
        </w:rPr>
        <w:t>8</w:t>
      </w:r>
      <w:r w:rsidRPr="00B44BA9">
        <w:rPr>
          <w:rFonts w:eastAsia="Calibri"/>
          <w:b/>
          <w:bCs/>
          <w:sz w:val="28"/>
          <w:szCs w:val="28"/>
        </w:rPr>
        <w:t>.</w:t>
      </w:r>
    </w:p>
    <w:p w:rsidR="003E6B60" w:rsidRPr="00B44BA9" w:rsidRDefault="003E6B60" w:rsidP="00B44BA9">
      <w:pPr>
        <w:jc w:val="both"/>
        <w:rPr>
          <w:b/>
          <w:i/>
        </w:rPr>
      </w:pPr>
      <w:r w:rsidRPr="00B44BA9">
        <w:rPr>
          <w:b/>
          <w:i/>
        </w:rPr>
        <w:t xml:space="preserve">-- </w:t>
      </w:r>
      <w:proofErr w:type="gramStart"/>
      <w:r w:rsidRPr="00B44BA9">
        <w:rPr>
          <w:b/>
          <w:i/>
        </w:rPr>
        <w:t>Подпункт</w:t>
      </w:r>
      <w:proofErr w:type="gramEnd"/>
      <w:r w:rsidRPr="00B44BA9">
        <w:rPr>
          <w:b/>
          <w:i/>
        </w:rPr>
        <w:t xml:space="preserve"> а) части первой пункта 1 статьи 48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655E72" w:rsidRPr="00B44BA9" w:rsidRDefault="00655E72" w:rsidP="00B44BA9">
      <w:pPr>
        <w:jc w:val="both"/>
        <w:rPr>
          <w:b/>
          <w:i/>
        </w:rPr>
      </w:pPr>
      <w:r w:rsidRPr="00B44BA9">
        <w:rPr>
          <w:b/>
          <w:i/>
        </w:rPr>
        <w:t>-- Подпункт д) части первой пункта 1 статьи 48 с изменением (Закон № 348-ЗИД-</w:t>
      </w:r>
      <w:r w:rsidRPr="00B44BA9">
        <w:rPr>
          <w:b/>
          <w:i/>
          <w:lang w:val="en-US"/>
        </w:rPr>
        <w:t>VII</w:t>
      </w:r>
      <w:r w:rsidRPr="00B44BA9">
        <w:rPr>
          <w:b/>
          <w:i/>
        </w:rPr>
        <w:t xml:space="preserve"> от 09.12.22г);</w:t>
      </w:r>
    </w:p>
    <w:p w:rsidR="00655E72" w:rsidRPr="00B44BA9" w:rsidRDefault="00655E72" w:rsidP="00B44BA9">
      <w:pPr>
        <w:jc w:val="both"/>
        <w:rPr>
          <w:b/>
          <w:i/>
        </w:rPr>
      </w:pPr>
    </w:p>
    <w:p w:rsidR="00860DB1" w:rsidRPr="00B44BA9" w:rsidRDefault="00860DB1" w:rsidP="00B44BA9">
      <w:pPr>
        <w:jc w:val="both"/>
        <w:rPr>
          <w:b/>
          <w:i/>
        </w:rPr>
      </w:pPr>
      <w:r w:rsidRPr="00B44BA9">
        <w:rPr>
          <w:b/>
          <w:i/>
        </w:rPr>
        <w:t xml:space="preserve">-- Часть первая пункта 1 статьи 48 </w:t>
      </w:r>
      <w:r w:rsidRPr="00B44BA9">
        <w:rPr>
          <w:b/>
          <w:i/>
          <w:color w:val="538135" w:themeColor="accent6" w:themeShade="BF"/>
        </w:rPr>
        <w:t>в новой редакции</w:t>
      </w:r>
      <w:r w:rsidRPr="00B44BA9">
        <w:rPr>
          <w:b/>
          <w:i/>
        </w:rPr>
        <w:t xml:space="preserve"> (Закон № 234-ЗИД-</w:t>
      </w:r>
      <w:r w:rsidRPr="00B44BA9">
        <w:rPr>
          <w:b/>
          <w:i/>
          <w:lang w:val="en-US"/>
        </w:rPr>
        <w:t>VII</w:t>
      </w:r>
      <w:r w:rsidRPr="00B44BA9">
        <w:rPr>
          <w:b/>
          <w:i/>
        </w:rPr>
        <w:t xml:space="preserve"> от 01.08.22г);</w:t>
      </w:r>
    </w:p>
    <w:p w:rsidR="001572F7" w:rsidRPr="00B44BA9" w:rsidRDefault="001572F7" w:rsidP="00B44BA9">
      <w:pPr>
        <w:jc w:val="both"/>
        <w:rPr>
          <w:b/>
          <w:i/>
        </w:rPr>
      </w:pPr>
      <w:r w:rsidRPr="00B44BA9">
        <w:rPr>
          <w:b/>
          <w:i/>
        </w:rPr>
        <w:t>-- Часть первая пункта 1 статьи 48 с изменением (Закон № 348-ЗИД-</w:t>
      </w:r>
      <w:r w:rsidRPr="00B44BA9">
        <w:rPr>
          <w:b/>
          <w:i/>
          <w:lang w:val="en-US"/>
        </w:rPr>
        <w:t>VII</w:t>
      </w:r>
      <w:r w:rsidRPr="00B44BA9">
        <w:rPr>
          <w:b/>
          <w:i/>
        </w:rPr>
        <w:t xml:space="preserve"> от 09.12.22г);</w:t>
      </w:r>
    </w:p>
    <w:p w:rsidR="003C2DD8" w:rsidRPr="00B44BA9" w:rsidRDefault="003C2DD8" w:rsidP="00B44BA9">
      <w:pPr>
        <w:ind w:firstLine="709"/>
        <w:jc w:val="both"/>
        <w:rPr>
          <w:rFonts w:eastAsia="Calibri"/>
          <w:b/>
          <w:bCs/>
          <w:sz w:val="28"/>
          <w:szCs w:val="28"/>
        </w:rPr>
      </w:pPr>
    </w:p>
    <w:p w:rsidR="0023758F" w:rsidRPr="00B44BA9" w:rsidRDefault="0023758F" w:rsidP="00B44BA9">
      <w:pPr>
        <w:jc w:val="both"/>
        <w:rPr>
          <w:b/>
          <w:i/>
        </w:rPr>
      </w:pPr>
      <w:r w:rsidRPr="00B44BA9">
        <w:rPr>
          <w:b/>
          <w:i/>
        </w:rPr>
        <w:t>-- Пункт 1 статьи 48 с изменением</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23758F" w:rsidRPr="00B44BA9" w:rsidRDefault="0023758F" w:rsidP="00B44BA9">
      <w:pPr>
        <w:ind w:firstLine="709"/>
        <w:jc w:val="both"/>
        <w:rPr>
          <w:rFonts w:eastAsia="Calibri"/>
          <w:b/>
          <w:bCs/>
          <w:sz w:val="28"/>
          <w:szCs w:val="28"/>
        </w:rPr>
      </w:pPr>
    </w:p>
    <w:p w:rsidR="003E6B60" w:rsidRPr="00B44BA9" w:rsidRDefault="003E6B60" w:rsidP="00B44BA9">
      <w:pPr>
        <w:tabs>
          <w:tab w:val="left" w:pos="1134"/>
        </w:tabs>
        <w:ind w:firstLine="709"/>
        <w:jc w:val="both"/>
        <w:rPr>
          <w:bCs/>
          <w:sz w:val="28"/>
          <w:szCs w:val="28"/>
        </w:rPr>
      </w:pPr>
      <w:r w:rsidRPr="00B44BA9">
        <w:rPr>
          <w:sz w:val="28"/>
          <w:szCs w:val="28"/>
        </w:rPr>
        <w:t xml:space="preserve">1. </w:t>
      </w:r>
      <w:r w:rsidRPr="00B44BA9">
        <w:rPr>
          <w:bCs/>
          <w:sz w:val="28"/>
          <w:szCs w:val="28"/>
        </w:rPr>
        <w:t xml:space="preserve">В 2022 году размер дотаций (трансфертов), направляемых из республиканского бюджета местным бюджетам городов (районов) на покрытие дефицита, составляет </w:t>
      </w:r>
      <w:r w:rsidR="00DD6765" w:rsidRPr="00B44BA9">
        <w:rPr>
          <w:sz w:val="28"/>
          <w:szCs w:val="28"/>
        </w:rPr>
        <w:t>208 172 142 рубля</w:t>
      </w:r>
      <w:r w:rsidRPr="00B44BA9">
        <w:rPr>
          <w:bCs/>
          <w:sz w:val="28"/>
          <w:szCs w:val="28"/>
        </w:rPr>
        <w:t>, в том числе:</w:t>
      </w:r>
    </w:p>
    <w:p w:rsidR="003E6B60" w:rsidRPr="00B44BA9" w:rsidRDefault="003E6B60" w:rsidP="00B44BA9">
      <w:pPr>
        <w:ind w:firstLine="709"/>
        <w:jc w:val="both"/>
        <w:rPr>
          <w:rFonts w:eastAsia="Calibri"/>
          <w:sz w:val="28"/>
          <w:szCs w:val="28"/>
        </w:rPr>
      </w:pPr>
      <w:r w:rsidRPr="00B44BA9">
        <w:rPr>
          <w:sz w:val="28"/>
          <w:szCs w:val="28"/>
        </w:rPr>
        <w:t>а) городу Бендеры – 56 066 647 рублей</w:t>
      </w:r>
      <w:r w:rsidRPr="00B44BA9">
        <w:rPr>
          <w:rFonts w:eastAsia="Calibri"/>
          <w:sz w:val="28"/>
          <w:szCs w:val="28"/>
        </w:rPr>
        <w:t>;</w:t>
      </w:r>
    </w:p>
    <w:p w:rsidR="003E6B60" w:rsidRPr="00B44BA9" w:rsidRDefault="003E6B60" w:rsidP="00B44BA9">
      <w:pPr>
        <w:ind w:firstLine="709"/>
        <w:jc w:val="both"/>
        <w:rPr>
          <w:rFonts w:eastAsia="Calibri"/>
          <w:sz w:val="28"/>
          <w:szCs w:val="28"/>
        </w:rPr>
      </w:pPr>
      <w:r w:rsidRPr="00B44BA9">
        <w:rPr>
          <w:rFonts w:eastAsia="Calibri"/>
          <w:sz w:val="28"/>
          <w:szCs w:val="28"/>
        </w:rPr>
        <w:t xml:space="preserve">б) городу Дубоссары и </w:t>
      </w:r>
      <w:proofErr w:type="spellStart"/>
      <w:r w:rsidRPr="00B44BA9">
        <w:rPr>
          <w:rFonts w:eastAsia="Calibri"/>
          <w:sz w:val="28"/>
          <w:szCs w:val="28"/>
        </w:rPr>
        <w:t>Дубоссарскому</w:t>
      </w:r>
      <w:proofErr w:type="spellEnd"/>
      <w:r w:rsidRPr="00B44BA9">
        <w:rPr>
          <w:rFonts w:eastAsia="Calibri"/>
          <w:sz w:val="28"/>
          <w:szCs w:val="28"/>
        </w:rPr>
        <w:t xml:space="preserve"> району – 22 025 902 рубля;</w:t>
      </w:r>
    </w:p>
    <w:p w:rsidR="003E6B60" w:rsidRPr="00B44BA9" w:rsidRDefault="003E6B60" w:rsidP="00B44BA9">
      <w:pPr>
        <w:ind w:firstLine="709"/>
        <w:jc w:val="both"/>
        <w:rPr>
          <w:rFonts w:eastAsia="Calibri"/>
          <w:sz w:val="28"/>
          <w:szCs w:val="28"/>
        </w:rPr>
      </w:pPr>
      <w:r w:rsidRPr="00B44BA9">
        <w:rPr>
          <w:rFonts w:eastAsia="Calibri"/>
          <w:sz w:val="28"/>
          <w:szCs w:val="28"/>
        </w:rPr>
        <w:t xml:space="preserve">в) городу </w:t>
      </w:r>
      <w:proofErr w:type="spellStart"/>
      <w:r w:rsidRPr="00B44BA9">
        <w:rPr>
          <w:rFonts w:eastAsia="Calibri"/>
          <w:sz w:val="28"/>
          <w:szCs w:val="28"/>
        </w:rPr>
        <w:t>Слободзее</w:t>
      </w:r>
      <w:proofErr w:type="spellEnd"/>
      <w:r w:rsidRPr="00B44BA9">
        <w:rPr>
          <w:rFonts w:eastAsia="Calibri"/>
          <w:sz w:val="28"/>
          <w:szCs w:val="28"/>
        </w:rPr>
        <w:t xml:space="preserve"> и </w:t>
      </w:r>
      <w:proofErr w:type="spellStart"/>
      <w:r w:rsidRPr="00B44BA9">
        <w:rPr>
          <w:rFonts w:eastAsia="Calibri"/>
          <w:sz w:val="28"/>
          <w:szCs w:val="28"/>
        </w:rPr>
        <w:t>Слободзейскому</w:t>
      </w:r>
      <w:proofErr w:type="spellEnd"/>
      <w:r w:rsidRPr="00B44BA9">
        <w:rPr>
          <w:rFonts w:eastAsia="Calibri"/>
          <w:sz w:val="28"/>
          <w:szCs w:val="28"/>
        </w:rPr>
        <w:t xml:space="preserve"> району – 56 616 867 рублей;</w:t>
      </w:r>
    </w:p>
    <w:p w:rsidR="003E6B60" w:rsidRPr="00B44BA9" w:rsidRDefault="003E6B60" w:rsidP="00B44BA9">
      <w:pPr>
        <w:ind w:firstLine="709"/>
        <w:jc w:val="both"/>
        <w:rPr>
          <w:rFonts w:eastAsia="Calibri"/>
          <w:sz w:val="28"/>
          <w:szCs w:val="28"/>
        </w:rPr>
      </w:pPr>
      <w:r w:rsidRPr="00B44BA9">
        <w:rPr>
          <w:rFonts w:eastAsia="Calibri"/>
          <w:sz w:val="28"/>
          <w:szCs w:val="28"/>
        </w:rPr>
        <w:t xml:space="preserve">г) городу Григориополю и </w:t>
      </w:r>
      <w:proofErr w:type="spellStart"/>
      <w:r w:rsidRPr="00B44BA9">
        <w:rPr>
          <w:rFonts w:eastAsia="Calibri"/>
          <w:sz w:val="28"/>
          <w:szCs w:val="28"/>
        </w:rPr>
        <w:t>Григориопольскому</w:t>
      </w:r>
      <w:proofErr w:type="spellEnd"/>
      <w:r w:rsidRPr="00B44BA9">
        <w:rPr>
          <w:rFonts w:eastAsia="Calibri"/>
          <w:sz w:val="28"/>
          <w:szCs w:val="28"/>
        </w:rPr>
        <w:t xml:space="preserve"> району – </w:t>
      </w:r>
      <w:r w:rsidRPr="00B44BA9">
        <w:rPr>
          <w:rFonts w:eastAsia="Calibri"/>
          <w:sz w:val="28"/>
          <w:szCs w:val="28"/>
        </w:rPr>
        <w:br/>
        <w:t>47 489 725 рублей;</w:t>
      </w:r>
    </w:p>
    <w:p w:rsidR="0086780F" w:rsidRPr="00B44BA9" w:rsidRDefault="003E6B60" w:rsidP="00B44BA9">
      <w:pPr>
        <w:ind w:firstLine="709"/>
        <w:jc w:val="both"/>
        <w:rPr>
          <w:rFonts w:eastAsia="Calibri"/>
          <w:sz w:val="28"/>
          <w:szCs w:val="28"/>
        </w:rPr>
      </w:pPr>
      <w:r w:rsidRPr="00B44BA9">
        <w:rPr>
          <w:rFonts w:eastAsia="Calibri"/>
          <w:sz w:val="28"/>
          <w:szCs w:val="28"/>
        </w:rPr>
        <w:t xml:space="preserve">д) городу Каменке и Каменскому району – </w:t>
      </w:r>
      <w:r w:rsidR="00223127" w:rsidRPr="00B44BA9">
        <w:rPr>
          <w:color w:val="538135" w:themeColor="accent6" w:themeShade="BF"/>
          <w:sz w:val="28"/>
          <w:szCs w:val="28"/>
        </w:rPr>
        <w:t>25 973 001 рубль</w:t>
      </w:r>
      <w:r w:rsidR="0086780F" w:rsidRPr="00B44BA9">
        <w:rPr>
          <w:rFonts w:eastAsia="Calibri"/>
          <w:sz w:val="28"/>
          <w:szCs w:val="28"/>
        </w:rPr>
        <w:t>.</w:t>
      </w:r>
    </w:p>
    <w:p w:rsidR="0086780F" w:rsidRPr="00B44BA9" w:rsidRDefault="0086780F" w:rsidP="00B44BA9">
      <w:pPr>
        <w:ind w:firstLine="709"/>
        <w:jc w:val="both"/>
        <w:rPr>
          <w:rFonts w:eastAsia="Calibri"/>
          <w:sz w:val="28"/>
          <w:szCs w:val="28"/>
        </w:rPr>
      </w:pPr>
      <w:r w:rsidRPr="00B44BA9">
        <w:rPr>
          <w:rFonts w:eastAsia="Calibri"/>
          <w:sz w:val="28"/>
          <w:szCs w:val="28"/>
        </w:rPr>
        <w:t>Суммы дотаций (трансфертов)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w:t>
      </w:r>
    </w:p>
    <w:p w:rsidR="0086780F" w:rsidRPr="00B44BA9" w:rsidRDefault="0086780F" w:rsidP="00B44BA9">
      <w:pPr>
        <w:ind w:firstLine="709"/>
        <w:jc w:val="both"/>
        <w:rPr>
          <w:rFonts w:eastAsia="Calibri"/>
          <w:sz w:val="28"/>
          <w:szCs w:val="28"/>
        </w:rPr>
      </w:pPr>
      <w:r w:rsidRPr="00B44BA9">
        <w:rPr>
          <w:rFonts w:eastAsia="Calibri"/>
          <w:sz w:val="28"/>
          <w:szCs w:val="28"/>
        </w:rPr>
        <w:t>2. Суммы дотаций (трансфертов), выделенных из республиканского бюджета в местные бюджеты городов (районов), подлежат обязательному возврату в случаях:</w:t>
      </w:r>
    </w:p>
    <w:p w:rsidR="0086780F" w:rsidRPr="00B44BA9" w:rsidRDefault="0086780F" w:rsidP="00B44BA9">
      <w:pPr>
        <w:ind w:firstLine="709"/>
        <w:jc w:val="both"/>
        <w:rPr>
          <w:rFonts w:eastAsia="Calibri"/>
          <w:sz w:val="28"/>
          <w:szCs w:val="28"/>
        </w:rPr>
      </w:pPr>
      <w:r w:rsidRPr="00B44BA9">
        <w:rPr>
          <w:rFonts w:eastAsia="Calibri"/>
          <w:sz w:val="28"/>
          <w:szCs w:val="28"/>
        </w:rPr>
        <w:lastRenderedPageBreak/>
        <w:t>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б) установления Советами народных депутатов городов (районов) ставки налога на содержание жилищного фонда, объектов социально-культурной сферы и благоустройства территории города (района) для юридических лиц ниже предельного уровня ставки налогообложения, определенного Законом Приднестровской Молдавской Республики </w:t>
      </w:r>
      <w:r w:rsidR="00BC3D0D" w:rsidRPr="00B44BA9">
        <w:rPr>
          <w:rFonts w:eastAsia="Calibri"/>
          <w:sz w:val="28"/>
          <w:szCs w:val="28"/>
        </w:rPr>
        <w:br/>
      </w:r>
      <w:r w:rsidRPr="00B44BA9">
        <w:rPr>
          <w:rFonts w:eastAsia="Calibri"/>
          <w:sz w:val="28"/>
          <w:szCs w:val="28"/>
        </w:rPr>
        <w:t>«Об основах налоговой системы в Приднестровской Молдавской Республике», либо если на территории города (района) данный налог не был введен.</w:t>
      </w:r>
    </w:p>
    <w:p w:rsidR="0086780F" w:rsidRPr="00B44BA9" w:rsidRDefault="0086780F" w:rsidP="00B44BA9">
      <w:pPr>
        <w:ind w:firstLine="709"/>
        <w:jc w:val="both"/>
        <w:rPr>
          <w:rFonts w:eastAsia="Calibri"/>
          <w:sz w:val="28"/>
          <w:szCs w:val="28"/>
        </w:rPr>
      </w:pPr>
      <w:r w:rsidRPr="00B44BA9">
        <w:rPr>
          <w:rFonts w:eastAsia="Calibri"/>
          <w:sz w:val="28"/>
          <w:szCs w:val="28"/>
        </w:rPr>
        <w:t>Размер дотаций (трансфертов), подлежащих возврату в республиканский бюджет, определяется в этом случае как сумма разницы между рассчитанной налогооблагаемой базой по указанному налогу исходя из предельного общеустановленного уровня ставки налогообложения и налогооблагаемой базой, рассчитанной исходя из ставки, определенной решением Совета народных депутатов города (района);</w:t>
      </w:r>
    </w:p>
    <w:p w:rsidR="0086780F" w:rsidRPr="00B44BA9" w:rsidRDefault="0086780F" w:rsidP="00B44BA9">
      <w:pPr>
        <w:ind w:firstLine="709"/>
        <w:jc w:val="both"/>
        <w:rPr>
          <w:rFonts w:eastAsia="Calibri"/>
          <w:sz w:val="28"/>
          <w:szCs w:val="28"/>
        </w:rPr>
      </w:pPr>
      <w:r w:rsidRPr="00B44BA9">
        <w:rPr>
          <w:rFonts w:eastAsia="Calibri"/>
          <w:sz w:val="28"/>
          <w:szCs w:val="28"/>
        </w:rPr>
        <w:t>в) нецелевого и (или) необоснованного использования средств дотаций (трансфертов) – в сумме нецелевого и (или) необоснованного использования.</w:t>
      </w:r>
    </w:p>
    <w:p w:rsidR="0086780F" w:rsidRPr="00B44BA9" w:rsidRDefault="0086780F" w:rsidP="00B44BA9">
      <w:pPr>
        <w:ind w:firstLine="709"/>
        <w:jc w:val="both"/>
        <w:rPr>
          <w:rFonts w:eastAsia="Calibri"/>
          <w:sz w:val="28"/>
          <w:szCs w:val="28"/>
        </w:rPr>
      </w:pPr>
    </w:p>
    <w:p w:rsidR="0086780F" w:rsidRPr="00B44BA9" w:rsidRDefault="0086780F" w:rsidP="00B44BA9">
      <w:pPr>
        <w:ind w:firstLine="709"/>
        <w:jc w:val="both"/>
        <w:rPr>
          <w:b/>
          <w:sz w:val="28"/>
          <w:szCs w:val="28"/>
          <w:lang w:eastAsia="en-US"/>
        </w:rPr>
      </w:pPr>
      <w:r w:rsidRPr="00B44BA9">
        <w:rPr>
          <w:b/>
          <w:sz w:val="28"/>
          <w:szCs w:val="28"/>
          <w:lang w:eastAsia="en-US"/>
        </w:rPr>
        <w:t>Глава 4. Социальная политика</w:t>
      </w:r>
    </w:p>
    <w:p w:rsidR="0086780F" w:rsidRPr="00B44BA9" w:rsidRDefault="0086780F" w:rsidP="00B44BA9">
      <w:pPr>
        <w:ind w:firstLine="709"/>
        <w:jc w:val="both"/>
        <w:rPr>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4</w:t>
      </w:r>
      <w:r w:rsidR="00FA6E32" w:rsidRPr="00B44BA9">
        <w:rPr>
          <w:b/>
          <w:sz w:val="28"/>
          <w:szCs w:val="28"/>
          <w:lang w:eastAsia="en-US"/>
        </w:rPr>
        <w:t>9</w:t>
      </w:r>
      <w:r w:rsidRPr="00B44BA9">
        <w:rPr>
          <w:b/>
          <w:sz w:val="28"/>
          <w:szCs w:val="28"/>
          <w:lang w:eastAsia="en-US"/>
        </w:rPr>
        <w:t>.</w:t>
      </w:r>
    </w:p>
    <w:p w:rsidR="00494A92" w:rsidRPr="00B44BA9" w:rsidRDefault="00494A92" w:rsidP="00B44BA9">
      <w:pPr>
        <w:jc w:val="both"/>
        <w:rPr>
          <w:b/>
          <w:i/>
        </w:rPr>
      </w:pPr>
      <w:r w:rsidRPr="00B44BA9">
        <w:rPr>
          <w:b/>
          <w:i/>
          <w:lang w:eastAsia="en-US"/>
        </w:rPr>
        <w:t xml:space="preserve">-- Подпункт к) пункта 1 статьи 49 </w:t>
      </w:r>
      <w:r w:rsidRPr="00B44BA9">
        <w:rPr>
          <w:b/>
          <w:i/>
          <w:color w:val="538135" w:themeColor="accent6" w:themeShade="BF"/>
          <w:lang w:eastAsia="en-US"/>
        </w:rPr>
        <w:t>в новой редакции</w:t>
      </w:r>
      <w:r w:rsidRPr="00B44BA9">
        <w:rPr>
          <w:b/>
          <w:color w:val="538135" w:themeColor="accent6" w:themeShade="BF"/>
          <w:sz w:val="28"/>
          <w:szCs w:val="28"/>
          <w:lang w:eastAsia="en-US"/>
        </w:rPr>
        <w:t xml:space="preserve"> </w:t>
      </w:r>
      <w:r w:rsidRPr="00B44BA9">
        <w:rPr>
          <w:b/>
          <w:i/>
        </w:rPr>
        <w:t>(Закон № 234-ЗИД-</w:t>
      </w:r>
      <w:r w:rsidRPr="00B44BA9">
        <w:rPr>
          <w:b/>
          <w:i/>
          <w:lang w:val="en-US"/>
        </w:rPr>
        <w:t>VII</w:t>
      </w:r>
      <w:r w:rsidRPr="00B44BA9">
        <w:rPr>
          <w:b/>
          <w:i/>
        </w:rPr>
        <w:t xml:space="preserve"> от 01.08.22г);</w:t>
      </w:r>
    </w:p>
    <w:p w:rsidR="00494A92" w:rsidRPr="00B44BA9" w:rsidRDefault="00494A92"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1. В 2022 году применяются размеры расчетного уровня минимальной заработной платы (далее – РУ МЗП):</w:t>
      </w:r>
    </w:p>
    <w:p w:rsidR="0086780F" w:rsidRPr="00B44BA9" w:rsidRDefault="0086780F" w:rsidP="00B44BA9">
      <w:pPr>
        <w:ind w:firstLine="709"/>
        <w:jc w:val="both"/>
        <w:rPr>
          <w:sz w:val="28"/>
          <w:szCs w:val="28"/>
        </w:rPr>
      </w:pPr>
      <w:r w:rsidRPr="00B44BA9">
        <w:rPr>
          <w:sz w:val="28"/>
          <w:szCs w:val="28"/>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86780F" w:rsidRPr="00B44BA9" w:rsidRDefault="0086780F" w:rsidP="00B44BA9">
      <w:pPr>
        <w:ind w:firstLine="709"/>
        <w:jc w:val="both"/>
        <w:rPr>
          <w:sz w:val="28"/>
          <w:szCs w:val="28"/>
        </w:rPr>
      </w:pPr>
      <w:r w:rsidRPr="00B44BA9">
        <w:rPr>
          <w:sz w:val="28"/>
          <w:szCs w:val="28"/>
        </w:rPr>
        <w:t xml:space="preserve">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w:t>
      </w:r>
      <w:r w:rsidR="00FA6E32" w:rsidRPr="00B44BA9">
        <w:rPr>
          <w:sz w:val="28"/>
          <w:szCs w:val="28"/>
        </w:rPr>
        <w:lastRenderedPageBreak/>
        <w:t>м</w:t>
      </w:r>
      <w:r w:rsidRPr="00B44BA9">
        <w:rPr>
          <w:sz w:val="28"/>
          <w:szCs w:val="28"/>
        </w:rPr>
        <w:t xml:space="preserve">иротворческих сил Приднестровской Молдавской Республики – 1 РУ МЗП </w:t>
      </w:r>
      <w:r w:rsidR="00572F0B" w:rsidRPr="00B44BA9">
        <w:rPr>
          <w:sz w:val="28"/>
          <w:szCs w:val="28"/>
        </w:rPr>
        <w:br/>
      </w:r>
      <w:r w:rsidRPr="00B44BA9">
        <w:rPr>
          <w:sz w:val="28"/>
          <w:szCs w:val="28"/>
        </w:rPr>
        <w:t>в размере 8,6 рубля</w:t>
      </w:r>
      <w:r w:rsidR="00FA6E32" w:rsidRPr="00B44BA9">
        <w:rPr>
          <w:sz w:val="28"/>
          <w:szCs w:val="28"/>
        </w:rPr>
        <w:t>;</w:t>
      </w:r>
    </w:p>
    <w:p w:rsidR="0086780F" w:rsidRPr="00B44BA9" w:rsidRDefault="0086780F" w:rsidP="00B44BA9">
      <w:pPr>
        <w:ind w:firstLine="709"/>
        <w:jc w:val="both"/>
        <w:rPr>
          <w:bCs/>
          <w:sz w:val="28"/>
          <w:szCs w:val="28"/>
        </w:rPr>
      </w:pPr>
      <w:r w:rsidRPr="00B44BA9">
        <w:rPr>
          <w:sz w:val="28"/>
          <w:szCs w:val="28"/>
        </w:rPr>
        <w:t xml:space="preserve">в) </w:t>
      </w:r>
      <w:r w:rsidRPr="00B44BA9">
        <w:rPr>
          <w:bCs/>
          <w:sz w:val="28"/>
          <w:szCs w:val="28"/>
        </w:rPr>
        <w:t xml:space="preserve">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 РУ МЗП в размере </w:t>
      </w:r>
      <w:r w:rsidR="00B172EC" w:rsidRPr="00B44BA9">
        <w:rPr>
          <w:bCs/>
          <w:sz w:val="28"/>
          <w:szCs w:val="28"/>
        </w:rPr>
        <w:br/>
      </w:r>
      <w:r w:rsidRPr="00B44BA9">
        <w:rPr>
          <w:bCs/>
          <w:sz w:val="28"/>
          <w:szCs w:val="28"/>
        </w:rPr>
        <w:t>8,6 рубля;</w:t>
      </w:r>
    </w:p>
    <w:p w:rsidR="0086780F" w:rsidRPr="00B44BA9" w:rsidRDefault="0086780F" w:rsidP="00B44BA9">
      <w:pPr>
        <w:ind w:firstLine="709"/>
        <w:jc w:val="both"/>
        <w:rPr>
          <w:sz w:val="28"/>
          <w:szCs w:val="28"/>
        </w:rPr>
      </w:pPr>
      <w:r w:rsidRPr="00B44BA9">
        <w:rPr>
          <w:bCs/>
          <w:sz w:val="28"/>
          <w:szCs w:val="28"/>
        </w:rPr>
        <w:t xml:space="preserve">г)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w:t>
      </w:r>
      <w:r w:rsidRPr="00B44BA9">
        <w:rPr>
          <w:sz w:val="28"/>
          <w:szCs w:val="28"/>
        </w:rPr>
        <w:t>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действующим законодательством Приднестровской Молдавской Республики</w:t>
      </w:r>
      <w:r w:rsidR="00FA6E32" w:rsidRPr="00B44BA9">
        <w:rPr>
          <w:sz w:val="28"/>
          <w:szCs w:val="28"/>
        </w:rPr>
        <w:t>,</w:t>
      </w:r>
      <w:r w:rsidRPr="00B44BA9">
        <w:rPr>
          <w:sz w:val="28"/>
          <w:szCs w:val="28"/>
        </w:rPr>
        <w:t xml:space="preserve"> – 1 РУ МЗП </w:t>
      </w:r>
      <w:r w:rsidR="006A20B3" w:rsidRPr="00B44BA9">
        <w:rPr>
          <w:sz w:val="28"/>
          <w:szCs w:val="28"/>
        </w:rPr>
        <w:br/>
      </w:r>
      <w:r w:rsidRPr="00B44BA9">
        <w:rPr>
          <w:sz w:val="28"/>
          <w:szCs w:val="28"/>
        </w:rPr>
        <w:t>в размере 8,4 рубля;</w:t>
      </w:r>
    </w:p>
    <w:p w:rsidR="0086780F" w:rsidRPr="00B44BA9" w:rsidRDefault="0086780F" w:rsidP="00B44BA9">
      <w:pPr>
        <w:ind w:firstLine="709"/>
        <w:jc w:val="both"/>
        <w:rPr>
          <w:sz w:val="28"/>
          <w:szCs w:val="28"/>
        </w:rPr>
      </w:pPr>
      <w:r w:rsidRPr="00B44BA9">
        <w:rPr>
          <w:bCs/>
          <w:sz w:val="28"/>
          <w:szCs w:val="28"/>
        </w:rPr>
        <w:t>д) для исчисления пенсий, назначенных с 1 февраля 2020 года, ежемесячных пенсионных компенсаций лицам, на которых</w:t>
      </w:r>
      <w:r w:rsidRPr="00B44BA9">
        <w:rPr>
          <w:sz w:val="28"/>
          <w:szCs w:val="28"/>
        </w:rPr>
        <w:t xml:space="preserve">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FA6E32" w:rsidRPr="00B44BA9">
        <w:rPr>
          <w:sz w:val="28"/>
          <w:szCs w:val="28"/>
        </w:rPr>
        <w:br/>
      </w:r>
      <w:r w:rsidRPr="00B44BA9">
        <w:rPr>
          <w:sz w:val="28"/>
          <w:szCs w:val="28"/>
        </w:rPr>
        <w:t xml:space="preserve">«О статусе судей в Приднестровской Молдавской Республике» – 1 РУ МЗП </w:t>
      </w:r>
      <w:r w:rsidR="00E65608" w:rsidRPr="00B44BA9">
        <w:rPr>
          <w:sz w:val="28"/>
          <w:szCs w:val="28"/>
        </w:rPr>
        <w:br/>
      </w:r>
      <w:r w:rsidRPr="00B44BA9">
        <w:rPr>
          <w:sz w:val="28"/>
          <w:szCs w:val="28"/>
        </w:rPr>
        <w:t>в размере 7,8 рубля;</w:t>
      </w:r>
    </w:p>
    <w:p w:rsidR="0086780F" w:rsidRPr="00B44BA9" w:rsidRDefault="0086780F" w:rsidP="00B44BA9">
      <w:pPr>
        <w:ind w:firstLine="709"/>
        <w:jc w:val="both"/>
        <w:rPr>
          <w:sz w:val="28"/>
          <w:szCs w:val="28"/>
        </w:rPr>
      </w:pPr>
      <w:r w:rsidRPr="00B44BA9">
        <w:rPr>
          <w:sz w:val="28"/>
          <w:szCs w:val="28"/>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w:t>
      </w:r>
      <w:r w:rsidRPr="00B44BA9">
        <w:rPr>
          <w:sz w:val="28"/>
          <w:szCs w:val="28"/>
        </w:rPr>
        <w:lastRenderedPageBreak/>
        <w:t>исполнителей, налоговых и таможенных органах, и их семей</w:t>
      </w:r>
      <w:r w:rsidR="00FA6E32" w:rsidRPr="00B44BA9">
        <w:rPr>
          <w:sz w:val="28"/>
          <w:szCs w:val="28"/>
        </w:rPr>
        <w:t>» –</w:t>
      </w:r>
      <w:r w:rsidRPr="00B44BA9">
        <w:rPr>
          <w:sz w:val="28"/>
          <w:szCs w:val="28"/>
        </w:rPr>
        <w:t xml:space="preserve"> 1 РУ МЗП </w:t>
      </w:r>
      <w:r w:rsidR="00E65608" w:rsidRPr="00B44BA9">
        <w:rPr>
          <w:sz w:val="28"/>
          <w:szCs w:val="28"/>
        </w:rPr>
        <w:br/>
      </w:r>
      <w:r w:rsidRPr="00B44BA9">
        <w:rPr>
          <w:sz w:val="28"/>
          <w:szCs w:val="28"/>
        </w:rPr>
        <w:t>в размере 8,6 рубля;</w:t>
      </w:r>
    </w:p>
    <w:p w:rsidR="0086780F" w:rsidRPr="00B44BA9" w:rsidRDefault="0086780F" w:rsidP="00B44BA9">
      <w:pPr>
        <w:ind w:firstLine="709"/>
        <w:jc w:val="both"/>
        <w:rPr>
          <w:sz w:val="28"/>
          <w:szCs w:val="28"/>
        </w:rPr>
      </w:pPr>
      <w:r w:rsidRPr="00B44BA9">
        <w:rPr>
          <w:sz w:val="28"/>
          <w:szCs w:val="28"/>
        </w:rPr>
        <w:t xml:space="preserve">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здравоохранения, за исключением работников, получающих доплату до величины минимального размера оплаты труда (далее – МРОТ), – 1 РУ МЗП в размере 8,4 рубля; </w:t>
      </w:r>
    </w:p>
    <w:p w:rsidR="0086780F" w:rsidRPr="00B44BA9" w:rsidRDefault="0086780F" w:rsidP="00B44BA9">
      <w:pPr>
        <w:ind w:firstLine="709"/>
        <w:jc w:val="both"/>
        <w:rPr>
          <w:sz w:val="28"/>
          <w:szCs w:val="28"/>
        </w:rPr>
      </w:pPr>
      <w:r w:rsidRPr="00B44BA9">
        <w:rPr>
          <w:sz w:val="28"/>
          <w:szCs w:val="28"/>
        </w:rPr>
        <w:t xml:space="preserve">з)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86780F" w:rsidRPr="00B44BA9" w:rsidRDefault="0086780F" w:rsidP="00B44BA9">
      <w:pPr>
        <w:ind w:firstLine="709"/>
        <w:jc w:val="both"/>
        <w:rPr>
          <w:sz w:val="28"/>
          <w:szCs w:val="28"/>
        </w:rPr>
      </w:pPr>
      <w:r w:rsidRPr="00B44BA9">
        <w:rPr>
          <w:sz w:val="28"/>
          <w:szCs w:val="28"/>
        </w:rPr>
        <w:t>и) для исчисления размера компенсации расходов на ремонт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которых прошло 7 (семь) лет и более, независимо от срока эксплуатации 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 1 РУ МЗП в размере 18,4 рубля;</w:t>
      </w:r>
    </w:p>
    <w:p w:rsidR="00A368B4" w:rsidRPr="00B44BA9" w:rsidRDefault="00A368B4" w:rsidP="00B44BA9">
      <w:pPr>
        <w:tabs>
          <w:tab w:val="left" w:pos="1134"/>
        </w:tabs>
        <w:ind w:firstLine="709"/>
        <w:jc w:val="both"/>
        <w:rPr>
          <w:bCs/>
          <w:sz w:val="28"/>
          <w:szCs w:val="28"/>
        </w:rPr>
      </w:pPr>
      <w:r w:rsidRPr="00B44BA9">
        <w:rPr>
          <w:bCs/>
          <w:sz w:val="28"/>
          <w:szCs w:val="28"/>
        </w:rPr>
        <w:t xml:space="preserve">к) для исчисления ежемесячного денежного содержания судьям </w:t>
      </w:r>
      <w:r w:rsidRPr="00B44BA9">
        <w:rPr>
          <w:bCs/>
          <w:sz w:val="28"/>
          <w:szCs w:val="28"/>
        </w:rPr>
        <w:br/>
        <w:t>в соответствии с Конституционным законом Приднестровской Молдавской Республики «О статусе судей в Приднестровской Молдавской Республике»:</w:t>
      </w:r>
    </w:p>
    <w:p w:rsidR="00A368B4" w:rsidRPr="00B44BA9" w:rsidRDefault="00A368B4" w:rsidP="00B44BA9">
      <w:pPr>
        <w:ind w:firstLine="709"/>
        <w:jc w:val="both"/>
        <w:rPr>
          <w:bCs/>
          <w:sz w:val="28"/>
          <w:szCs w:val="28"/>
        </w:rPr>
      </w:pPr>
      <w:r w:rsidRPr="00B44BA9">
        <w:rPr>
          <w:bCs/>
          <w:sz w:val="28"/>
          <w:szCs w:val="28"/>
        </w:rPr>
        <w:t xml:space="preserve">1) с 1 января 2022 года по 30 июня 2022 года – 1 РУ МЗП в размере </w:t>
      </w:r>
      <w:r w:rsidRPr="00B44BA9">
        <w:rPr>
          <w:bCs/>
          <w:sz w:val="28"/>
          <w:szCs w:val="28"/>
        </w:rPr>
        <w:br/>
        <w:t>7,3 рубля;</w:t>
      </w:r>
    </w:p>
    <w:p w:rsidR="0086780F" w:rsidRPr="00B44BA9" w:rsidRDefault="00A368B4" w:rsidP="00B44BA9">
      <w:pPr>
        <w:ind w:firstLine="709"/>
        <w:jc w:val="both"/>
        <w:rPr>
          <w:sz w:val="28"/>
          <w:szCs w:val="28"/>
        </w:rPr>
      </w:pPr>
      <w:r w:rsidRPr="00B44BA9">
        <w:rPr>
          <w:bCs/>
          <w:sz w:val="28"/>
          <w:szCs w:val="28"/>
        </w:rPr>
        <w:t>2) с 1 июля 2022 года по 31 декабря 2022 года – 1 РУ МЗП в размере</w:t>
      </w:r>
      <w:r w:rsidRPr="00B44BA9">
        <w:rPr>
          <w:bCs/>
          <w:sz w:val="28"/>
          <w:szCs w:val="28"/>
        </w:rPr>
        <w:br/>
        <w:t>7,8 рубля</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86780F" w:rsidRPr="00B44BA9" w:rsidRDefault="0086780F" w:rsidP="00B44BA9">
      <w:pPr>
        <w:ind w:firstLine="709"/>
        <w:jc w:val="both"/>
        <w:rPr>
          <w:sz w:val="28"/>
          <w:szCs w:val="28"/>
        </w:rPr>
      </w:pPr>
      <w:r w:rsidRPr="00B44BA9">
        <w:rPr>
          <w:sz w:val="28"/>
          <w:szCs w:val="28"/>
        </w:rPr>
        <w:t xml:space="preserve">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w:t>
      </w:r>
      <w:r w:rsidRPr="00B44BA9">
        <w:rPr>
          <w:sz w:val="28"/>
          <w:szCs w:val="28"/>
        </w:rPr>
        <w:lastRenderedPageBreak/>
        <w:t>Молдавской Республики, городских (районных) судов – 1 РУ МЗП в размере 7,9 рубля;</w:t>
      </w:r>
    </w:p>
    <w:p w:rsidR="0086780F" w:rsidRPr="00B44BA9" w:rsidRDefault="0086780F" w:rsidP="00B44BA9">
      <w:pPr>
        <w:ind w:firstLine="709"/>
        <w:jc w:val="both"/>
        <w:rPr>
          <w:sz w:val="28"/>
          <w:szCs w:val="28"/>
        </w:rPr>
      </w:pPr>
      <w:r w:rsidRPr="00B44BA9">
        <w:rPr>
          <w:sz w:val="28"/>
          <w:szCs w:val="28"/>
        </w:rPr>
        <w:t>2) работникам аппарата Арбитражного суда Приднестровской Молдавской Республики – 1 РУ МЗП в размере 8,4 рубля;</w:t>
      </w:r>
    </w:p>
    <w:p w:rsidR="0086780F" w:rsidRPr="00B44BA9" w:rsidRDefault="0086780F" w:rsidP="00B44BA9">
      <w:pPr>
        <w:ind w:firstLine="709"/>
        <w:jc w:val="both"/>
        <w:rPr>
          <w:sz w:val="28"/>
          <w:szCs w:val="28"/>
        </w:rPr>
      </w:pPr>
      <w:r w:rsidRPr="00B44BA9">
        <w:rPr>
          <w:sz w:val="28"/>
          <w:szCs w:val="28"/>
        </w:rPr>
        <w:t>м)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86780F" w:rsidRPr="00B44BA9" w:rsidRDefault="0086780F" w:rsidP="00B44BA9">
      <w:pPr>
        <w:ind w:firstLine="709"/>
        <w:jc w:val="both"/>
        <w:rPr>
          <w:sz w:val="28"/>
          <w:szCs w:val="28"/>
        </w:rPr>
      </w:pPr>
      <w:r w:rsidRPr="00B44BA9">
        <w:rPr>
          <w:sz w:val="28"/>
          <w:szCs w:val="28"/>
        </w:rPr>
        <w:t xml:space="preserve">н)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w:t>
      </w:r>
      <w:r w:rsidR="00CA5373" w:rsidRPr="00B44BA9">
        <w:rPr>
          <w:sz w:val="28"/>
          <w:szCs w:val="28"/>
        </w:rPr>
        <w:br/>
      </w:r>
      <w:r w:rsidRPr="00B44BA9">
        <w:rPr>
          <w:sz w:val="28"/>
          <w:szCs w:val="28"/>
        </w:rPr>
        <w:t>в размере 8,4 рубля;</w:t>
      </w:r>
    </w:p>
    <w:p w:rsidR="0086780F" w:rsidRPr="00B44BA9" w:rsidRDefault="0086780F" w:rsidP="00B44BA9">
      <w:pPr>
        <w:ind w:firstLine="709"/>
        <w:jc w:val="both"/>
        <w:rPr>
          <w:sz w:val="28"/>
          <w:szCs w:val="28"/>
        </w:rPr>
      </w:pPr>
      <w:r w:rsidRPr="00B44BA9">
        <w:rPr>
          <w:sz w:val="28"/>
          <w:szCs w:val="28"/>
        </w:rPr>
        <w:t xml:space="preserve">о)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 </w:t>
      </w:r>
      <w:r w:rsidR="00FD294C" w:rsidRPr="00B44BA9">
        <w:rPr>
          <w:sz w:val="28"/>
          <w:szCs w:val="28"/>
        </w:rPr>
        <w:br/>
      </w:r>
      <w:r w:rsidRPr="00B44BA9">
        <w:rPr>
          <w:sz w:val="28"/>
          <w:szCs w:val="28"/>
        </w:rPr>
        <w:t>1 РУ МЗП в размере 5,8 рубля;</w:t>
      </w:r>
    </w:p>
    <w:p w:rsidR="0086780F" w:rsidRPr="00B44BA9" w:rsidRDefault="0086780F" w:rsidP="00B44BA9">
      <w:pPr>
        <w:ind w:firstLine="709"/>
        <w:jc w:val="both"/>
        <w:rPr>
          <w:sz w:val="28"/>
          <w:szCs w:val="28"/>
        </w:rPr>
      </w:pPr>
      <w:r w:rsidRPr="00B44BA9">
        <w:rPr>
          <w:sz w:val="28"/>
          <w:szCs w:val="28"/>
        </w:rPr>
        <w:t>п)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w:t>
      </w:r>
      <w:r w:rsidR="00585FD9" w:rsidRPr="00B44BA9">
        <w:rPr>
          <w:sz w:val="28"/>
          <w:szCs w:val="28"/>
        </w:rPr>
        <w:t>,</w:t>
      </w:r>
      <w:r w:rsidRPr="00B44BA9">
        <w:rPr>
          <w:sz w:val="28"/>
          <w:szCs w:val="28"/>
        </w:rPr>
        <w:t xml:space="preserve"> – 1 РУ МЗП в размере 5,8 рубля;</w:t>
      </w:r>
    </w:p>
    <w:p w:rsidR="0086780F" w:rsidRPr="00B44BA9" w:rsidRDefault="0086780F" w:rsidP="00B44BA9">
      <w:pPr>
        <w:ind w:firstLine="709"/>
        <w:jc w:val="both"/>
        <w:rPr>
          <w:sz w:val="28"/>
          <w:szCs w:val="28"/>
        </w:rPr>
      </w:pPr>
      <w:r w:rsidRPr="00B44BA9">
        <w:rPr>
          <w:sz w:val="28"/>
          <w:szCs w:val="28"/>
        </w:rPr>
        <w:t>р)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86780F" w:rsidRPr="00B44BA9" w:rsidRDefault="0086780F" w:rsidP="00B44BA9">
      <w:pPr>
        <w:ind w:firstLine="709"/>
        <w:jc w:val="both"/>
        <w:rPr>
          <w:sz w:val="28"/>
          <w:szCs w:val="28"/>
        </w:rPr>
      </w:pPr>
      <w:r w:rsidRPr="00B44BA9">
        <w:rPr>
          <w:sz w:val="28"/>
          <w:szCs w:val="28"/>
        </w:rPr>
        <w:t>с)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w:t>
      </w:r>
      <w:r w:rsidR="00BC25DE" w:rsidRPr="00B44BA9">
        <w:rPr>
          <w:sz w:val="28"/>
          <w:szCs w:val="28"/>
        </w:rPr>
        <w:t>и</w:t>
      </w:r>
      <w:r w:rsidRPr="00B44BA9">
        <w:rPr>
          <w:sz w:val="28"/>
          <w:szCs w:val="28"/>
        </w:rPr>
        <w:t xml:space="preserve"> жилым</w:t>
      </w:r>
      <w:r w:rsidR="00BC25DE" w:rsidRPr="00B44BA9">
        <w:rPr>
          <w:sz w:val="28"/>
          <w:szCs w:val="28"/>
        </w:rPr>
        <w:t>и</w:t>
      </w:r>
      <w:r w:rsidRPr="00B44BA9">
        <w:rPr>
          <w:sz w:val="28"/>
          <w:szCs w:val="28"/>
        </w:rPr>
        <w:t xml:space="preserve"> дом</w:t>
      </w:r>
      <w:r w:rsidR="00BC25DE" w:rsidRPr="00B44BA9">
        <w:rPr>
          <w:sz w:val="28"/>
          <w:szCs w:val="28"/>
        </w:rPr>
        <w:t>а</w:t>
      </w:r>
      <w:r w:rsidRPr="00B44BA9">
        <w:rPr>
          <w:sz w:val="28"/>
          <w:szCs w:val="28"/>
        </w:rPr>
        <w:t>м</w:t>
      </w:r>
      <w:r w:rsidR="00BC25DE" w:rsidRPr="00B44BA9">
        <w:rPr>
          <w:sz w:val="28"/>
          <w:szCs w:val="28"/>
        </w:rPr>
        <w:t>и</w:t>
      </w:r>
      <w:r w:rsidRPr="00B44BA9">
        <w:rPr>
          <w:sz w:val="28"/>
          <w:szCs w:val="28"/>
        </w:rPr>
        <w:t>, за земли, занятые жилищным фондом, а также придомовые территории, – 1 РУ МЗП в размере 10,4 рубля.</w:t>
      </w:r>
    </w:p>
    <w:p w:rsidR="0086780F" w:rsidRPr="00B44BA9" w:rsidRDefault="0086780F" w:rsidP="00B44BA9">
      <w:pPr>
        <w:ind w:firstLine="709"/>
        <w:jc w:val="both"/>
        <w:rPr>
          <w:sz w:val="28"/>
          <w:szCs w:val="28"/>
        </w:rPr>
      </w:pPr>
      <w:r w:rsidRPr="00B44BA9">
        <w:rPr>
          <w:sz w:val="28"/>
          <w:szCs w:val="28"/>
        </w:rPr>
        <w:t xml:space="preserve">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действующим законодательством Приднестровской </w:t>
      </w:r>
      <w:r w:rsidRPr="00B44BA9">
        <w:rPr>
          <w:sz w:val="28"/>
          <w:szCs w:val="28"/>
        </w:rPr>
        <w:lastRenderedPageBreak/>
        <w:t>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86780F" w:rsidRPr="00B44BA9" w:rsidRDefault="0086780F" w:rsidP="00B44BA9">
      <w:pPr>
        <w:ind w:firstLine="709"/>
        <w:contextualSpacing/>
        <w:jc w:val="both"/>
        <w:rPr>
          <w:rFonts w:eastAsia="Calibri"/>
          <w:sz w:val="28"/>
          <w:szCs w:val="28"/>
          <w:lang w:eastAsia="en-US"/>
        </w:rPr>
      </w:pPr>
      <w:r w:rsidRPr="00B44BA9">
        <w:rPr>
          <w:rFonts w:eastAsia="Calibri"/>
          <w:sz w:val="28"/>
          <w:szCs w:val="28"/>
          <w:lang w:eastAsia="en-US"/>
        </w:rPr>
        <w:t>т) для исчисления социальных платежей для субъектов патентной системы налогообложения, осуществляющих деятельность по ведению крестьянского (фермерского) хозяйства, – 1 РУ МЗП в размере 4 рублей;</w:t>
      </w:r>
    </w:p>
    <w:p w:rsidR="0086780F" w:rsidRPr="00B44BA9" w:rsidRDefault="0086780F" w:rsidP="00B44BA9">
      <w:pPr>
        <w:ind w:firstLine="709"/>
        <w:jc w:val="both"/>
        <w:rPr>
          <w:sz w:val="28"/>
          <w:szCs w:val="28"/>
        </w:rPr>
      </w:pPr>
      <w:r w:rsidRPr="00B44BA9">
        <w:rPr>
          <w:sz w:val="28"/>
          <w:szCs w:val="28"/>
        </w:rPr>
        <w:t>у) для исчисления размера потенциально возможного к получению годового дохода:</w:t>
      </w:r>
    </w:p>
    <w:p w:rsidR="0086780F" w:rsidRPr="00B44BA9" w:rsidRDefault="0086780F" w:rsidP="00B44BA9">
      <w:pPr>
        <w:ind w:firstLine="709"/>
        <w:jc w:val="both"/>
        <w:rPr>
          <w:sz w:val="28"/>
          <w:szCs w:val="28"/>
        </w:rPr>
      </w:pPr>
      <w:r w:rsidRPr="00B44BA9">
        <w:rPr>
          <w:sz w:val="28"/>
          <w:szCs w:val="28"/>
        </w:rPr>
        <w:t>1) на виды предпринимательской деятельности по производству товаров, работ, услуг – 1 РУ МЗП в размере 4 рублей;</w:t>
      </w:r>
    </w:p>
    <w:p w:rsidR="0086780F" w:rsidRPr="00B44BA9" w:rsidRDefault="0086780F" w:rsidP="00B44BA9">
      <w:pPr>
        <w:ind w:firstLine="709"/>
        <w:jc w:val="both"/>
        <w:rPr>
          <w:sz w:val="28"/>
          <w:szCs w:val="28"/>
        </w:rPr>
      </w:pPr>
      <w:r w:rsidRPr="00B44BA9">
        <w:rPr>
          <w:sz w:val="28"/>
          <w:szCs w:val="28"/>
        </w:rPr>
        <w:t xml:space="preserve">2) на виды предпринимательской деятельности по розничной торговле – 1 РУ МЗП в размере 6 рублей; </w:t>
      </w:r>
    </w:p>
    <w:p w:rsidR="0086780F" w:rsidRPr="00B44BA9" w:rsidRDefault="0086780F" w:rsidP="00B44BA9">
      <w:pPr>
        <w:ind w:firstLine="709"/>
        <w:jc w:val="both"/>
        <w:rPr>
          <w:sz w:val="28"/>
          <w:szCs w:val="28"/>
        </w:rPr>
      </w:pPr>
      <w:r w:rsidRPr="00B44BA9">
        <w:rPr>
          <w:sz w:val="28"/>
          <w:szCs w:val="28"/>
        </w:rPr>
        <w:t>ф)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rsidR="0086780F" w:rsidRPr="00B44BA9" w:rsidRDefault="0086780F" w:rsidP="00B44BA9">
      <w:pPr>
        <w:ind w:firstLine="709"/>
        <w:jc w:val="both"/>
        <w:rPr>
          <w:sz w:val="28"/>
          <w:szCs w:val="28"/>
        </w:rPr>
      </w:pPr>
      <w:r w:rsidRPr="00B44BA9">
        <w:rPr>
          <w:sz w:val="28"/>
          <w:szCs w:val="28"/>
        </w:rPr>
        <w:t>х) для исчисления единого социального налога, обязательного страхового взноса – 1 РУ МЗП в размере 11,5 рубля;</w:t>
      </w:r>
    </w:p>
    <w:p w:rsidR="0086780F" w:rsidRPr="00B44BA9" w:rsidRDefault="0086780F" w:rsidP="00B44BA9">
      <w:pPr>
        <w:ind w:firstLine="709"/>
        <w:jc w:val="both"/>
        <w:rPr>
          <w:sz w:val="28"/>
          <w:szCs w:val="28"/>
        </w:rPr>
      </w:pPr>
      <w:r w:rsidRPr="00B44BA9">
        <w:rPr>
          <w:sz w:val="28"/>
          <w:szCs w:val="28"/>
        </w:rPr>
        <w:t>ц)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w:t>
      </w:r>
      <w:r w:rsidRPr="00B44BA9">
        <w:rPr>
          <w:sz w:val="28"/>
          <w:szCs w:val="28"/>
          <w:lang w:val="en-US"/>
        </w:rPr>
        <w:t> </w:t>
      </w:r>
      <w:r w:rsidRPr="00B44BA9">
        <w:rPr>
          <w:sz w:val="28"/>
          <w:szCs w:val="28"/>
        </w:rPr>
        <w:t>МЗП, – 1 РУ МЗП в размере 18,4 рубля;</w:t>
      </w:r>
    </w:p>
    <w:p w:rsidR="0086780F" w:rsidRPr="00B44BA9" w:rsidRDefault="0086780F" w:rsidP="00B44BA9">
      <w:pPr>
        <w:ind w:firstLine="709"/>
        <w:jc w:val="both"/>
        <w:rPr>
          <w:sz w:val="28"/>
          <w:szCs w:val="28"/>
        </w:rPr>
      </w:pPr>
      <w:r w:rsidRPr="00B44BA9">
        <w:rPr>
          <w:sz w:val="28"/>
          <w:szCs w:val="28"/>
        </w:rPr>
        <w:t>ч) для исчисления земельного налога по землям несельскохозяйственного назначения – 1 РУ МЗП в размере 11,6 рубля;</w:t>
      </w:r>
    </w:p>
    <w:p w:rsidR="0086780F" w:rsidRPr="00B44BA9" w:rsidRDefault="0086780F" w:rsidP="00B44BA9">
      <w:pPr>
        <w:ind w:firstLine="709"/>
        <w:jc w:val="both"/>
        <w:rPr>
          <w:sz w:val="28"/>
          <w:szCs w:val="28"/>
        </w:rPr>
      </w:pPr>
      <w:r w:rsidRPr="00B44BA9">
        <w:rPr>
          <w:sz w:val="28"/>
          <w:szCs w:val="28"/>
        </w:rPr>
        <w:t>ш) для исчисления дополнительного паевого сбора с 1 га земли сельскохозяйственного назначения – 1 РУ МЗП в размере 10,5 рубля;</w:t>
      </w:r>
    </w:p>
    <w:p w:rsidR="0086780F" w:rsidRPr="00B44BA9" w:rsidRDefault="0086780F" w:rsidP="00B44BA9">
      <w:pPr>
        <w:ind w:firstLine="709"/>
        <w:jc w:val="both"/>
        <w:rPr>
          <w:sz w:val="28"/>
          <w:szCs w:val="28"/>
        </w:rPr>
      </w:pPr>
      <w:r w:rsidRPr="00B44BA9">
        <w:rPr>
          <w:sz w:val="28"/>
          <w:szCs w:val="28"/>
        </w:rPr>
        <w:t xml:space="preserve">щ)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86780F" w:rsidRPr="00B44BA9" w:rsidRDefault="0086780F" w:rsidP="00B44BA9">
      <w:pPr>
        <w:ind w:firstLine="709"/>
        <w:jc w:val="both"/>
        <w:rPr>
          <w:sz w:val="28"/>
          <w:szCs w:val="28"/>
        </w:rPr>
      </w:pPr>
      <w:r w:rsidRPr="00B44BA9">
        <w:rPr>
          <w:sz w:val="28"/>
          <w:szCs w:val="28"/>
        </w:rPr>
        <w:t xml:space="preserve">э) для исчисления земельного налога по землям сельскохозяйственного назначения, целевого сбора на поддержку мелиоративного комплекса – </w:t>
      </w:r>
      <w:r w:rsidR="006921EA" w:rsidRPr="00B44BA9">
        <w:rPr>
          <w:sz w:val="28"/>
          <w:szCs w:val="28"/>
        </w:rPr>
        <w:br/>
      </w:r>
      <w:r w:rsidRPr="00B44BA9">
        <w:rPr>
          <w:sz w:val="28"/>
          <w:szCs w:val="28"/>
        </w:rPr>
        <w:t>1 РУ МЗП в размере 12,5 рубля;</w:t>
      </w:r>
    </w:p>
    <w:p w:rsidR="0086780F" w:rsidRPr="00B44BA9" w:rsidRDefault="0086780F" w:rsidP="00B44BA9">
      <w:pPr>
        <w:ind w:firstLine="709"/>
        <w:jc w:val="both"/>
        <w:rPr>
          <w:sz w:val="28"/>
          <w:szCs w:val="28"/>
        </w:rPr>
      </w:pPr>
      <w:r w:rsidRPr="00B44BA9">
        <w:rPr>
          <w:sz w:val="28"/>
          <w:szCs w:val="28"/>
        </w:rPr>
        <w:t xml:space="preserve">ю) для исчисления фиксированного сельскохозяйственного налога – </w:t>
      </w:r>
      <w:r w:rsidR="006921EA" w:rsidRPr="00B44BA9">
        <w:rPr>
          <w:sz w:val="28"/>
          <w:szCs w:val="28"/>
        </w:rPr>
        <w:br/>
      </w:r>
      <w:r w:rsidRPr="00B44BA9">
        <w:rPr>
          <w:sz w:val="28"/>
          <w:szCs w:val="28"/>
        </w:rPr>
        <w:t xml:space="preserve">1 РУ МЗП в размере 13,9 рубля; </w:t>
      </w:r>
    </w:p>
    <w:p w:rsidR="0086780F" w:rsidRPr="00B44BA9" w:rsidRDefault="0086780F" w:rsidP="00B44BA9">
      <w:pPr>
        <w:ind w:firstLine="709"/>
        <w:jc w:val="both"/>
        <w:rPr>
          <w:sz w:val="28"/>
          <w:szCs w:val="28"/>
        </w:rPr>
      </w:pPr>
      <w:r w:rsidRPr="00B44BA9">
        <w:rPr>
          <w:sz w:val="28"/>
          <w:szCs w:val="28"/>
        </w:rPr>
        <w:t xml:space="preserve">я) для исчисления расчетного размера арендной платы </w:t>
      </w:r>
      <w:r w:rsidR="0080782A" w:rsidRPr="00B44BA9">
        <w:rPr>
          <w:sz w:val="28"/>
          <w:szCs w:val="28"/>
        </w:rPr>
        <w:br/>
      </w:r>
      <w:r w:rsidRPr="00B44BA9">
        <w:rPr>
          <w:sz w:val="28"/>
          <w:szCs w:val="28"/>
        </w:rPr>
        <w:t>за государственное и муниципальное имущество – 1</w:t>
      </w:r>
      <w:r w:rsidRPr="00B44BA9">
        <w:rPr>
          <w:sz w:val="28"/>
          <w:szCs w:val="28"/>
          <w:lang w:val="en-US"/>
        </w:rPr>
        <w:t> </w:t>
      </w:r>
      <w:r w:rsidRPr="00B44BA9">
        <w:rPr>
          <w:sz w:val="28"/>
          <w:szCs w:val="28"/>
        </w:rPr>
        <w:t xml:space="preserve">РУ МЗП в размере </w:t>
      </w:r>
      <w:r w:rsidR="0080782A" w:rsidRPr="00B44BA9">
        <w:rPr>
          <w:sz w:val="28"/>
          <w:szCs w:val="28"/>
        </w:rPr>
        <w:br/>
      </w:r>
      <w:r w:rsidRPr="00B44BA9">
        <w:rPr>
          <w:sz w:val="28"/>
          <w:szCs w:val="28"/>
        </w:rPr>
        <w:t>14,5 рубля.</w:t>
      </w:r>
    </w:p>
    <w:p w:rsidR="0086780F" w:rsidRPr="00B44BA9" w:rsidRDefault="0086780F" w:rsidP="00B44BA9">
      <w:pPr>
        <w:ind w:firstLine="709"/>
        <w:jc w:val="both"/>
        <w:rPr>
          <w:sz w:val="28"/>
          <w:szCs w:val="28"/>
        </w:rPr>
      </w:pPr>
      <w:r w:rsidRPr="00B44BA9">
        <w:rPr>
          <w:sz w:val="28"/>
          <w:szCs w:val="28"/>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86780F" w:rsidRPr="00B44BA9" w:rsidRDefault="0086780F" w:rsidP="00B44BA9">
      <w:pPr>
        <w:ind w:firstLine="709"/>
        <w:jc w:val="both"/>
        <w:rPr>
          <w:sz w:val="28"/>
          <w:szCs w:val="28"/>
        </w:rPr>
      </w:pPr>
      <w:r w:rsidRPr="00B44BA9">
        <w:rPr>
          <w:sz w:val="28"/>
          <w:szCs w:val="28"/>
        </w:rPr>
        <w:t xml:space="preserve">3. Во исполнение норм Закона Приднестровской Молдавской Республики «О дополнительных гарантиях по социальной защите детей-сирот </w:t>
      </w:r>
      <w:r w:rsidRPr="00B44BA9">
        <w:rPr>
          <w:sz w:val="28"/>
          <w:szCs w:val="28"/>
        </w:rPr>
        <w:lastRenderedPageBreak/>
        <w:t>и детей, оставшихся без попечения родителей», Закона Приднестровской Молдавской Республики «Об образовании», иных законодательных актов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а) для детей-сирот и детей, оставшихся без попечения родителей, лиц из числа детей-сирот и детей, оставшихся без попечения родителей, наряду с установленными видами и размерами пособий устанавливаются следующие дополнительные виды и размеры пособий:</w:t>
      </w:r>
    </w:p>
    <w:p w:rsidR="0086780F" w:rsidRPr="00B44BA9" w:rsidRDefault="0086780F" w:rsidP="00B44BA9">
      <w:pPr>
        <w:ind w:firstLine="709"/>
        <w:jc w:val="both"/>
        <w:rPr>
          <w:sz w:val="28"/>
          <w:szCs w:val="28"/>
        </w:rPr>
      </w:pPr>
      <w:r w:rsidRPr="00B44BA9">
        <w:rPr>
          <w:sz w:val="28"/>
          <w:szCs w:val="28"/>
        </w:rPr>
        <w:t>1) дополнительный комплект сезонной одежды и обуви для детей-сирот и детей, оставшихся без попечения родителей, при выпуске из организаций образования, обеспечивающих их содержание, образование и воспитание, − 240 РУ МЗП;</w:t>
      </w:r>
    </w:p>
    <w:p w:rsidR="0086780F" w:rsidRPr="00B44BA9" w:rsidRDefault="0086780F" w:rsidP="00B44BA9">
      <w:pPr>
        <w:ind w:firstLine="709"/>
        <w:jc w:val="both"/>
        <w:rPr>
          <w:sz w:val="28"/>
          <w:szCs w:val="28"/>
          <w:shd w:val="clear" w:color="auto" w:fill="FFFFFF"/>
        </w:rPr>
      </w:pPr>
      <w:r w:rsidRPr="00B44BA9">
        <w:rPr>
          <w:sz w:val="28"/>
          <w:szCs w:val="28"/>
          <w:shd w:val="clear" w:color="auto" w:fill="FFFFFF"/>
        </w:rPr>
        <w:t>2) дополнительный комплект одежды, обуви, мягкого инвентаря и оборудования выпускникам организаций профессионального образования – детям-сиротам и детям, оставшимся без попечения родителей, а также лицам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 1 290 РУ МЗП;</w:t>
      </w:r>
    </w:p>
    <w:p w:rsidR="0086780F" w:rsidRPr="00B44BA9" w:rsidRDefault="0086780F" w:rsidP="00B44BA9">
      <w:pPr>
        <w:ind w:firstLine="709"/>
        <w:jc w:val="both"/>
        <w:rPr>
          <w:sz w:val="28"/>
          <w:szCs w:val="28"/>
        </w:rPr>
      </w:pPr>
      <w:r w:rsidRPr="00B44BA9">
        <w:rPr>
          <w:sz w:val="28"/>
          <w:szCs w:val="28"/>
        </w:rPr>
        <w:t>б)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86780F" w:rsidRPr="00B44BA9" w:rsidRDefault="0086780F" w:rsidP="00B44BA9">
      <w:pPr>
        <w:ind w:firstLine="709"/>
        <w:jc w:val="both"/>
        <w:rPr>
          <w:sz w:val="28"/>
          <w:szCs w:val="28"/>
        </w:rPr>
      </w:pPr>
      <w:r w:rsidRPr="00B44BA9">
        <w:rPr>
          <w:sz w:val="28"/>
          <w:szCs w:val="28"/>
        </w:rPr>
        <w:t>1) академические:</w:t>
      </w:r>
    </w:p>
    <w:p w:rsidR="0086780F" w:rsidRPr="00B44BA9" w:rsidRDefault="0086780F" w:rsidP="00B44BA9">
      <w:pPr>
        <w:ind w:firstLine="709"/>
        <w:jc w:val="both"/>
        <w:rPr>
          <w:sz w:val="28"/>
          <w:szCs w:val="28"/>
        </w:rPr>
      </w:pPr>
      <w:r w:rsidRPr="00B44BA9">
        <w:rPr>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 </w:t>
      </w:r>
      <w:r w:rsidR="007A3D78" w:rsidRPr="00B44BA9">
        <w:rPr>
          <w:sz w:val="28"/>
          <w:szCs w:val="28"/>
        </w:rPr>
        <w:br/>
      </w:r>
      <w:r w:rsidRPr="00B44BA9">
        <w:rPr>
          <w:sz w:val="28"/>
          <w:szCs w:val="28"/>
        </w:rPr>
        <w:t>31 РУ МЗП;</w:t>
      </w:r>
    </w:p>
    <w:p w:rsidR="0086780F" w:rsidRPr="00B44BA9" w:rsidRDefault="0086780F" w:rsidP="00B44BA9">
      <w:pPr>
        <w:ind w:firstLine="709"/>
        <w:jc w:val="both"/>
        <w:rPr>
          <w:sz w:val="28"/>
          <w:szCs w:val="28"/>
        </w:rPr>
      </w:pPr>
      <w:r w:rsidRPr="00B44BA9">
        <w:rPr>
          <w:sz w:val="28"/>
          <w:szCs w:val="28"/>
        </w:rPr>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86780F" w:rsidRPr="00B44BA9" w:rsidRDefault="0086780F" w:rsidP="00B44BA9">
      <w:pPr>
        <w:ind w:firstLine="709"/>
        <w:jc w:val="both"/>
        <w:rPr>
          <w:sz w:val="28"/>
          <w:szCs w:val="28"/>
        </w:rPr>
      </w:pPr>
      <w:r w:rsidRPr="00B44BA9">
        <w:rPr>
          <w:sz w:val="28"/>
          <w:szCs w:val="28"/>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86780F" w:rsidRPr="00B44BA9" w:rsidRDefault="0086780F" w:rsidP="00B44BA9">
      <w:pPr>
        <w:ind w:firstLine="709"/>
        <w:jc w:val="both"/>
        <w:rPr>
          <w:sz w:val="28"/>
          <w:szCs w:val="28"/>
        </w:rPr>
      </w:pPr>
      <w:r w:rsidRPr="00B44BA9">
        <w:rPr>
          <w:sz w:val="28"/>
          <w:szCs w:val="28"/>
        </w:rPr>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86780F" w:rsidRPr="00B44BA9" w:rsidRDefault="0086780F" w:rsidP="00B44BA9">
      <w:pPr>
        <w:ind w:firstLine="709"/>
        <w:jc w:val="both"/>
        <w:rPr>
          <w:sz w:val="28"/>
          <w:szCs w:val="28"/>
        </w:rPr>
      </w:pPr>
      <w:r w:rsidRPr="00B44BA9">
        <w:rPr>
          <w:sz w:val="28"/>
          <w:szCs w:val="28"/>
        </w:rPr>
        <w:t>2) президентские:</w:t>
      </w:r>
    </w:p>
    <w:p w:rsidR="0086780F" w:rsidRPr="00B44BA9" w:rsidRDefault="0086780F" w:rsidP="00B44BA9">
      <w:pPr>
        <w:ind w:firstLine="709"/>
        <w:jc w:val="both"/>
        <w:rPr>
          <w:sz w:val="28"/>
          <w:szCs w:val="28"/>
        </w:rPr>
      </w:pPr>
      <w:r w:rsidRPr="00B44BA9">
        <w:rPr>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 </w:t>
      </w:r>
      <w:r w:rsidR="00FC6B0C" w:rsidRPr="00B44BA9">
        <w:rPr>
          <w:sz w:val="28"/>
          <w:szCs w:val="28"/>
        </w:rPr>
        <w:br/>
      </w:r>
      <w:r w:rsidRPr="00B44BA9">
        <w:rPr>
          <w:sz w:val="28"/>
          <w:szCs w:val="28"/>
        </w:rPr>
        <w:t>93 РУ МЗП;</w:t>
      </w:r>
    </w:p>
    <w:p w:rsidR="0086780F" w:rsidRPr="00B44BA9" w:rsidRDefault="0086780F" w:rsidP="00B44BA9">
      <w:pPr>
        <w:ind w:firstLine="709"/>
        <w:jc w:val="both"/>
        <w:rPr>
          <w:sz w:val="28"/>
          <w:szCs w:val="28"/>
        </w:rPr>
      </w:pPr>
      <w:r w:rsidRPr="00B44BA9">
        <w:rPr>
          <w:sz w:val="28"/>
          <w:szCs w:val="28"/>
        </w:rPr>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86780F" w:rsidRPr="00B44BA9" w:rsidRDefault="0086780F" w:rsidP="00B44BA9">
      <w:pPr>
        <w:ind w:firstLine="709"/>
        <w:jc w:val="both"/>
        <w:rPr>
          <w:sz w:val="28"/>
          <w:szCs w:val="28"/>
        </w:rPr>
      </w:pPr>
      <w:r w:rsidRPr="00B44BA9">
        <w:rPr>
          <w:sz w:val="28"/>
          <w:szCs w:val="28"/>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86780F" w:rsidRPr="00B44BA9" w:rsidRDefault="0086780F" w:rsidP="00B44BA9">
      <w:pPr>
        <w:ind w:firstLine="709"/>
        <w:jc w:val="both"/>
        <w:rPr>
          <w:sz w:val="28"/>
          <w:szCs w:val="28"/>
        </w:rPr>
      </w:pPr>
      <w:r w:rsidRPr="00B44BA9">
        <w:rPr>
          <w:sz w:val="28"/>
          <w:szCs w:val="28"/>
        </w:rPr>
        <w:lastRenderedPageBreak/>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86780F" w:rsidRPr="00B44BA9" w:rsidRDefault="0086780F" w:rsidP="00B44BA9">
      <w:pPr>
        <w:ind w:firstLine="709"/>
        <w:jc w:val="both"/>
        <w:rPr>
          <w:sz w:val="28"/>
          <w:szCs w:val="28"/>
        </w:rPr>
      </w:pPr>
      <w:r w:rsidRPr="00B44BA9">
        <w:rPr>
          <w:sz w:val="28"/>
          <w:szCs w:val="28"/>
        </w:rPr>
        <w:t>д) учащимся организаций дополнительного образования – 40 РУ МЗП;</w:t>
      </w:r>
    </w:p>
    <w:p w:rsidR="0086780F" w:rsidRPr="00B44BA9" w:rsidRDefault="0086780F" w:rsidP="00B44BA9">
      <w:pPr>
        <w:ind w:firstLine="709"/>
        <w:jc w:val="both"/>
        <w:rPr>
          <w:sz w:val="28"/>
          <w:szCs w:val="28"/>
        </w:rPr>
      </w:pPr>
      <w:r w:rsidRPr="00B44BA9">
        <w:rPr>
          <w:sz w:val="28"/>
          <w:szCs w:val="28"/>
        </w:rPr>
        <w:t>3) социальные – 23 РУ МЗП.</w:t>
      </w:r>
    </w:p>
    <w:p w:rsidR="0086780F" w:rsidRPr="00B44BA9" w:rsidRDefault="0086780F" w:rsidP="00B44BA9">
      <w:pPr>
        <w:ind w:firstLine="709"/>
        <w:jc w:val="both"/>
        <w:rPr>
          <w:sz w:val="28"/>
          <w:szCs w:val="28"/>
        </w:rPr>
      </w:pPr>
      <w:r w:rsidRPr="00B44BA9">
        <w:rPr>
          <w:sz w:val="28"/>
          <w:szCs w:val="28"/>
        </w:rPr>
        <w:t>4. В 2022 году действуют следующие предельные размеры платы за питание детей в день:</w:t>
      </w:r>
    </w:p>
    <w:p w:rsidR="0086780F" w:rsidRPr="00B44BA9" w:rsidRDefault="0086780F" w:rsidP="00B44BA9">
      <w:pPr>
        <w:ind w:firstLine="709"/>
        <w:jc w:val="both"/>
        <w:rPr>
          <w:sz w:val="28"/>
          <w:szCs w:val="28"/>
        </w:rPr>
      </w:pPr>
      <w:r w:rsidRPr="00B44BA9">
        <w:rPr>
          <w:sz w:val="28"/>
          <w:szCs w:val="28"/>
        </w:rPr>
        <w:t>а) в государственных (муниципальных) организациях образования, реализующих образовательные программы дошкольного образования:</w:t>
      </w:r>
    </w:p>
    <w:p w:rsidR="0086780F" w:rsidRPr="00B44BA9" w:rsidRDefault="0086780F" w:rsidP="00B44BA9">
      <w:pPr>
        <w:ind w:firstLine="709"/>
        <w:jc w:val="both"/>
        <w:rPr>
          <w:sz w:val="28"/>
          <w:szCs w:val="28"/>
        </w:rPr>
      </w:pPr>
      <w:r w:rsidRPr="00B44BA9">
        <w:rPr>
          <w:sz w:val="28"/>
          <w:szCs w:val="28"/>
        </w:rPr>
        <w:t>1) с режимом работы до 12 часов – в размере до 1 РУ МЗП, с режимом работы 12 и более часов – в размере до 1,3 РУ МЗП;</w:t>
      </w:r>
    </w:p>
    <w:p w:rsidR="0086780F" w:rsidRPr="00B44BA9" w:rsidRDefault="0086780F" w:rsidP="00B44BA9">
      <w:pPr>
        <w:ind w:firstLine="709"/>
        <w:jc w:val="both"/>
        <w:rPr>
          <w:sz w:val="28"/>
          <w:szCs w:val="28"/>
        </w:rPr>
      </w:pPr>
      <w:r w:rsidRPr="00B44BA9">
        <w:rPr>
          <w:sz w:val="28"/>
          <w:szCs w:val="28"/>
        </w:rPr>
        <w:t>2) оба родителя (единственный родитель) которых являются</w:t>
      </w:r>
      <w:r w:rsidR="004109DB" w:rsidRPr="00B44BA9">
        <w:rPr>
          <w:sz w:val="28"/>
          <w:szCs w:val="28"/>
        </w:rPr>
        <w:t xml:space="preserve"> (является) </w:t>
      </w:r>
      <w:r w:rsidRPr="00B44BA9">
        <w:rPr>
          <w:sz w:val="28"/>
          <w:szCs w:val="28"/>
        </w:rPr>
        <w:t xml:space="preserve">работниками </w:t>
      </w:r>
      <w:r w:rsidR="004109DB" w:rsidRPr="00B44BA9">
        <w:rPr>
          <w:sz w:val="28"/>
          <w:szCs w:val="28"/>
        </w:rPr>
        <w:t xml:space="preserve">(работником) </w:t>
      </w:r>
      <w:r w:rsidRPr="00B44BA9">
        <w:rPr>
          <w:sz w:val="28"/>
          <w:szCs w:val="28"/>
        </w:rPr>
        <w:t>бюджетной сферы по основному месту работы и (или) оба родителя (один из родителей, единственный родитель) которых являются</w:t>
      </w:r>
      <w:r w:rsidR="004109DB" w:rsidRPr="00B44BA9">
        <w:rPr>
          <w:sz w:val="28"/>
          <w:szCs w:val="28"/>
        </w:rPr>
        <w:t xml:space="preserve"> (является)</w:t>
      </w:r>
      <w:r w:rsidRPr="00B44BA9">
        <w:rPr>
          <w:sz w:val="28"/>
          <w:szCs w:val="28"/>
        </w:rPr>
        <w:t xml:space="preserve"> военнослужащими</w:t>
      </w:r>
      <w:r w:rsidR="004109DB" w:rsidRPr="00B44BA9">
        <w:rPr>
          <w:sz w:val="28"/>
          <w:szCs w:val="28"/>
        </w:rPr>
        <w:t xml:space="preserve"> (военнослужащим)</w:t>
      </w:r>
      <w:r w:rsidRPr="00B44BA9">
        <w:rPr>
          <w:sz w:val="28"/>
          <w:szCs w:val="28"/>
        </w:rPr>
        <w:t xml:space="preserve">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w:t>
      </w:r>
      <w:r w:rsidR="004109DB" w:rsidRPr="00B44BA9">
        <w:rPr>
          <w:sz w:val="28"/>
          <w:szCs w:val="28"/>
        </w:rPr>
        <w:t xml:space="preserve">(военнослужащим) </w:t>
      </w:r>
      <w:r w:rsidRPr="00B44BA9">
        <w:rPr>
          <w:sz w:val="28"/>
          <w:szCs w:val="28"/>
        </w:rPr>
        <w:t xml:space="preserve">Вооруженных Сил Российской Федерации, в организациях с режимом работы до 12 часов – 0,7 РУ МЗП в день, с режимом работы </w:t>
      </w:r>
      <w:r w:rsidR="004109DB" w:rsidRPr="00B44BA9">
        <w:rPr>
          <w:sz w:val="28"/>
          <w:szCs w:val="28"/>
        </w:rPr>
        <w:br/>
      </w:r>
      <w:r w:rsidRPr="00B44BA9">
        <w:rPr>
          <w:sz w:val="28"/>
          <w:szCs w:val="28"/>
        </w:rPr>
        <w:t>12 и более часов – в размере 1 РУ МЗП в день;</w:t>
      </w:r>
    </w:p>
    <w:p w:rsidR="0086780F" w:rsidRPr="00B44BA9" w:rsidRDefault="0086780F" w:rsidP="00B44BA9">
      <w:pPr>
        <w:ind w:firstLine="709"/>
        <w:jc w:val="both"/>
        <w:rPr>
          <w:sz w:val="28"/>
          <w:szCs w:val="28"/>
        </w:rPr>
      </w:pPr>
      <w:r w:rsidRPr="00B44BA9">
        <w:rPr>
          <w:sz w:val="28"/>
          <w:szCs w:val="28"/>
        </w:rPr>
        <w:t xml:space="preserve">б) в государственных (муниципальных) школах-интернатах </w:t>
      </w:r>
      <w:r w:rsidR="004109DB" w:rsidRPr="00B44BA9">
        <w:rPr>
          <w:sz w:val="28"/>
          <w:szCs w:val="28"/>
        </w:rPr>
        <w:br/>
      </w:r>
      <w:r w:rsidRPr="00B44BA9">
        <w:rPr>
          <w:sz w:val="28"/>
          <w:szCs w:val="28"/>
        </w:rPr>
        <w:t xml:space="preserve">(за исключением специальных (коррекционных) школ-интернатов) – </w:t>
      </w:r>
      <w:r w:rsidR="004109DB" w:rsidRPr="00B44BA9">
        <w:rPr>
          <w:sz w:val="28"/>
          <w:szCs w:val="28"/>
        </w:rPr>
        <w:br/>
      </w:r>
      <w:r w:rsidRPr="00B44BA9">
        <w:rPr>
          <w:sz w:val="28"/>
          <w:szCs w:val="28"/>
        </w:rPr>
        <w:t>до 1 РУ МЗП в день.</w:t>
      </w:r>
    </w:p>
    <w:p w:rsidR="0086780F" w:rsidRPr="00B44BA9" w:rsidRDefault="0086780F" w:rsidP="00B44BA9">
      <w:pPr>
        <w:ind w:firstLine="709"/>
        <w:jc w:val="both"/>
        <w:rPr>
          <w:sz w:val="28"/>
          <w:szCs w:val="28"/>
        </w:rPr>
      </w:pPr>
      <w:r w:rsidRPr="00B44BA9">
        <w:rPr>
          <w:sz w:val="28"/>
          <w:szCs w:val="28"/>
        </w:rPr>
        <w:t xml:space="preserve">5. В 2022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B44BA9">
        <w:rPr>
          <w:sz w:val="28"/>
          <w:szCs w:val="28"/>
        </w:rPr>
        <w:t>самозанятых</w:t>
      </w:r>
      <w:proofErr w:type="spellEnd"/>
      <w:r w:rsidRPr="00B44BA9">
        <w:rPr>
          <w:sz w:val="28"/>
          <w:szCs w:val="28"/>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w:t>
      </w:r>
    </w:p>
    <w:p w:rsidR="0086780F" w:rsidRPr="00B44BA9" w:rsidRDefault="0086780F" w:rsidP="00B44BA9">
      <w:pPr>
        <w:ind w:firstLine="709"/>
        <w:jc w:val="both"/>
        <w:rPr>
          <w:sz w:val="28"/>
          <w:szCs w:val="28"/>
        </w:rPr>
      </w:pPr>
      <w:r w:rsidRPr="00B44BA9">
        <w:rPr>
          <w:bCs/>
          <w:sz w:val="28"/>
          <w:szCs w:val="28"/>
          <w:lang w:eastAsia="en-US"/>
        </w:rPr>
        <w:t>В 2022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lastRenderedPageBreak/>
        <w:t xml:space="preserve">Статья </w:t>
      </w:r>
      <w:r w:rsidR="00444AC8" w:rsidRPr="00B44BA9">
        <w:rPr>
          <w:b/>
          <w:sz w:val="28"/>
          <w:szCs w:val="28"/>
          <w:lang w:eastAsia="en-US"/>
        </w:rPr>
        <w:t>50</w:t>
      </w:r>
      <w:r w:rsidRPr="00B44BA9">
        <w:rPr>
          <w:b/>
          <w:sz w:val="28"/>
          <w:szCs w:val="28"/>
          <w:lang w:eastAsia="en-US"/>
        </w:rPr>
        <w:t>.</w:t>
      </w:r>
    </w:p>
    <w:p w:rsidR="00397C5F" w:rsidRPr="00B44BA9" w:rsidRDefault="00397C5F" w:rsidP="00B44BA9">
      <w:pPr>
        <w:jc w:val="both"/>
        <w:outlineLvl w:val="2"/>
        <w:rPr>
          <w:b/>
          <w:i/>
          <w:lang w:eastAsia="en-US"/>
        </w:rPr>
      </w:pPr>
      <w:r w:rsidRPr="00B44BA9">
        <w:rPr>
          <w:b/>
          <w:i/>
          <w:lang w:eastAsia="en-US"/>
        </w:rPr>
        <w:t>-- Статья 50 дополнена пунктом 4 (Закон № 402-ЗИД-</w:t>
      </w:r>
      <w:r w:rsidRPr="00B44BA9">
        <w:rPr>
          <w:b/>
          <w:i/>
          <w:lang w:val="en-US" w:eastAsia="en-US"/>
        </w:rPr>
        <w:t>VII</w:t>
      </w:r>
      <w:r w:rsidRPr="00B44BA9">
        <w:rPr>
          <w:b/>
          <w:i/>
          <w:lang w:eastAsia="en-US"/>
        </w:rPr>
        <w:t xml:space="preserve"> от 29.12.22г);</w:t>
      </w:r>
    </w:p>
    <w:p w:rsidR="00397C5F" w:rsidRPr="00B44BA9" w:rsidRDefault="00397C5F" w:rsidP="00B44BA9">
      <w:pPr>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 xml:space="preserve">1. Во изменение норм действующего законодательства </w:t>
      </w:r>
      <w:r w:rsidR="004C7A45" w:rsidRPr="00B44BA9">
        <w:rPr>
          <w:sz w:val="28"/>
          <w:szCs w:val="28"/>
        </w:rPr>
        <w:t xml:space="preserve">Приднестровской Молдавской Республики </w:t>
      </w:r>
      <w:r w:rsidRPr="00B44BA9">
        <w:rPr>
          <w:sz w:val="28"/>
          <w:szCs w:val="28"/>
        </w:rPr>
        <w:t>работникам организаций,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 исключением предприятий, работающих в заданных государством условиях хозяйствования, осуществляется доплата, равная:</w:t>
      </w:r>
    </w:p>
    <w:p w:rsidR="0086780F" w:rsidRPr="00B44BA9" w:rsidRDefault="0086780F" w:rsidP="00B44BA9">
      <w:pPr>
        <w:ind w:firstLine="709"/>
        <w:jc w:val="both"/>
        <w:rPr>
          <w:sz w:val="28"/>
          <w:szCs w:val="28"/>
        </w:rPr>
      </w:pPr>
      <w:r w:rsidRPr="00B44BA9">
        <w:rPr>
          <w:sz w:val="28"/>
          <w:szCs w:val="28"/>
        </w:rPr>
        <w:t>а) 11,5 процента от оклада денежного содержания – для государственных гражданских служащих;</w:t>
      </w:r>
    </w:p>
    <w:p w:rsidR="0086780F" w:rsidRPr="00B44BA9" w:rsidRDefault="0086780F" w:rsidP="00B44BA9">
      <w:pPr>
        <w:ind w:firstLine="709"/>
        <w:jc w:val="both"/>
        <w:rPr>
          <w:sz w:val="28"/>
          <w:szCs w:val="28"/>
        </w:rPr>
      </w:pPr>
      <w:r w:rsidRPr="00B44BA9">
        <w:rPr>
          <w:sz w:val="28"/>
          <w:szCs w:val="28"/>
        </w:rPr>
        <w:t>б) 13 процентов от оклада денежного содержания – для военнослужащих и лиц, приравненных к ним по условиям выплат денежного довольствия;</w:t>
      </w:r>
    </w:p>
    <w:p w:rsidR="0086780F" w:rsidRPr="00B44BA9" w:rsidRDefault="0086780F" w:rsidP="00B44BA9">
      <w:pPr>
        <w:ind w:firstLine="709"/>
        <w:jc w:val="both"/>
        <w:rPr>
          <w:sz w:val="28"/>
          <w:szCs w:val="28"/>
        </w:rPr>
      </w:pPr>
      <w:r w:rsidRPr="00B44BA9">
        <w:rPr>
          <w:sz w:val="28"/>
          <w:szCs w:val="28"/>
        </w:rPr>
        <w:t>в) 11,5 процента от должностного оклада – для иных работников бюджетной сферы;</w:t>
      </w:r>
    </w:p>
    <w:p w:rsidR="0086780F" w:rsidRPr="00B44BA9" w:rsidRDefault="0086780F" w:rsidP="00B44BA9">
      <w:pPr>
        <w:ind w:firstLine="709"/>
        <w:jc w:val="both"/>
        <w:rPr>
          <w:sz w:val="28"/>
          <w:szCs w:val="28"/>
        </w:rPr>
      </w:pPr>
      <w:r w:rsidRPr="00B44BA9">
        <w:rPr>
          <w:sz w:val="28"/>
          <w:szCs w:val="28"/>
        </w:rPr>
        <w:t xml:space="preserve">г) 108,3 рубля – для работников, получающих доплаты до величины МРОТ, за исключением случаев, установленных настоящим Законом. При этом на работников, указанных в настоящем подпункте, не распространяются нормы, установленные </w:t>
      </w:r>
      <w:proofErr w:type="gramStart"/>
      <w:r w:rsidRPr="00B44BA9">
        <w:rPr>
          <w:sz w:val="28"/>
          <w:szCs w:val="28"/>
        </w:rPr>
        <w:t>подпунктами</w:t>
      </w:r>
      <w:proofErr w:type="gramEnd"/>
      <w:r w:rsidRPr="00B44BA9">
        <w:rPr>
          <w:sz w:val="28"/>
          <w:szCs w:val="28"/>
        </w:rPr>
        <w:t xml:space="preserve"> а)–в) части первой настоящего пункта.</w:t>
      </w:r>
    </w:p>
    <w:p w:rsidR="0086780F" w:rsidRPr="00B44BA9" w:rsidRDefault="0086780F" w:rsidP="00B44BA9">
      <w:pPr>
        <w:ind w:firstLine="709"/>
        <w:jc w:val="both"/>
        <w:rPr>
          <w:sz w:val="28"/>
          <w:szCs w:val="28"/>
        </w:rPr>
      </w:pPr>
      <w:r w:rsidRPr="00B44BA9">
        <w:rPr>
          <w:sz w:val="28"/>
          <w:szCs w:val="28"/>
        </w:rPr>
        <w:t xml:space="preserve">Доплата, предусмотренная </w:t>
      </w:r>
      <w:proofErr w:type="gramStart"/>
      <w:r w:rsidRPr="00B44BA9">
        <w:rPr>
          <w:sz w:val="28"/>
          <w:szCs w:val="28"/>
        </w:rPr>
        <w:t>подпунктами</w:t>
      </w:r>
      <w:proofErr w:type="gramEnd"/>
      <w:r w:rsidRPr="00B44BA9">
        <w:rPr>
          <w:sz w:val="28"/>
          <w:szCs w:val="28"/>
        </w:rPr>
        <w:t xml:space="preserve"> а)–в) части первой настоящего пункта, не распространяется на работников государственных (муниципальных) организаций сферы образования и здравоохранения и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86780F" w:rsidRPr="00B44BA9" w:rsidRDefault="0086780F" w:rsidP="00B44BA9">
      <w:pPr>
        <w:ind w:firstLine="709"/>
        <w:jc w:val="both"/>
        <w:rPr>
          <w:sz w:val="28"/>
          <w:szCs w:val="28"/>
        </w:rPr>
      </w:pPr>
      <w:r w:rsidRPr="00B44BA9">
        <w:rPr>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86780F" w:rsidRPr="00B44BA9" w:rsidRDefault="0086780F" w:rsidP="00B44BA9">
      <w:pPr>
        <w:ind w:firstLine="709"/>
        <w:jc w:val="both"/>
        <w:rPr>
          <w:sz w:val="28"/>
          <w:szCs w:val="28"/>
        </w:rPr>
      </w:pPr>
      <w:r w:rsidRPr="00B44BA9">
        <w:rPr>
          <w:sz w:val="28"/>
          <w:szCs w:val="28"/>
        </w:rPr>
        <w:t>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86780F" w:rsidRPr="00B44BA9" w:rsidRDefault="0086780F" w:rsidP="00B44BA9">
      <w:pPr>
        <w:ind w:firstLine="709"/>
        <w:jc w:val="both"/>
        <w:rPr>
          <w:sz w:val="28"/>
          <w:szCs w:val="28"/>
        </w:rPr>
      </w:pPr>
      <w:r w:rsidRPr="00B44BA9">
        <w:rPr>
          <w:sz w:val="28"/>
          <w:szCs w:val="28"/>
        </w:rPr>
        <w:t xml:space="preserve">Порядок определения размера доплаты по доведению до величины </w:t>
      </w:r>
      <w:r w:rsidR="003C6E3A" w:rsidRPr="00B44BA9">
        <w:rPr>
          <w:sz w:val="28"/>
          <w:szCs w:val="28"/>
        </w:rPr>
        <w:t>МРОТ</w:t>
      </w:r>
      <w:r w:rsidRPr="00B44BA9">
        <w:rPr>
          <w:sz w:val="28"/>
          <w:szCs w:val="28"/>
        </w:rPr>
        <w:t xml:space="preserve">,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w:t>
      </w:r>
      <w:r w:rsidRPr="00B44BA9">
        <w:rPr>
          <w:sz w:val="28"/>
          <w:szCs w:val="28"/>
        </w:rPr>
        <w:lastRenderedPageBreak/>
        <w:t>нормативному правовому регулированию в сфере трудовых отношений и оплаты труда.</w:t>
      </w:r>
    </w:p>
    <w:p w:rsidR="0086780F" w:rsidRPr="00B44BA9" w:rsidRDefault="0086780F" w:rsidP="00B44BA9">
      <w:pPr>
        <w:ind w:firstLine="709"/>
        <w:jc w:val="both"/>
        <w:rPr>
          <w:sz w:val="28"/>
          <w:szCs w:val="28"/>
        </w:rPr>
      </w:pPr>
      <w:r w:rsidRPr="00B44BA9">
        <w:rPr>
          <w:sz w:val="28"/>
          <w:szCs w:val="28"/>
        </w:rPr>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444AC8" w:rsidRPr="00B44BA9">
        <w:rPr>
          <w:sz w:val="28"/>
          <w:szCs w:val="28"/>
        </w:rPr>
        <w:br/>
      </w:r>
      <w:r w:rsidRPr="00B44BA9">
        <w:rPr>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2022 году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444AC8" w:rsidRPr="00B44BA9">
        <w:rPr>
          <w:sz w:val="28"/>
          <w:szCs w:val="28"/>
        </w:rPr>
        <w:br/>
      </w:r>
      <w:r w:rsidRPr="00B44BA9">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величину 1 РУ МЗП в размере 8,4 рубля.</w:t>
      </w:r>
    </w:p>
    <w:p w:rsidR="0086780F" w:rsidRPr="00B44BA9" w:rsidRDefault="0086780F" w:rsidP="00B44BA9">
      <w:pPr>
        <w:ind w:firstLine="709"/>
        <w:jc w:val="both"/>
        <w:outlineLvl w:val="2"/>
        <w:rPr>
          <w:bCs/>
          <w:sz w:val="28"/>
          <w:szCs w:val="28"/>
          <w:lang w:eastAsia="en-US"/>
        </w:rPr>
      </w:pPr>
      <w:r w:rsidRPr="00B44BA9">
        <w:rPr>
          <w:rFonts w:eastAsia="Calibri"/>
          <w:sz w:val="28"/>
          <w:szCs w:val="28"/>
        </w:rPr>
        <w:t>3. Руководители соответствующих органов государственной власти и управления, органов местного самоуправления, организаций, финансируемых за счет средств бюджетов различных уровней, попадающих под действие настоящей статьи, принимают решение о выборе методов увеличения заработных плат – либо применение пункта 1 настоящей статьи, либо применение пункта 2 настоящей статьи.</w:t>
      </w:r>
    </w:p>
    <w:p w:rsidR="00204EAD" w:rsidRPr="00B44BA9" w:rsidRDefault="00204EAD" w:rsidP="00B44BA9">
      <w:pPr>
        <w:ind w:firstLine="709"/>
        <w:jc w:val="both"/>
        <w:rPr>
          <w:sz w:val="28"/>
          <w:szCs w:val="28"/>
        </w:rPr>
      </w:pPr>
      <w:r w:rsidRPr="00B44BA9">
        <w:rPr>
          <w:sz w:val="28"/>
          <w:szCs w:val="28"/>
        </w:rPr>
        <w:t xml:space="preserve">4. Во изменение норм законодательства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разрешить государственным администрациям городов (районов) Приднестровской Молдавской Республики, оплата труда работников которых регулируется Законом Приднестровской Молдавской Республики </w:t>
      </w:r>
      <w:r w:rsidRPr="00B44BA9">
        <w:rPr>
          <w:sz w:val="28"/>
          <w:szCs w:val="28"/>
        </w:rPr>
        <w:b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не реализовавшим пилотный проект, направленный на увеличение заработной платы работников (сотрудников) за счет проведения реорганизационных (организационно-штатных) мероприятий, в пределах лимитов, утвержденных настоящим Законом, использовать экономию планового фонда оплаты труда на 2022 год по статье «Оплата труда» (код 110100), за исключением сумм по подстатье «Материальная помощь» (код 110170):</w:t>
      </w:r>
    </w:p>
    <w:p w:rsidR="00204EAD" w:rsidRPr="00B44BA9" w:rsidRDefault="00204EAD" w:rsidP="00B44BA9">
      <w:pPr>
        <w:ind w:firstLine="709"/>
        <w:jc w:val="both"/>
        <w:rPr>
          <w:sz w:val="28"/>
          <w:szCs w:val="28"/>
        </w:rPr>
      </w:pPr>
      <w:r w:rsidRPr="00B44BA9">
        <w:rPr>
          <w:sz w:val="28"/>
          <w:szCs w:val="28"/>
        </w:rPr>
        <w:lastRenderedPageBreak/>
        <w:t>а) на цели, предусмотренные трудовым законодательством Приднестровской Молдавской Республики;</w:t>
      </w:r>
    </w:p>
    <w:p w:rsidR="00204EAD" w:rsidRPr="00B44BA9" w:rsidRDefault="00204EAD" w:rsidP="00B44BA9">
      <w:pPr>
        <w:ind w:firstLine="709"/>
        <w:jc w:val="both"/>
        <w:rPr>
          <w:sz w:val="28"/>
          <w:szCs w:val="28"/>
        </w:rPr>
      </w:pPr>
      <w:r w:rsidRPr="00B44BA9">
        <w:rPr>
          <w:sz w:val="28"/>
          <w:szCs w:val="28"/>
        </w:rPr>
        <w:t>б) на дополнительное материальное стимулирование – в сумме, не превышающей 5 процентов от утвержденного планового фонда оплаты труда на 2022 год.</w:t>
      </w:r>
    </w:p>
    <w:p w:rsidR="0086780F" w:rsidRPr="00B44BA9" w:rsidRDefault="00204EAD" w:rsidP="00B44BA9">
      <w:pPr>
        <w:ind w:firstLine="709"/>
        <w:jc w:val="both"/>
        <w:rPr>
          <w:sz w:val="28"/>
          <w:szCs w:val="28"/>
        </w:rPr>
      </w:pPr>
      <w:r w:rsidRPr="00B44BA9">
        <w:rPr>
          <w:sz w:val="28"/>
          <w:szCs w:val="28"/>
        </w:rPr>
        <w:t>Положение о порядке и условиях дополнительного материального стимулирования за счет экономии планового фонда оплаты труда на 2022 год, указанной в части первой настоящего пункта, утверждается нормативным правовым актом соответствующей государственной администрации города (района) Приднестровской Молдавской Республики.</w:t>
      </w:r>
    </w:p>
    <w:p w:rsidR="00204EAD" w:rsidRPr="00B44BA9" w:rsidRDefault="00204EAD" w:rsidP="00B44BA9">
      <w:pPr>
        <w:ind w:firstLine="709"/>
        <w:jc w:val="both"/>
        <w:rPr>
          <w:rFonts w:eastAsia="Calibri"/>
          <w:sz w:val="28"/>
          <w:szCs w:val="28"/>
        </w:rPr>
      </w:pPr>
    </w:p>
    <w:p w:rsidR="0086780F" w:rsidRPr="00B44BA9" w:rsidRDefault="0086780F" w:rsidP="00B44BA9">
      <w:pPr>
        <w:ind w:firstLine="709"/>
        <w:jc w:val="both"/>
        <w:rPr>
          <w:b/>
          <w:bCs/>
          <w:sz w:val="28"/>
          <w:szCs w:val="28"/>
        </w:rPr>
      </w:pPr>
      <w:r w:rsidRPr="00B44BA9">
        <w:rPr>
          <w:b/>
          <w:bCs/>
          <w:sz w:val="28"/>
          <w:szCs w:val="28"/>
        </w:rPr>
        <w:t xml:space="preserve">Статья </w:t>
      </w:r>
      <w:r w:rsidR="0030553B" w:rsidRPr="00B44BA9">
        <w:rPr>
          <w:b/>
          <w:bCs/>
          <w:sz w:val="28"/>
          <w:szCs w:val="28"/>
        </w:rPr>
        <w:t>51</w:t>
      </w:r>
      <w:r w:rsidRPr="00B44BA9">
        <w:rPr>
          <w:b/>
          <w:bCs/>
          <w:sz w:val="28"/>
          <w:szCs w:val="28"/>
        </w:rPr>
        <w:t>.</w:t>
      </w:r>
    </w:p>
    <w:p w:rsidR="0086780F" w:rsidRPr="00B44BA9" w:rsidRDefault="0086780F" w:rsidP="00B44BA9">
      <w:pPr>
        <w:ind w:firstLine="709"/>
        <w:jc w:val="both"/>
        <w:rPr>
          <w:sz w:val="28"/>
          <w:szCs w:val="28"/>
        </w:rPr>
      </w:pPr>
      <w:r w:rsidRPr="00B44BA9">
        <w:rPr>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86780F" w:rsidRPr="00B44BA9" w:rsidRDefault="0086780F" w:rsidP="00B44BA9">
      <w:pPr>
        <w:ind w:firstLine="709"/>
        <w:jc w:val="both"/>
        <w:rPr>
          <w:sz w:val="28"/>
          <w:szCs w:val="28"/>
        </w:rPr>
      </w:pPr>
      <w:r w:rsidRPr="00B44BA9">
        <w:rPr>
          <w:rFonts w:eastAsia="Calibri"/>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86780F" w:rsidRPr="00B44BA9" w:rsidRDefault="0086780F" w:rsidP="00B44BA9">
      <w:pPr>
        <w:ind w:firstLine="709"/>
        <w:jc w:val="both"/>
        <w:rPr>
          <w:sz w:val="28"/>
          <w:szCs w:val="28"/>
        </w:rPr>
      </w:pPr>
    </w:p>
    <w:p w:rsidR="0086780F" w:rsidRPr="00B44BA9" w:rsidRDefault="0086780F" w:rsidP="00B44BA9">
      <w:pPr>
        <w:ind w:firstLine="709"/>
        <w:jc w:val="both"/>
        <w:rPr>
          <w:b/>
          <w:sz w:val="28"/>
          <w:szCs w:val="28"/>
        </w:rPr>
      </w:pPr>
      <w:r w:rsidRPr="00B44BA9">
        <w:rPr>
          <w:b/>
          <w:sz w:val="28"/>
          <w:szCs w:val="28"/>
        </w:rPr>
        <w:t xml:space="preserve">Статья </w:t>
      </w:r>
      <w:r w:rsidR="0030553B" w:rsidRPr="00B44BA9">
        <w:rPr>
          <w:b/>
          <w:sz w:val="28"/>
          <w:szCs w:val="28"/>
        </w:rPr>
        <w:t>52</w:t>
      </w:r>
      <w:r w:rsidRPr="00B44BA9">
        <w:rPr>
          <w:b/>
          <w:sz w:val="28"/>
          <w:szCs w:val="28"/>
        </w:rPr>
        <w:t>.</w:t>
      </w:r>
    </w:p>
    <w:p w:rsidR="0086780F" w:rsidRPr="00B44BA9" w:rsidRDefault="0086780F" w:rsidP="00B44BA9">
      <w:pPr>
        <w:ind w:firstLine="709"/>
        <w:jc w:val="both"/>
        <w:rPr>
          <w:sz w:val="28"/>
          <w:szCs w:val="28"/>
        </w:rPr>
      </w:pPr>
      <w:r w:rsidRPr="00B44BA9">
        <w:rPr>
          <w:sz w:val="28"/>
          <w:szCs w:val="28"/>
        </w:rPr>
        <w:t>В 2022 году из средств республиканского бюджета производится выплата ежемесячного пособия на ребенка следующим категориям граждан:</w:t>
      </w:r>
    </w:p>
    <w:p w:rsidR="0086780F" w:rsidRPr="00B44BA9" w:rsidRDefault="0086780F" w:rsidP="00B44BA9">
      <w:pPr>
        <w:ind w:firstLine="709"/>
        <w:jc w:val="both"/>
        <w:rPr>
          <w:sz w:val="28"/>
          <w:szCs w:val="28"/>
        </w:rPr>
      </w:pPr>
      <w:r w:rsidRPr="00B44BA9">
        <w:rPr>
          <w:sz w:val="28"/>
          <w:szCs w:val="28"/>
        </w:rPr>
        <w:t>а) многодетные семьи;</w:t>
      </w:r>
    </w:p>
    <w:p w:rsidR="0086780F" w:rsidRPr="00B44BA9" w:rsidRDefault="0086780F" w:rsidP="00B44BA9">
      <w:pPr>
        <w:ind w:firstLine="709"/>
        <w:jc w:val="both"/>
        <w:rPr>
          <w:sz w:val="28"/>
          <w:szCs w:val="28"/>
        </w:rPr>
      </w:pPr>
      <w:r w:rsidRPr="00B44BA9">
        <w:rPr>
          <w:sz w:val="28"/>
          <w:szCs w:val="28"/>
        </w:rPr>
        <w:t>б) одинокие матери;</w:t>
      </w:r>
    </w:p>
    <w:p w:rsidR="0086780F" w:rsidRPr="00B44BA9" w:rsidRDefault="0086780F" w:rsidP="00B44BA9">
      <w:pPr>
        <w:ind w:firstLine="709"/>
        <w:jc w:val="both"/>
        <w:rPr>
          <w:sz w:val="28"/>
          <w:szCs w:val="28"/>
        </w:rPr>
      </w:pPr>
      <w:r w:rsidRPr="00B44BA9">
        <w:rPr>
          <w:sz w:val="28"/>
          <w:szCs w:val="28"/>
        </w:rPr>
        <w:t>в) получатели пенсии по случаю потери кормильца;</w:t>
      </w:r>
    </w:p>
    <w:p w:rsidR="0086780F" w:rsidRPr="00B44BA9" w:rsidRDefault="0086780F" w:rsidP="00B44BA9">
      <w:pPr>
        <w:ind w:firstLine="709"/>
        <w:jc w:val="both"/>
        <w:rPr>
          <w:sz w:val="28"/>
          <w:szCs w:val="28"/>
        </w:rPr>
      </w:pPr>
      <w:r w:rsidRPr="00B44BA9">
        <w:rPr>
          <w:sz w:val="28"/>
          <w:szCs w:val="28"/>
        </w:rPr>
        <w:t>г) получатели пенсии по инвалидности;</w:t>
      </w:r>
    </w:p>
    <w:p w:rsidR="0086780F" w:rsidRPr="00B44BA9" w:rsidRDefault="0086780F" w:rsidP="00B44BA9">
      <w:pPr>
        <w:ind w:firstLine="709"/>
        <w:jc w:val="both"/>
        <w:rPr>
          <w:sz w:val="28"/>
          <w:szCs w:val="28"/>
        </w:rPr>
      </w:pPr>
      <w:r w:rsidRPr="00B44BA9">
        <w:rPr>
          <w:sz w:val="28"/>
          <w:szCs w:val="28"/>
        </w:rPr>
        <w:t>д) семьи, имеющие ребенка-инвалида;</w:t>
      </w:r>
    </w:p>
    <w:p w:rsidR="0086780F" w:rsidRPr="00B44BA9" w:rsidRDefault="0086780F" w:rsidP="00B44BA9">
      <w:pPr>
        <w:ind w:firstLine="709"/>
        <w:jc w:val="both"/>
        <w:rPr>
          <w:sz w:val="28"/>
          <w:szCs w:val="28"/>
        </w:rPr>
      </w:pPr>
      <w:r w:rsidRPr="00B44BA9">
        <w:rPr>
          <w:sz w:val="28"/>
          <w:szCs w:val="28"/>
        </w:rPr>
        <w:t>е) семьи, где один из родителей находится в розыске по уплате алиментов;</w:t>
      </w:r>
    </w:p>
    <w:p w:rsidR="0086780F" w:rsidRPr="00B44BA9" w:rsidRDefault="0086780F" w:rsidP="00B44BA9">
      <w:pPr>
        <w:ind w:firstLine="709"/>
        <w:jc w:val="both"/>
        <w:rPr>
          <w:sz w:val="28"/>
          <w:szCs w:val="28"/>
        </w:rPr>
      </w:pPr>
      <w:r w:rsidRPr="00B44BA9">
        <w:rPr>
          <w:sz w:val="28"/>
          <w:szCs w:val="28"/>
        </w:rPr>
        <w:t>ж) семьи, где один из родителей является военнослужащим, проходящим военную службу по призыву;</w:t>
      </w:r>
    </w:p>
    <w:p w:rsidR="0086780F" w:rsidRPr="00B44BA9" w:rsidRDefault="0086780F" w:rsidP="00B44BA9">
      <w:pPr>
        <w:ind w:firstLine="709"/>
        <w:jc w:val="both"/>
        <w:rPr>
          <w:sz w:val="28"/>
          <w:szCs w:val="28"/>
        </w:rPr>
      </w:pPr>
      <w:r w:rsidRPr="00B44BA9">
        <w:rPr>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86780F" w:rsidRPr="00B44BA9" w:rsidRDefault="0086780F" w:rsidP="00B44BA9">
      <w:pPr>
        <w:ind w:firstLine="709"/>
        <w:jc w:val="both"/>
        <w:rPr>
          <w:sz w:val="28"/>
          <w:szCs w:val="28"/>
        </w:rPr>
      </w:pPr>
      <w:r w:rsidRPr="00B44BA9">
        <w:rPr>
          <w:sz w:val="28"/>
          <w:szCs w:val="28"/>
        </w:rPr>
        <w:t>и) одинокие неработающие родители в многодетных семьях и одинокие неработающие родители, имеющие детей до 3 (трех) лет;</w:t>
      </w:r>
    </w:p>
    <w:p w:rsidR="0086780F" w:rsidRPr="00B44BA9" w:rsidRDefault="0086780F" w:rsidP="00B44BA9">
      <w:pPr>
        <w:ind w:firstLine="709"/>
        <w:jc w:val="both"/>
        <w:rPr>
          <w:sz w:val="28"/>
          <w:szCs w:val="28"/>
        </w:rPr>
      </w:pPr>
      <w:r w:rsidRPr="00B44BA9">
        <w:rPr>
          <w:sz w:val="28"/>
          <w:szCs w:val="28"/>
        </w:rPr>
        <w:lastRenderedPageBreak/>
        <w:t>к) семьи, где один из родителей или оба родителя являются студентами;</w:t>
      </w:r>
    </w:p>
    <w:p w:rsidR="0086780F" w:rsidRPr="00B44BA9" w:rsidRDefault="0086780F" w:rsidP="00B44BA9">
      <w:pPr>
        <w:ind w:firstLine="709"/>
        <w:jc w:val="both"/>
        <w:rPr>
          <w:sz w:val="28"/>
          <w:szCs w:val="28"/>
        </w:rPr>
      </w:pPr>
      <w:r w:rsidRPr="00B44BA9">
        <w:rPr>
          <w:sz w:val="28"/>
          <w:szCs w:val="28"/>
        </w:rPr>
        <w:t>л) одинокие неработающие родители-инвалиды.</w:t>
      </w:r>
    </w:p>
    <w:p w:rsidR="0086780F" w:rsidRPr="00B44BA9" w:rsidRDefault="0086780F" w:rsidP="00B44BA9">
      <w:pPr>
        <w:ind w:firstLine="709"/>
        <w:jc w:val="both"/>
        <w:rPr>
          <w:sz w:val="28"/>
          <w:szCs w:val="28"/>
        </w:rPr>
      </w:pPr>
      <w:r w:rsidRPr="00B44BA9">
        <w:rPr>
          <w:sz w:val="28"/>
          <w:szCs w:val="28"/>
        </w:rPr>
        <w:t>Ежемесячное пособие на ребенка выплачивается на каждого ребенка из семьи, указанной в подпункте д) части первой настоящей статьи, вне зависимости от наличия у него инвалидности.</w:t>
      </w:r>
    </w:p>
    <w:p w:rsidR="0086780F" w:rsidRPr="00B44BA9" w:rsidRDefault="0086780F" w:rsidP="00B44BA9">
      <w:pPr>
        <w:ind w:firstLine="709"/>
        <w:jc w:val="both"/>
        <w:rPr>
          <w:sz w:val="28"/>
          <w:szCs w:val="28"/>
        </w:rPr>
      </w:pPr>
      <w:r w:rsidRPr="00B44BA9">
        <w:rPr>
          <w:sz w:val="28"/>
          <w:szCs w:val="28"/>
        </w:rPr>
        <w:t>Для указанных в части первой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86780F" w:rsidRPr="00B44BA9" w:rsidRDefault="0086780F" w:rsidP="00B44BA9">
      <w:pPr>
        <w:ind w:firstLine="709"/>
        <w:jc w:val="both"/>
        <w:rPr>
          <w:sz w:val="28"/>
          <w:szCs w:val="28"/>
        </w:rPr>
      </w:pPr>
    </w:p>
    <w:p w:rsidR="0086780F" w:rsidRPr="00B44BA9" w:rsidRDefault="0086780F" w:rsidP="00B44BA9">
      <w:pPr>
        <w:ind w:firstLine="709"/>
        <w:jc w:val="both"/>
        <w:rPr>
          <w:b/>
          <w:sz w:val="28"/>
          <w:szCs w:val="28"/>
        </w:rPr>
      </w:pPr>
      <w:r w:rsidRPr="00B44BA9">
        <w:rPr>
          <w:b/>
          <w:sz w:val="28"/>
          <w:szCs w:val="28"/>
        </w:rPr>
        <w:t>Статья 5</w:t>
      </w:r>
      <w:r w:rsidR="0030553B" w:rsidRPr="00B44BA9">
        <w:rPr>
          <w:b/>
          <w:sz w:val="28"/>
          <w:szCs w:val="28"/>
        </w:rPr>
        <w:t>3</w:t>
      </w:r>
      <w:r w:rsidRPr="00B44BA9">
        <w:rPr>
          <w:b/>
          <w:sz w:val="28"/>
          <w:szCs w:val="28"/>
        </w:rPr>
        <w:t>.</w:t>
      </w:r>
    </w:p>
    <w:p w:rsidR="003A51A1" w:rsidRPr="00B44BA9" w:rsidRDefault="003A51A1" w:rsidP="00B44BA9">
      <w:pPr>
        <w:jc w:val="both"/>
        <w:rPr>
          <w:b/>
          <w:i/>
        </w:rPr>
      </w:pPr>
      <w:r w:rsidRPr="00B44BA9">
        <w:rPr>
          <w:b/>
          <w:i/>
        </w:rPr>
        <w:t>-- Статья 53 дополнена пунктом 3</w:t>
      </w:r>
      <w:r w:rsidRPr="00B44BA9">
        <w:rPr>
          <w:b/>
          <w:i/>
          <w:color w:val="538135" w:themeColor="accent6" w:themeShade="BF"/>
        </w:rPr>
        <w:t xml:space="preserve"> </w:t>
      </w:r>
      <w:r w:rsidRPr="00B44BA9">
        <w:rPr>
          <w:b/>
          <w:i/>
        </w:rPr>
        <w:t>(Закон № 111-ЗИД-</w:t>
      </w:r>
      <w:r w:rsidRPr="00B44BA9">
        <w:rPr>
          <w:b/>
          <w:i/>
          <w:lang w:val="en-US"/>
        </w:rPr>
        <w:t>VII</w:t>
      </w:r>
      <w:r w:rsidRPr="00B44BA9">
        <w:rPr>
          <w:b/>
          <w:i/>
        </w:rPr>
        <w:t xml:space="preserve"> от 07.06.22г);</w:t>
      </w:r>
    </w:p>
    <w:p w:rsidR="0016031B" w:rsidRPr="00B44BA9" w:rsidRDefault="0016031B" w:rsidP="00B44BA9">
      <w:pPr>
        <w:jc w:val="both"/>
        <w:rPr>
          <w:b/>
          <w:i/>
        </w:rPr>
      </w:pPr>
      <w:r w:rsidRPr="00B44BA9">
        <w:rPr>
          <w:b/>
          <w:i/>
        </w:rPr>
        <w:t>-- Пункт 3 статьи 53 исключен (Закон № 152-ЗИ-</w:t>
      </w:r>
      <w:r w:rsidRPr="00B44BA9">
        <w:rPr>
          <w:b/>
          <w:i/>
          <w:lang w:val="en-US"/>
        </w:rPr>
        <w:t>VII</w:t>
      </w:r>
      <w:r w:rsidRPr="00B44BA9">
        <w:rPr>
          <w:b/>
          <w:i/>
        </w:rPr>
        <w:t xml:space="preserve"> от 28.06.22г);</w:t>
      </w:r>
    </w:p>
    <w:p w:rsidR="003A51A1" w:rsidRPr="00B44BA9" w:rsidRDefault="003A51A1" w:rsidP="00B44BA9">
      <w:pPr>
        <w:ind w:firstLine="709"/>
        <w:jc w:val="both"/>
        <w:rPr>
          <w:b/>
          <w:sz w:val="28"/>
          <w:szCs w:val="28"/>
        </w:rPr>
      </w:pPr>
    </w:p>
    <w:p w:rsidR="0086780F" w:rsidRPr="00B44BA9" w:rsidRDefault="0086780F" w:rsidP="00B44BA9">
      <w:pPr>
        <w:ind w:firstLine="709"/>
        <w:jc w:val="both"/>
        <w:rPr>
          <w:sz w:val="28"/>
          <w:szCs w:val="28"/>
        </w:rPr>
      </w:pPr>
      <w:r w:rsidRPr="00B44BA9">
        <w:rPr>
          <w:sz w:val="28"/>
          <w:szCs w:val="28"/>
        </w:rPr>
        <w:t>1. В 2022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w:t>
      </w:r>
      <w:r w:rsidR="0036461B" w:rsidRPr="00B44BA9">
        <w:rPr>
          <w:sz w:val="28"/>
          <w:szCs w:val="28"/>
        </w:rPr>
        <w:t>ей</w:t>
      </w:r>
      <w:r w:rsidRPr="00B44BA9">
        <w:rPr>
          <w:sz w:val="28"/>
          <w:szCs w:val="28"/>
        </w:rPr>
        <w:t xml:space="preserve">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729 103 рубля без включения данных расходов в налогооблагаемую базу по подоходному налогу.</w:t>
      </w:r>
    </w:p>
    <w:p w:rsidR="0086780F" w:rsidRPr="00B44BA9" w:rsidRDefault="0086780F" w:rsidP="00B44BA9">
      <w:pPr>
        <w:ind w:firstLine="709"/>
        <w:jc w:val="both"/>
        <w:rPr>
          <w:sz w:val="28"/>
          <w:szCs w:val="28"/>
        </w:rPr>
      </w:pPr>
      <w:r w:rsidRPr="00B44BA9">
        <w:rPr>
          <w:sz w:val="28"/>
          <w:szCs w:val="28"/>
        </w:rPr>
        <w:t>Порядок осуществления расходов по льготному кредитованию граждан Приднестровской Молдавской Республики, указанных в части первой настояще</w:t>
      </w:r>
      <w:r w:rsidR="0036461B" w:rsidRPr="00B44BA9">
        <w:rPr>
          <w:sz w:val="28"/>
          <w:szCs w:val="28"/>
        </w:rPr>
        <w:t>го</w:t>
      </w:r>
      <w:r w:rsidRPr="00B44BA9">
        <w:rPr>
          <w:sz w:val="28"/>
          <w:szCs w:val="28"/>
        </w:rPr>
        <w:t xml:space="preserve"> </w:t>
      </w:r>
      <w:r w:rsidR="0036461B" w:rsidRPr="00B44BA9">
        <w:rPr>
          <w:sz w:val="28"/>
          <w:szCs w:val="28"/>
        </w:rPr>
        <w:t>пункта</w:t>
      </w:r>
      <w:r w:rsidRPr="00B44BA9">
        <w:rPr>
          <w:sz w:val="28"/>
          <w:szCs w:val="28"/>
        </w:rPr>
        <w:t xml:space="preserve">, устанавливается нормативным правовым актом Правительства Приднестровской Молдавской Республики. </w:t>
      </w:r>
    </w:p>
    <w:p w:rsidR="0086780F" w:rsidRPr="00B44BA9" w:rsidRDefault="0086780F" w:rsidP="00B44BA9">
      <w:pPr>
        <w:ind w:firstLine="709"/>
        <w:jc w:val="both"/>
        <w:rPr>
          <w:sz w:val="28"/>
          <w:szCs w:val="28"/>
        </w:rPr>
      </w:pPr>
      <w:r w:rsidRPr="00B44BA9">
        <w:rPr>
          <w:sz w:val="28"/>
          <w:szCs w:val="28"/>
        </w:rPr>
        <w:t xml:space="preserve">2. В 2022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00A20B71" w:rsidRPr="00B44BA9">
        <w:rPr>
          <w:sz w:val="28"/>
          <w:szCs w:val="28"/>
        </w:rPr>
        <w:br/>
      </w:r>
      <w:r w:rsidRPr="00B44BA9">
        <w:rPr>
          <w:sz w:val="28"/>
          <w:szCs w:val="28"/>
        </w:rPr>
        <w:t>24 (двадцати четырем) РУ МЗП, размер которого установлен действующим законодательством Приднестровской Молдавской Республики для иных выплат, осуществляемых из бюджетов различных уровней и внебюджетных фондов, установленных в зависимости от РУ</w:t>
      </w:r>
      <w:r w:rsidR="00FE793C" w:rsidRPr="00B44BA9">
        <w:rPr>
          <w:sz w:val="28"/>
          <w:szCs w:val="28"/>
        </w:rPr>
        <w:t> </w:t>
      </w:r>
      <w:r w:rsidRPr="00B44BA9">
        <w:rPr>
          <w:sz w:val="28"/>
          <w:szCs w:val="28"/>
        </w:rPr>
        <w:t>МЗП</w:t>
      </w:r>
      <w:r w:rsidR="00A20B71" w:rsidRPr="00B44BA9">
        <w:rPr>
          <w:sz w:val="28"/>
          <w:szCs w:val="28"/>
        </w:rPr>
        <w:t>,</w:t>
      </w:r>
      <w:r w:rsidRPr="00B44BA9">
        <w:rPr>
          <w:sz w:val="28"/>
          <w:szCs w:val="28"/>
        </w:rPr>
        <w:t xml:space="preserve"> в общей сумме </w:t>
      </w:r>
      <w:r w:rsidR="00A20B71" w:rsidRPr="00B44BA9">
        <w:rPr>
          <w:sz w:val="28"/>
          <w:szCs w:val="28"/>
        </w:rPr>
        <w:br/>
      </w:r>
      <w:r w:rsidRPr="00B44BA9">
        <w:rPr>
          <w:sz w:val="28"/>
          <w:szCs w:val="28"/>
        </w:rPr>
        <w:t xml:space="preserve">2 161 880 рублей. </w:t>
      </w:r>
    </w:p>
    <w:p w:rsidR="0086780F" w:rsidRPr="00B44BA9" w:rsidRDefault="0086780F" w:rsidP="00B44BA9">
      <w:pPr>
        <w:ind w:firstLine="709"/>
        <w:jc w:val="both"/>
        <w:rPr>
          <w:sz w:val="28"/>
          <w:szCs w:val="28"/>
        </w:rPr>
      </w:pPr>
      <w:r w:rsidRPr="00B44BA9">
        <w:rPr>
          <w:sz w:val="28"/>
          <w:szCs w:val="28"/>
        </w:rPr>
        <w:lastRenderedPageBreak/>
        <w:t>Под одиноким родителем понима</w:t>
      </w:r>
      <w:r w:rsidR="000D6E65" w:rsidRPr="00B44BA9">
        <w:rPr>
          <w:sz w:val="28"/>
          <w:szCs w:val="28"/>
        </w:rPr>
        <w:t>ю</w:t>
      </w:r>
      <w:r w:rsidRPr="00B44BA9">
        <w:rPr>
          <w:sz w:val="28"/>
          <w:szCs w:val="28"/>
        </w:rPr>
        <w:t>тся физическое лицо, в свидетельстве о рождении ребенка которого отсутствует запись об отце ребенка либо она сделана по указанию матери,</w:t>
      </w:r>
      <w:r w:rsidR="00A20B71" w:rsidRPr="00B44BA9">
        <w:rPr>
          <w:sz w:val="28"/>
          <w:szCs w:val="28"/>
        </w:rPr>
        <w:t xml:space="preserve"> а также</w:t>
      </w:r>
      <w:r w:rsidRPr="00B44BA9">
        <w:rPr>
          <w:sz w:val="28"/>
          <w:szCs w:val="28"/>
        </w:rPr>
        <w:t xml:space="preserve"> разведенные родители, не вступившие в повторный брак</w:t>
      </w:r>
      <w:r w:rsidR="00401376" w:rsidRPr="00B44BA9">
        <w:rPr>
          <w:sz w:val="28"/>
          <w:szCs w:val="28"/>
        </w:rPr>
        <w:t>,</w:t>
      </w:r>
      <w:r w:rsidRPr="00B44BA9">
        <w:rPr>
          <w:sz w:val="28"/>
          <w:szCs w:val="28"/>
        </w:rPr>
        <w:t xml:space="preserve"> и вдовы (вдовцы).</w:t>
      </w:r>
    </w:p>
    <w:p w:rsidR="0086780F" w:rsidRPr="00B44BA9" w:rsidRDefault="0086780F" w:rsidP="00B44BA9">
      <w:pPr>
        <w:ind w:firstLine="709"/>
        <w:jc w:val="both"/>
        <w:rPr>
          <w:sz w:val="28"/>
          <w:szCs w:val="28"/>
        </w:rPr>
      </w:pPr>
      <w:r w:rsidRPr="00B44BA9">
        <w:rPr>
          <w:sz w:val="28"/>
          <w:szCs w:val="28"/>
        </w:rPr>
        <w:t xml:space="preserve">Выдача учебных принадлежностей на каждого ребенка осуществляется семьям со среднедушевым доходом, размер которого не достигает </w:t>
      </w:r>
      <w:r w:rsidR="00854F04" w:rsidRPr="00B44BA9">
        <w:rPr>
          <w:sz w:val="28"/>
          <w:szCs w:val="28"/>
        </w:rPr>
        <w:br/>
      </w:r>
      <w:r w:rsidRPr="00B44BA9">
        <w:rPr>
          <w:sz w:val="28"/>
          <w:szCs w:val="28"/>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w:t>
      </w:r>
      <w:r w:rsidR="00A20B71" w:rsidRPr="00B44BA9">
        <w:rPr>
          <w:sz w:val="28"/>
          <w:szCs w:val="28"/>
        </w:rPr>
        <w:t xml:space="preserve"> общее образование, воспитывающего</w:t>
      </w:r>
      <w:r w:rsidR="00C00A2C" w:rsidRPr="00B44BA9">
        <w:rPr>
          <w:sz w:val="28"/>
          <w:szCs w:val="28"/>
        </w:rPr>
        <w:t>ся</w:t>
      </w:r>
      <w:r w:rsidRPr="00B44BA9">
        <w:rPr>
          <w:sz w:val="28"/>
          <w:szCs w:val="28"/>
        </w:rPr>
        <w:t xml:space="preserve"> в многодетных семьях и семьях одиноких родителей</w:t>
      </w:r>
      <w:r w:rsidR="00A20B71" w:rsidRPr="00B44BA9">
        <w:rPr>
          <w:sz w:val="28"/>
          <w:szCs w:val="28"/>
        </w:rPr>
        <w:t>,</w:t>
      </w:r>
      <w:r w:rsidRPr="00B44BA9">
        <w:rPr>
          <w:sz w:val="28"/>
          <w:szCs w:val="28"/>
        </w:rPr>
        <w:t xml:space="preserve"> устанавливается нормативным правовым актом Правительства Приднестровской Молдавской Республики.</w:t>
      </w:r>
    </w:p>
    <w:p w:rsidR="00C3084D" w:rsidRPr="00B44BA9" w:rsidRDefault="00C3084D" w:rsidP="00B44BA9">
      <w:pPr>
        <w:ind w:firstLine="709"/>
        <w:jc w:val="both"/>
        <w:rPr>
          <w:sz w:val="28"/>
          <w:szCs w:val="28"/>
        </w:rPr>
      </w:pPr>
      <w:r w:rsidRPr="00B44BA9">
        <w:rPr>
          <w:sz w:val="28"/>
          <w:szCs w:val="28"/>
        </w:rPr>
        <w:t xml:space="preserve">3. </w:t>
      </w:r>
      <w:r w:rsidR="00D7321A" w:rsidRPr="00B44BA9">
        <w:rPr>
          <w:sz w:val="28"/>
          <w:szCs w:val="28"/>
        </w:rPr>
        <w:t>Исключен</w:t>
      </w:r>
      <w:r w:rsidRPr="00B44BA9">
        <w:rPr>
          <w:sz w:val="28"/>
          <w:szCs w:val="28"/>
        </w:rPr>
        <w:t>.</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5</w:t>
      </w:r>
      <w:r w:rsidR="00FE793C" w:rsidRPr="00B44BA9">
        <w:rPr>
          <w:b/>
          <w:sz w:val="28"/>
          <w:szCs w:val="28"/>
          <w:lang w:eastAsia="en-US"/>
        </w:rPr>
        <w:t>4</w:t>
      </w:r>
      <w:r w:rsidRPr="00B44BA9">
        <w:rPr>
          <w:b/>
          <w:sz w:val="28"/>
          <w:szCs w:val="28"/>
          <w:lang w:eastAsia="en-US"/>
        </w:rPr>
        <w:t>.</w:t>
      </w:r>
    </w:p>
    <w:p w:rsidR="00C15902" w:rsidRPr="00B44BA9" w:rsidRDefault="00C15902" w:rsidP="00B44BA9">
      <w:pPr>
        <w:jc w:val="both"/>
        <w:rPr>
          <w:b/>
          <w:i/>
        </w:rPr>
      </w:pPr>
      <w:r w:rsidRPr="00B44BA9">
        <w:rPr>
          <w:b/>
          <w:i/>
          <w:lang w:eastAsia="en-US"/>
        </w:rPr>
        <w:t xml:space="preserve">-- Часть пятая подпункта а) части первой пункта 2 статьи 54 дополнена </w:t>
      </w:r>
      <w:r w:rsidRPr="00B44BA9">
        <w:rPr>
          <w:b/>
          <w:i/>
          <w:lang w:eastAsia="en-US"/>
        </w:rPr>
        <w:br/>
        <w:t>подпунктом 6)</w:t>
      </w:r>
      <w:r w:rsidRPr="00B44BA9">
        <w:rPr>
          <w:b/>
          <w:color w:val="538135" w:themeColor="accent6" w:themeShade="BF"/>
          <w:sz w:val="28"/>
          <w:szCs w:val="28"/>
          <w:lang w:eastAsia="en-US"/>
        </w:rPr>
        <w:t xml:space="preserve"> </w:t>
      </w:r>
      <w:r w:rsidRPr="00B44BA9">
        <w:rPr>
          <w:b/>
          <w:i/>
        </w:rPr>
        <w:t>(Закон № 234-ЗИД-</w:t>
      </w:r>
      <w:r w:rsidRPr="00B44BA9">
        <w:rPr>
          <w:b/>
          <w:i/>
          <w:lang w:val="en-US"/>
        </w:rPr>
        <w:t>VII</w:t>
      </w:r>
      <w:r w:rsidRPr="00B44BA9">
        <w:rPr>
          <w:b/>
          <w:i/>
        </w:rPr>
        <w:t xml:space="preserve"> от 01.08.22г);</w:t>
      </w:r>
    </w:p>
    <w:p w:rsidR="00990A22" w:rsidRPr="00B44BA9" w:rsidRDefault="00990A22" w:rsidP="00B44BA9">
      <w:pPr>
        <w:ind w:firstLine="709"/>
        <w:jc w:val="both"/>
        <w:outlineLvl w:val="2"/>
        <w:rPr>
          <w:b/>
          <w:sz w:val="28"/>
          <w:szCs w:val="28"/>
          <w:lang w:eastAsia="en-US"/>
        </w:rPr>
      </w:pPr>
    </w:p>
    <w:p w:rsidR="00990A22" w:rsidRPr="00B44BA9" w:rsidRDefault="00990A22" w:rsidP="00B44BA9">
      <w:pPr>
        <w:jc w:val="both"/>
        <w:outlineLvl w:val="2"/>
        <w:rPr>
          <w:b/>
          <w:i/>
          <w:lang w:eastAsia="en-US"/>
        </w:rPr>
      </w:pPr>
      <w:r w:rsidRPr="00B44BA9">
        <w:rPr>
          <w:b/>
          <w:i/>
          <w:lang w:eastAsia="en-US"/>
        </w:rPr>
        <w:t xml:space="preserve">-- </w:t>
      </w:r>
      <w:r w:rsidRPr="00B44BA9">
        <w:rPr>
          <w:b/>
          <w:i/>
        </w:rPr>
        <w:t>Подпункт ж) части первой пункта 2 статьи 54 исключен (Закон № 208-ЗИ-</w:t>
      </w:r>
      <w:r w:rsidRPr="00B44BA9">
        <w:rPr>
          <w:b/>
          <w:i/>
          <w:lang w:val="en-US"/>
        </w:rPr>
        <w:t>VII</w:t>
      </w:r>
      <w:r w:rsidRPr="00B44BA9">
        <w:rPr>
          <w:b/>
          <w:i/>
        </w:rPr>
        <w:t xml:space="preserve"> </w:t>
      </w:r>
      <w:r w:rsidRPr="00B44BA9">
        <w:rPr>
          <w:b/>
          <w:i/>
        </w:rPr>
        <w:br/>
        <w:t>от 26.07.22г);</w:t>
      </w:r>
    </w:p>
    <w:p w:rsidR="00990A22" w:rsidRPr="00B44BA9" w:rsidRDefault="00990A22"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1. В 2022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86780F" w:rsidRPr="00B44BA9" w:rsidRDefault="0086780F" w:rsidP="00B44BA9">
      <w:pPr>
        <w:ind w:firstLine="709"/>
        <w:jc w:val="both"/>
        <w:rPr>
          <w:sz w:val="28"/>
          <w:szCs w:val="28"/>
        </w:rPr>
      </w:pPr>
      <w:r w:rsidRPr="00B44BA9">
        <w:rPr>
          <w:sz w:val="28"/>
          <w:szCs w:val="28"/>
        </w:rPr>
        <w:t>2. В 2022 году:</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а) все виды льгот, предоставляемые различным слоям населения </w:t>
      </w:r>
      <w:r w:rsidR="00990A22" w:rsidRPr="00B44BA9">
        <w:rPr>
          <w:rFonts w:eastAsia="Calibri"/>
          <w:sz w:val="28"/>
          <w:szCs w:val="28"/>
        </w:rPr>
        <w:br/>
      </w:r>
      <w:r w:rsidRPr="00B44BA9">
        <w:rPr>
          <w:rFonts w:eastAsia="Calibri"/>
          <w:sz w:val="28"/>
          <w:szCs w:val="28"/>
        </w:rPr>
        <w:t>(за исключением льготного проезда на транспорте общего пользования), распространяются только на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86780F" w:rsidRPr="00B44BA9" w:rsidRDefault="0086780F" w:rsidP="00B44BA9">
      <w:pPr>
        <w:ind w:firstLine="709"/>
        <w:jc w:val="both"/>
        <w:rPr>
          <w:rFonts w:eastAsia="Calibri"/>
          <w:sz w:val="28"/>
          <w:szCs w:val="28"/>
        </w:rPr>
      </w:pPr>
      <w:r w:rsidRPr="00B44BA9">
        <w:rPr>
          <w:rFonts w:eastAsia="Calibri"/>
          <w:sz w:val="28"/>
          <w:szCs w:val="28"/>
        </w:rPr>
        <w:t xml:space="preserve">Право льготного проезда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w:t>
      </w:r>
      <w:r w:rsidRPr="00B44BA9">
        <w:rPr>
          <w:rFonts w:eastAsia="Calibri"/>
          <w:sz w:val="28"/>
          <w:szCs w:val="28"/>
        </w:rPr>
        <w:lastRenderedPageBreak/>
        <w:t>автомобильных перевозок в пределах средств, установленных настоящим Законом</w:t>
      </w:r>
      <w:r w:rsidR="00FE793C" w:rsidRPr="00B44BA9">
        <w:rPr>
          <w:rFonts w:eastAsia="Calibri"/>
          <w:sz w:val="28"/>
          <w:szCs w:val="28"/>
        </w:rPr>
        <w:t>,</w:t>
      </w:r>
      <w:r w:rsidRPr="00B44BA9">
        <w:rPr>
          <w:rFonts w:eastAsia="Calibri"/>
          <w:sz w:val="28"/>
          <w:szCs w:val="28"/>
        </w:rPr>
        <w:t xml:space="preserve"> и в порядке, установленном Правительством Приднестровской Молдавской Республики.</w:t>
      </w:r>
    </w:p>
    <w:p w:rsidR="0086780F" w:rsidRPr="00B44BA9" w:rsidRDefault="0086780F" w:rsidP="00B44BA9">
      <w:pPr>
        <w:ind w:firstLine="709"/>
        <w:jc w:val="both"/>
        <w:rPr>
          <w:rFonts w:eastAsia="Calibri"/>
          <w:sz w:val="28"/>
          <w:szCs w:val="28"/>
        </w:rPr>
      </w:pPr>
      <w:r w:rsidRPr="00B44BA9">
        <w:rPr>
          <w:rFonts w:eastAsia="Calibri"/>
          <w:sz w:val="28"/>
          <w:szCs w:val="28"/>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86780F" w:rsidRPr="00B44BA9" w:rsidRDefault="0086780F" w:rsidP="00B44BA9">
      <w:pPr>
        <w:ind w:firstLine="709"/>
        <w:jc w:val="both"/>
        <w:rPr>
          <w:rFonts w:eastAsia="Calibri"/>
          <w:sz w:val="28"/>
          <w:szCs w:val="28"/>
        </w:rPr>
      </w:pPr>
      <w:r w:rsidRPr="00B44BA9">
        <w:rPr>
          <w:rFonts w:eastAsia="Calibri"/>
          <w:sz w:val="28"/>
          <w:szCs w:val="28"/>
        </w:rPr>
        <w:t>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w:t>
      </w:r>
      <w:r w:rsidR="00C00A2C" w:rsidRPr="00B44BA9">
        <w:rPr>
          <w:rFonts w:eastAsia="Calibri"/>
          <w:sz w:val="28"/>
          <w:szCs w:val="28"/>
        </w:rPr>
        <w:t>,</w:t>
      </w:r>
      <w:r w:rsidRPr="00B44BA9">
        <w:rPr>
          <w:rFonts w:eastAsia="Calibri"/>
          <w:sz w:val="28"/>
          <w:szCs w:val="28"/>
        </w:rPr>
        <w:t xml:space="preserve"> с учетом следующего:</w:t>
      </w:r>
    </w:p>
    <w:p w:rsidR="0086780F" w:rsidRPr="00B44BA9" w:rsidRDefault="0086780F" w:rsidP="00B44BA9">
      <w:pPr>
        <w:tabs>
          <w:tab w:val="left" w:pos="0"/>
        </w:tabs>
        <w:ind w:firstLine="709"/>
        <w:jc w:val="both"/>
        <w:rPr>
          <w:sz w:val="28"/>
          <w:szCs w:val="28"/>
        </w:rPr>
      </w:pPr>
      <w:r w:rsidRPr="00B44BA9">
        <w:rPr>
          <w:rFonts w:eastAsia="Calibri"/>
          <w:sz w:val="28"/>
          <w:szCs w:val="28"/>
        </w:rPr>
        <w:t>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«Республиканский кадетский корпус им. светлейшего князя Г. А. Потемкина</w:t>
      </w:r>
      <w:r w:rsidRPr="00B44BA9">
        <w:rPr>
          <w:sz w:val="28"/>
          <w:szCs w:val="28"/>
          <w:lang w:eastAsia="ar-SA"/>
        </w:rPr>
        <w:t xml:space="preserve">-Таврического» Министерства внутренних дел </w:t>
      </w:r>
      <w:r w:rsidRPr="00B44BA9">
        <w:rPr>
          <w:sz w:val="28"/>
          <w:szCs w:val="28"/>
        </w:rPr>
        <w:t>Приднестровской Молдавской Республики</w:t>
      </w:r>
      <w:r w:rsidRPr="00B44BA9">
        <w:rPr>
          <w:sz w:val="28"/>
          <w:szCs w:val="28"/>
          <w:lang w:eastAsia="ar-SA"/>
        </w:rPr>
        <w:t xml:space="preserve">, </w:t>
      </w:r>
      <w:r w:rsidRPr="00B44BA9">
        <w:rPr>
          <w:sz w:val="28"/>
          <w:szCs w:val="28"/>
        </w:rPr>
        <w:t>«</w:t>
      </w:r>
      <w:proofErr w:type="spellStart"/>
      <w:r w:rsidRPr="00B44BA9">
        <w:rPr>
          <w:sz w:val="28"/>
          <w:szCs w:val="28"/>
        </w:rPr>
        <w:t>Тираспольское</w:t>
      </w:r>
      <w:proofErr w:type="spellEnd"/>
      <w:r w:rsidRPr="00B44BA9">
        <w:rPr>
          <w:sz w:val="28"/>
          <w:szCs w:val="28"/>
        </w:rPr>
        <w:t xml:space="preserve"> Суворовское военное училище»,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w:t>
      </w:r>
    </w:p>
    <w:p w:rsidR="0086780F" w:rsidRPr="00B44BA9" w:rsidRDefault="0086780F" w:rsidP="00B44BA9">
      <w:pPr>
        <w:tabs>
          <w:tab w:val="left" w:pos="1446"/>
        </w:tabs>
        <w:ind w:firstLine="709"/>
        <w:jc w:val="both"/>
        <w:rPr>
          <w:sz w:val="28"/>
          <w:szCs w:val="28"/>
        </w:rPr>
      </w:pPr>
      <w:r w:rsidRPr="00B44BA9">
        <w:rPr>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86780F" w:rsidRPr="00B44BA9" w:rsidRDefault="0086780F" w:rsidP="00B44BA9">
      <w:pPr>
        <w:tabs>
          <w:tab w:val="left" w:pos="0"/>
        </w:tabs>
        <w:ind w:firstLine="709"/>
        <w:jc w:val="both"/>
        <w:rPr>
          <w:sz w:val="28"/>
          <w:szCs w:val="28"/>
        </w:rPr>
      </w:pPr>
      <w:r w:rsidRPr="00B44BA9">
        <w:rPr>
          <w:sz w:val="28"/>
          <w:szCs w:val="28"/>
        </w:rPr>
        <w:t xml:space="preserve">3) льготным категориям граждан, имеющим прописку или регистрацию по месту жительства в населенных пунктах </w:t>
      </w:r>
      <w:proofErr w:type="spellStart"/>
      <w:r w:rsidRPr="00B44BA9">
        <w:rPr>
          <w:sz w:val="28"/>
          <w:szCs w:val="28"/>
        </w:rPr>
        <w:t>Слободзейского</w:t>
      </w:r>
      <w:proofErr w:type="spellEnd"/>
      <w:r w:rsidRPr="00B44BA9">
        <w:rPr>
          <w:sz w:val="28"/>
          <w:szCs w:val="28"/>
        </w:rPr>
        <w:t xml:space="preserve"> района, не имеющих прямого сообщения с городом местного значения (районным </w:t>
      </w:r>
      <w:r w:rsidRPr="00B44BA9">
        <w:rPr>
          <w:sz w:val="28"/>
          <w:szCs w:val="28"/>
        </w:rPr>
        <w:br/>
        <w:t xml:space="preserve">центром – городом </w:t>
      </w:r>
      <w:proofErr w:type="spellStart"/>
      <w:r w:rsidRPr="00B44BA9">
        <w:rPr>
          <w:sz w:val="28"/>
          <w:szCs w:val="28"/>
        </w:rPr>
        <w:t>Слободзеей</w:t>
      </w:r>
      <w:proofErr w:type="spellEnd"/>
      <w:r w:rsidRPr="00B44BA9">
        <w:rPr>
          <w:sz w:val="28"/>
          <w:szCs w:val="28"/>
        </w:rPr>
        <w:t xml:space="preserve">), селах </w:t>
      </w:r>
      <w:proofErr w:type="spellStart"/>
      <w:r w:rsidRPr="00B44BA9">
        <w:rPr>
          <w:sz w:val="28"/>
          <w:szCs w:val="28"/>
        </w:rPr>
        <w:t>Кицканы</w:t>
      </w:r>
      <w:proofErr w:type="spellEnd"/>
      <w:r w:rsidRPr="00B44BA9">
        <w:rPr>
          <w:sz w:val="28"/>
          <w:szCs w:val="28"/>
        </w:rPr>
        <w:t xml:space="preserve">, </w:t>
      </w:r>
      <w:proofErr w:type="spellStart"/>
      <w:r w:rsidRPr="00B44BA9">
        <w:rPr>
          <w:sz w:val="28"/>
          <w:szCs w:val="28"/>
        </w:rPr>
        <w:t>Копанка</w:t>
      </w:r>
      <w:proofErr w:type="spellEnd"/>
      <w:r w:rsidRPr="00B44BA9">
        <w:rPr>
          <w:sz w:val="28"/>
          <w:szCs w:val="28"/>
        </w:rPr>
        <w:t xml:space="preserve">, Ново-Котовск, Приозерное, Владимировка, Никольское, Константиновка, Уютное, Новая </w:t>
      </w:r>
      <w:proofErr w:type="spellStart"/>
      <w:r w:rsidRPr="00B44BA9">
        <w:rPr>
          <w:sz w:val="28"/>
          <w:szCs w:val="28"/>
        </w:rPr>
        <w:t>Андрияшевка</w:t>
      </w:r>
      <w:proofErr w:type="spellEnd"/>
      <w:r w:rsidRPr="00B44BA9">
        <w:rPr>
          <w:sz w:val="28"/>
          <w:szCs w:val="28"/>
        </w:rPr>
        <w:t xml:space="preserve">, Старая </w:t>
      </w:r>
      <w:proofErr w:type="spellStart"/>
      <w:r w:rsidRPr="00B44BA9">
        <w:rPr>
          <w:sz w:val="28"/>
          <w:szCs w:val="28"/>
        </w:rPr>
        <w:t>Андрияшевка</w:t>
      </w:r>
      <w:proofErr w:type="spellEnd"/>
      <w:r w:rsidRPr="00B44BA9">
        <w:rPr>
          <w:sz w:val="28"/>
          <w:szCs w:val="28"/>
        </w:rPr>
        <w:t xml:space="preserve">, </w:t>
      </w:r>
      <w:proofErr w:type="spellStart"/>
      <w:r w:rsidRPr="00B44BA9">
        <w:rPr>
          <w:sz w:val="28"/>
          <w:szCs w:val="28"/>
        </w:rPr>
        <w:t>Загорное</w:t>
      </w:r>
      <w:proofErr w:type="spellEnd"/>
      <w:r w:rsidRPr="00B44BA9">
        <w:rPr>
          <w:sz w:val="28"/>
          <w:szCs w:val="28"/>
        </w:rPr>
        <w:t>, Ближний Хутор, Терновка,</w:t>
      </w:r>
      <w:r w:rsidR="00B070BF" w:rsidRPr="00B44BA9">
        <w:rPr>
          <w:sz w:val="28"/>
          <w:szCs w:val="28"/>
        </w:rPr>
        <w:t xml:space="preserve"> </w:t>
      </w:r>
      <w:proofErr w:type="spellStart"/>
      <w:r w:rsidR="00B070BF" w:rsidRPr="00B44BA9">
        <w:rPr>
          <w:sz w:val="28"/>
          <w:szCs w:val="28"/>
        </w:rPr>
        <w:t>Парканы</w:t>
      </w:r>
      <w:proofErr w:type="spellEnd"/>
      <w:r w:rsidR="00B070BF" w:rsidRPr="00B44BA9">
        <w:rPr>
          <w:sz w:val="28"/>
          <w:szCs w:val="28"/>
        </w:rPr>
        <w:t xml:space="preserve">, </w:t>
      </w:r>
      <w:r w:rsidRPr="00B44BA9">
        <w:rPr>
          <w:sz w:val="28"/>
          <w:szCs w:val="28"/>
        </w:rPr>
        <w:t xml:space="preserve">Фрунзе, Незавертайловка, поселке Первомайск, поселках железнодорожных станций </w:t>
      </w:r>
      <w:proofErr w:type="spellStart"/>
      <w:r w:rsidRPr="00B44BA9">
        <w:rPr>
          <w:sz w:val="28"/>
          <w:szCs w:val="28"/>
        </w:rPr>
        <w:t>Новосавицкая</w:t>
      </w:r>
      <w:proofErr w:type="spellEnd"/>
      <w:r w:rsidRPr="00B44BA9">
        <w:rPr>
          <w:sz w:val="28"/>
          <w:szCs w:val="28"/>
        </w:rPr>
        <w:t xml:space="preserve"> и </w:t>
      </w:r>
      <w:proofErr w:type="spellStart"/>
      <w:r w:rsidRPr="00B44BA9">
        <w:rPr>
          <w:sz w:val="28"/>
          <w:szCs w:val="28"/>
        </w:rPr>
        <w:t>Ливада</w:t>
      </w:r>
      <w:proofErr w:type="spellEnd"/>
      <w:r w:rsidRPr="00B44BA9">
        <w:rPr>
          <w:sz w:val="28"/>
          <w:szCs w:val="28"/>
        </w:rPr>
        <w:t xml:space="preserve"> </w:t>
      </w:r>
      <w:proofErr w:type="spellStart"/>
      <w:r w:rsidRPr="00B44BA9">
        <w:rPr>
          <w:sz w:val="28"/>
          <w:szCs w:val="28"/>
        </w:rPr>
        <w:t>Слободзейского</w:t>
      </w:r>
      <w:proofErr w:type="spellEnd"/>
      <w:r w:rsidRPr="00B44BA9">
        <w:rPr>
          <w:sz w:val="28"/>
          <w:szCs w:val="28"/>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B44BA9">
        <w:rPr>
          <w:sz w:val="28"/>
          <w:szCs w:val="28"/>
        </w:rPr>
        <w:t>Днестровска</w:t>
      </w:r>
      <w:proofErr w:type="spellEnd"/>
      <w:r w:rsidRPr="00B44BA9">
        <w:rPr>
          <w:sz w:val="28"/>
          <w:szCs w:val="28"/>
        </w:rPr>
        <w:t xml:space="preserve"> в населенный пункт </w:t>
      </w:r>
      <w:proofErr w:type="spellStart"/>
      <w:r w:rsidRPr="00B44BA9">
        <w:rPr>
          <w:sz w:val="28"/>
          <w:szCs w:val="28"/>
        </w:rPr>
        <w:t>Слободзейского</w:t>
      </w:r>
      <w:proofErr w:type="spellEnd"/>
      <w:r w:rsidRPr="00B44BA9">
        <w:rPr>
          <w:sz w:val="28"/>
          <w:szCs w:val="28"/>
        </w:rPr>
        <w:t xml:space="preserve"> района, а также из города Бендеры в село </w:t>
      </w:r>
      <w:proofErr w:type="spellStart"/>
      <w:r w:rsidRPr="00B44BA9">
        <w:rPr>
          <w:sz w:val="28"/>
          <w:szCs w:val="28"/>
        </w:rPr>
        <w:t>Меренешты</w:t>
      </w:r>
      <w:proofErr w:type="spellEnd"/>
      <w:r w:rsidRPr="00B44BA9">
        <w:rPr>
          <w:sz w:val="28"/>
          <w:szCs w:val="28"/>
        </w:rPr>
        <w:t>;</w:t>
      </w:r>
    </w:p>
    <w:p w:rsidR="0086780F" w:rsidRPr="00B44BA9" w:rsidRDefault="0086780F" w:rsidP="00B44BA9">
      <w:pPr>
        <w:ind w:firstLine="709"/>
        <w:jc w:val="both"/>
        <w:rPr>
          <w:sz w:val="28"/>
          <w:szCs w:val="28"/>
        </w:rPr>
      </w:pPr>
      <w:r w:rsidRPr="00B44BA9">
        <w:rPr>
          <w:sz w:val="28"/>
          <w:szCs w:val="28"/>
        </w:rPr>
        <w:lastRenderedPageBreak/>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B953D4" w:rsidRPr="00B44BA9" w:rsidRDefault="0086780F" w:rsidP="00B44BA9">
      <w:pPr>
        <w:ind w:firstLine="709"/>
        <w:jc w:val="both"/>
        <w:rPr>
          <w:sz w:val="28"/>
          <w:szCs w:val="28"/>
        </w:rPr>
      </w:pPr>
      <w:r w:rsidRPr="00B44BA9">
        <w:rPr>
          <w:sz w:val="28"/>
          <w:szCs w:val="28"/>
        </w:rPr>
        <w:t>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(за исключением легковых таксомото</w:t>
      </w:r>
      <w:r w:rsidR="006D2DE1" w:rsidRPr="00B44BA9">
        <w:rPr>
          <w:sz w:val="28"/>
          <w:szCs w:val="28"/>
        </w:rPr>
        <w:t xml:space="preserve">ров) на пригородных маршрутах, </w:t>
      </w:r>
      <w:r w:rsidRPr="00B44BA9">
        <w:rPr>
          <w:sz w:val="28"/>
          <w:szCs w:val="28"/>
        </w:rPr>
        <w:t>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r w:rsidR="00B953D4" w:rsidRPr="00B44BA9">
        <w:rPr>
          <w:sz w:val="28"/>
          <w:szCs w:val="28"/>
        </w:rPr>
        <w:t>;</w:t>
      </w:r>
    </w:p>
    <w:p w:rsidR="0086780F" w:rsidRPr="00B44BA9" w:rsidRDefault="00B953D4" w:rsidP="00B44BA9">
      <w:pPr>
        <w:ind w:firstLine="709"/>
        <w:jc w:val="both"/>
        <w:rPr>
          <w:sz w:val="28"/>
          <w:szCs w:val="28"/>
        </w:rPr>
      </w:pPr>
      <w:r w:rsidRPr="00B44BA9">
        <w:rPr>
          <w:sz w:val="28"/>
          <w:szCs w:val="28"/>
        </w:rPr>
        <w:t xml:space="preserve">6) льготным категориям граждан, имеющим прописку или регистрацию по месту жительства в городе </w:t>
      </w:r>
      <w:proofErr w:type="spellStart"/>
      <w:r w:rsidRPr="00B44BA9">
        <w:rPr>
          <w:sz w:val="28"/>
          <w:szCs w:val="28"/>
        </w:rPr>
        <w:t>Днестровске</w:t>
      </w:r>
      <w:proofErr w:type="spellEnd"/>
      <w:r w:rsidRPr="00B44BA9">
        <w:rPr>
          <w:sz w:val="28"/>
          <w:szCs w:val="28"/>
        </w:rPr>
        <w:t xml:space="preserve">, предоставляется право приобретения льготного билета в диспетчерско-кассовом пункте, расположенном в городе </w:t>
      </w:r>
      <w:proofErr w:type="spellStart"/>
      <w:r w:rsidRPr="00B44BA9">
        <w:rPr>
          <w:sz w:val="28"/>
          <w:szCs w:val="28"/>
        </w:rPr>
        <w:t>Днестровске</w:t>
      </w:r>
      <w:proofErr w:type="spellEnd"/>
      <w:r w:rsidRPr="00B44BA9">
        <w:rPr>
          <w:sz w:val="28"/>
          <w:szCs w:val="28"/>
        </w:rPr>
        <w:t>, при условии, что данное право не реализовано в городе Тирасполе</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 xml:space="preserve">Во изменение норм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на междугородном и международном маршрутах </w:t>
      </w:r>
      <w:proofErr w:type="gramStart"/>
      <w:r w:rsidRPr="00B44BA9">
        <w:rPr>
          <w:sz w:val="28"/>
          <w:szCs w:val="28"/>
        </w:rPr>
        <w:t>с правом занятия</w:t>
      </w:r>
      <w:proofErr w:type="gramEnd"/>
      <w:r w:rsidRPr="00B44BA9">
        <w:rPr>
          <w:sz w:val="28"/>
          <w:szCs w:val="28"/>
        </w:rPr>
        <w:t xml:space="preserve">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86780F" w:rsidRPr="00B44BA9" w:rsidRDefault="0086780F" w:rsidP="00B44BA9">
      <w:pPr>
        <w:ind w:firstLine="709"/>
        <w:jc w:val="both"/>
        <w:rPr>
          <w:sz w:val="28"/>
          <w:szCs w:val="28"/>
        </w:rPr>
      </w:pPr>
      <w:r w:rsidRPr="00B44BA9">
        <w:rPr>
          <w:sz w:val="28"/>
          <w:szCs w:val="28"/>
        </w:rPr>
        <w:t>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социальной нормы,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на оплату жилья и коммунальных услуг, предусмотренных действующим законодательством Приднестровской Молдавской Республики, за счет средств республиканского бюджета не осуществляется;</w:t>
      </w:r>
    </w:p>
    <w:p w:rsidR="0086780F" w:rsidRPr="00B44BA9" w:rsidRDefault="0086780F" w:rsidP="00B44BA9">
      <w:pPr>
        <w:ind w:firstLine="709"/>
        <w:jc w:val="both"/>
        <w:rPr>
          <w:sz w:val="28"/>
          <w:szCs w:val="28"/>
        </w:rPr>
      </w:pPr>
      <w:r w:rsidRPr="00B44BA9">
        <w:rPr>
          <w:sz w:val="28"/>
          <w:szCs w:val="28"/>
        </w:rPr>
        <w:t xml:space="preserve">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 абонентов местной телефонной сети, </w:t>
      </w:r>
      <w:r w:rsidRPr="00B44BA9">
        <w:rPr>
          <w:sz w:val="28"/>
          <w:szCs w:val="28"/>
        </w:rPr>
        <w:lastRenderedPageBreak/>
        <w:t>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оператора электросвязи, без включения в налогооблагаемую базу по подоходному налогу и единому социальному налогу;</w:t>
      </w:r>
    </w:p>
    <w:p w:rsidR="0086780F" w:rsidRPr="00B44BA9" w:rsidRDefault="0086780F" w:rsidP="00B44BA9">
      <w:pPr>
        <w:ind w:firstLine="709"/>
        <w:jc w:val="both"/>
        <w:rPr>
          <w:sz w:val="28"/>
          <w:szCs w:val="28"/>
        </w:rPr>
      </w:pPr>
      <w:r w:rsidRPr="00B44BA9">
        <w:rPr>
          <w:sz w:val="28"/>
          <w:szCs w:val="28"/>
        </w:rPr>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предоставляются бесплатно без включения в налогооблагаемую базу по подоходному налогу и единому социальному налогу, при этом возмещению операторам электросвязи из средств республиканского бюджета подлежит стоимость продолжительности разговоров по местной телефонной сети в пределах 350 (трехсот пятидесяти) минут сверх первых 100 (ста) минут, предоставляемых бесплатно за счет средств оператора электросвязи;</w:t>
      </w:r>
    </w:p>
    <w:p w:rsidR="0086780F" w:rsidRPr="00B44BA9" w:rsidRDefault="0086780F" w:rsidP="00B44BA9">
      <w:pPr>
        <w:ind w:firstLine="709"/>
        <w:jc w:val="both"/>
        <w:rPr>
          <w:sz w:val="28"/>
          <w:szCs w:val="28"/>
        </w:rPr>
      </w:pPr>
      <w:r w:rsidRPr="00B44BA9">
        <w:rPr>
          <w:sz w:val="28"/>
          <w:szCs w:val="28"/>
        </w:rPr>
        <w:t>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 в налогооблагаемую базу по подоходному налогу и единому социальному налогу;</w:t>
      </w:r>
    </w:p>
    <w:p w:rsidR="0086780F" w:rsidRPr="00B44BA9" w:rsidRDefault="0086780F" w:rsidP="00B44BA9">
      <w:pPr>
        <w:ind w:firstLine="709"/>
        <w:jc w:val="both"/>
        <w:rPr>
          <w:sz w:val="28"/>
          <w:szCs w:val="28"/>
        </w:rPr>
      </w:pPr>
      <w:r w:rsidRPr="00B44BA9">
        <w:rPr>
          <w:sz w:val="28"/>
          <w:szCs w:val="28"/>
        </w:rPr>
        <w:t>е)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86780F" w:rsidRPr="00B44BA9" w:rsidRDefault="0086780F" w:rsidP="00B44BA9">
      <w:pPr>
        <w:ind w:firstLine="709"/>
        <w:jc w:val="both"/>
        <w:rPr>
          <w:sz w:val="28"/>
          <w:szCs w:val="28"/>
        </w:rPr>
      </w:pPr>
      <w:r w:rsidRPr="00B44BA9">
        <w:rPr>
          <w:sz w:val="28"/>
          <w:szCs w:val="28"/>
        </w:rPr>
        <w:t xml:space="preserve">ж) </w:t>
      </w:r>
      <w:r w:rsidR="00990A22" w:rsidRPr="00B44BA9">
        <w:rPr>
          <w:sz w:val="28"/>
          <w:szCs w:val="28"/>
        </w:rPr>
        <w:t>исключен</w:t>
      </w:r>
      <w:r w:rsidRPr="00B44BA9">
        <w:rPr>
          <w:sz w:val="28"/>
          <w:szCs w:val="28"/>
        </w:rPr>
        <w:t>;</w:t>
      </w:r>
    </w:p>
    <w:p w:rsidR="0086780F" w:rsidRPr="00B44BA9" w:rsidRDefault="0086780F" w:rsidP="00B44BA9">
      <w:pPr>
        <w:ind w:firstLine="709"/>
        <w:jc w:val="both"/>
        <w:rPr>
          <w:sz w:val="28"/>
          <w:szCs w:val="28"/>
        </w:rPr>
      </w:pPr>
      <w:r w:rsidRPr="00B44BA9">
        <w:rPr>
          <w:sz w:val="28"/>
          <w:szCs w:val="28"/>
        </w:rPr>
        <w:t>з)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социальных норм.</w:t>
      </w:r>
    </w:p>
    <w:p w:rsidR="0086780F" w:rsidRPr="00B44BA9" w:rsidRDefault="0086780F" w:rsidP="00B44BA9">
      <w:pPr>
        <w:ind w:firstLine="709"/>
        <w:jc w:val="both"/>
        <w:rPr>
          <w:sz w:val="28"/>
          <w:szCs w:val="28"/>
        </w:rPr>
      </w:pPr>
      <w:r w:rsidRPr="00B44BA9">
        <w:rPr>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86780F" w:rsidRPr="00B44BA9" w:rsidRDefault="0086780F" w:rsidP="00B44BA9">
      <w:pPr>
        <w:ind w:firstLine="709"/>
        <w:jc w:val="both"/>
        <w:rPr>
          <w:sz w:val="28"/>
          <w:szCs w:val="28"/>
        </w:rPr>
      </w:pPr>
      <w:r w:rsidRPr="00B44BA9">
        <w:rPr>
          <w:sz w:val="28"/>
          <w:szCs w:val="28"/>
        </w:rPr>
        <w:lastRenderedPageBreak/>
        <w:t>и) 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предоставляется дополнительная социальная норма природного газа на цели отопления в отопительный период при наличии прибора учета, утверждаемая уполномоченным Правительством Приднестровской Молдавской Республики исполнительным органом государственной власти.</w:t>
      </w:r>
    </w:p>
    <w:p w:rsidR="0086780F" w:rsidRPr="00B44BA9" w:rsidRDefault="0086780F" w:rsidP="00B44BA9">
      <w:pPr>
        <w:ind w:firstLine="709"/>
        <w:jc w:val="both"/>
        <w:rPr>
          <w:sz w:val="28"/>
          <w:szCs w:val="28"/>
        </w:rPr>
      </w:pPr>
      <w:r w:rsidRPr="00B44BA9">
        <w:rPr>
          <w:sz w:val="28"/>
          <w:szCs w:val="28"/>
        </w:rPr>
        <w:t>Для целей настоящего подпункта одиноко проживающими пенсионерами по возрасту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86780F" w:rsidRPr="00B44BA9" w:rsidRDefault="0086780F" w:rsidP="00B44BA9">
      <w:pPr>
        <w:ind w:firstLine="709"/>
        <w:jc w:val="both"/>
        <w:rPr>
          <w:sz w:val="28"/>
          <w:szCs w:val="28"/>
        </w:rPr>
      </w:pPr>
      <w:r w:rsidRPr="00B44BA9">
        <w:rPr>
          <w:sz w:val="28"/>
          <w:szCs w:val="28"/>
        </w:rPr>
        <w:t>Для целей подпунктов в) и и)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3. Финансирование расходов, связанных с предоставлением гражданам льгот по жилищно-коммунальным услугам, осуществляется в 2022 году за счет средств республиканского бюджета.</w:t>
      </w:r>
    </w:p>
    <w:p w:rsidR="0086780F" w:rsidRPr="00B44BA9" w:rsidRDefault="0086780F" w:rsidP="00B44BA9">
      <w:pPr>
        <w:ind w:firstLine="709"/>
        <w:jc w:val="both"/>
        <w:rPr>
          <w:sz w:val="28"/>
          <w:szCs w:val="28"/>
        </w:rPr>
      </w:pPr>
      <w:r w:rsidRPr="00B44BA9">
        <w:rPr>
          <w:sz w:val="28"/>
          <w:szCs w:val="28"/>
        </w:rPr>
        <w:t>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городов (районов) (за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86780F" w:rsidRPr="00B44BA9" w:rsidRDefault="0086780F" w:rsidP="00B44BA9">
      <w:pPr>
        <w:ind w:firstLine="709"/>
        <w:jc w:val="both"/>
        <w:rPr>
          <w:sz w:val="28"/>
          <w:szCs w:val="28"/>
        </w:rPr>
      </w:pPr>
      <w:r w:rsidRPr="00B44BA9">
        <w:rPr>
          <w:sz w:val="28"/>
          <w:szCs w:val="28"/>
        </w:rPr>
        <w:t>4. В 2022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2022 год.</w:t>
      </w:r>
    </w:p>
    <w:p w:rsidR="0086780F" w:rsidRPr="00B44BA9" w:rsidRDefault="0086780F" w:rsidP="00B44BA9">
      <w:pPr>
        <w:ind w:firstLine="709"/>
        <w:jc w:val="both"/>
        <w:rPr>
          <w:sz w:val="28"/>
          <w:szCs w:val="28"/>
        </w:rPr>
      </w:pPr>
      <w:r w:rsidRPr="00B44BA9">
        <w:rPr>
          <w:sz w:val="28"/>
          <w:szCs w:val="28"/>
        </w:rPr>
        <w:t xml:space="preserve">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2022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w:t>
      </w:r>
      <w:r w:rsidRPr="00B44BA9">
        <w:rPr>
          <w:sz w:val="28"/>
          <w:szCs w:val="28"/>
        </w:rPr>
        <w:lastRenderedPageBreak/>
        <w:t>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86780F" w:rsidRPr="00B44BA9" w:rsidRDefault="0086780F" w:rsidP="00B44BA9">
      <w:pPr>
        <w:ind w:firstLine="709"/>
        <w:jc w:val="both"/>
        <w:rPr>
          <w:sz w:val="28"/>
          <w:szCs w:val="28"/>
        </w:rPr>
      </w:pPr>
      <w:r w:rsidRPr="00B44BA9">
        <w:rPr>
          <w:sz w:val="28"/>
          <w:szCs w:val="28"/>
        </w:rPr>
        <w:t>5. Возмещение транспортным организациям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86780F" w:rsidRPr="00B44BA9" w:rsidRDefault="0086780F" w:rsidP="00B44BA9">
      <w:pPr>
        <w:ind w:firstLine="709"/>
        <w:jc w:val="both"/>
        <w:rPr>
          <w:i/>
          <w:strike/>
          <w:sz w:val="28"/>
          <w:szCs w:val="28"/>
          <w:u w:val="single"/>
        </w:rPr>
      </w:pPr>
      <w:r w:rsidRPr="00B44BA9">
        <w:rPr>
          <w:sz w:val="28"/>
          <w:szCs w:val="28"/>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86780F" w:rsidRPr="00B44BA9" w:rsidRDefault="0086780F" w:rsidP="00B44BA9">
      <w:pPr>
        <w:ind w:firstLine="709"/>
        <w:jc w:val="both"/>
        <w:rPr>
          <w:sz w:val="28"/>
          <w:szCs w:val="28"/>
        </w:rPr>
      </w:pPr>
      <w:r w:rsidRPr="00B44BA9">
        <w:rPr>
          <w:sz w:val="28"/>
          <w:szCs w:val="28"/>
        </w:rPr>
        <w:t>б) по проезду в автотранспорте общего пользования на регулярных пригородных, междугородных и международных маршрутах – за счет средств республиканского бюджета.</w:t>
      </w:r>
    </w:p>
    <w:p w:rsidR="0086780F" w:rsidRPr="00B44BA9" w:rsidRDefault="0086780F" w:rsidP="00B44BA9">
      <w:pPr>
        <w:ind w:firstLine="709"/>
        <w:jc w:val="both"/>
        <w:rPr>
          <w:sz w:val="28"/>
          <w:szCs w:val="28"/>
          <w:lang w:bidi="ru-RU"/>
        </w:rPr>
      </w:pPr>
      <w:r w:rsidRPr="00B44BA9">
        <w:rPr>
          <w:sz w:val="28"/>
          <w:szCs w:val="28"/>
          <w:lang w:bidi="ru-RU"/>
        </w:rPr>
        <w:t>В 2022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w:t>
      </w:r>
      <w:r w:rsidR="00C00A2C" w:rsidRPr="00B44BA9">
        <w:rPr>
          <w:sz w:val="28"/>
          <w:szCs w:val="28"/>
          <w:lang w:bidi="ru-RU"/>
        </w:rPr>
        <w:t>,</w:t>
      </w:r>
      <w:r w:rsidRPr="00B44BA9">
        <w:rPr>
          <w:sz w:val="28"/>
          <w:szCs w:val="28"/>
          <w:lang w:bidi="ru-RU"/>
        </w:rPr>
        <w:t xml:space="preserve">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действующим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86780F" w:rsidRPr="00B44BA9" w:rsidRDefault="0086780F" w:rsidP="00B44BA9">
      <w:pPr>
        <w:ind w:firstLine="709"/>
        <w:jc w:val="both"/>
        <w:rPr>
          <w:sz w:val="28"/>
          <w:szCs w:val="28"/>
          <w:lang w:bidi="ru-RU"/>
        </w:rPr>
      </w:pPr>
      <w:r w:rsidRPr="00B44BA9">
        <w:rPr>
          <w:sz w:val="28"/>
          <w:szCs w:val="28"/>
          <w:lang w:bidi="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B44BA9">
        <w:rPr>
          <w:sz w:val="28"/>
          <w:szCs w:val="28"/>
          <w:lang w:bidi="ru-RU"/>
        </w:rPr>
        <w:t>саночистка</w:t>
      </w:r>
      <w:proofErr w:type="spellEnd"/>
      <w:r w:rsidRPr="00B44BA9">
        <w:rPr>
          <w:sz w:val="28"/>
          <w:szCs w:val="28"/>
          <w:lang w:bidi="ru-RU"/>
        </w:rPr>
        <w:t>).</w:t>
      </w:r>
    </w:p>
    <w:p w:rsidR="0086780F" w:rsidRPr="00B44BA9" w:rsidRDefault="0086780F" w:rsidP="00B44BA9">
      <w:pPr>
        <w:ind w:firstLine="709"/>
        <w:jc w:val="both"/>
        <w:rPr>
          <w:sz w:val="28"/>
          <w:szCs w:val="28"/>
          <w:lang w:bidi="ru-RU"/>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5</w:t>
      </w:r>
      <w:r w:rsidR="00B870B9" w:rsidRPr="00B44BA9">
        <w:rPr>
          <w:b/>
          <w:sz w:val="28"/>
          <w:szCs w:val="28"/>
          <w:lang w:eastAsia="en-US"/>
        </w:rPr>
        <w:t>5</w:t>
      </w:r>
      <w:r w:rsidRPr="00B44BA9">
        <w:rPr>
          <w:b/>
          <w:sz w:val="28"/>
          <w:szCs w:val="28"/>
          <w:lang w:eastAsia="en-US"/>
        </w:rPr>
        <w:t xml:space="preserve">. </w:t>
      </w:r>
    </w:p>
    <w:p w:rsidR="0086780F" w:rsidRPr="00B44BA9" w:rsidRDefault="0086780F" w:rsidP="00B44BA9">
      <w:pPr>
        <w:ind w:firstLine="709"/>
        <w:jc w:val="both"/>
        <w:rPr>
          <w:sz w:val="28"/>
          <w:szCs w:val="28"/>
        </w:rPr>
      </w:pPr>
      <w:r w:rsidRPr="00B44BA9">
        <w:rPr>
          <w:sz w:val="28"/>
          <w:szCs w:val="28"/>
        </w:rPr>
        <w:t xml:space="preserve">1. В 2022 году единовременное пособие при увольнении в связи с достижением выслуги лет, дающей право на пенсию за выслугу лет </w:t>
      </w:r>
      <w:r w:rsidR="00686D41" w:rsidRPr="00B44BA9">
        <w:rPr>
          <w:sz w:val="28"/>
          <w:szCs w:val="28"/>
        </w:rPr>
        <w:br/>
      </w:r>
      <w:r w:rsidRPr="00B44BA9">
        <w:rPr>
          <w:sz w:val="28"/>
          <w:szCs w:val="28"/>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86780F" w:rsidRPr="00B44BA9" w:rsidRDefault="0086780F" w:rsidP="00B44BA9">
      <w:pPr>
        <w:ind w:firstLine="709"/>
        <w:jc w:val="both"/>
        <w:rPr>
          <w:sz w:val="28"/>
          <w:szCs w:val="28"/>
        </w:rPr>
      </w:pPr>
      <w:r w:rsidRPr="00B44BA9">
        <w:rPr>
          <w:sz w:val="28"/>
          <w:szCs w:val="28"/>
        </w:rPr>
        <w:t>а) гражданам Приднестровской Молдавской Республики, проходившим военную службу:</w:t>
      </w:r>
    </w:p>
    <w:p w:rsidR="0086780F" w:rsidRPr="00B44BA9" w:rsidRDefault="0086780F" w:rsidP="00B44BA9">
      <w:pPr>
        <w:ind w:firstLine="709"/>
        <w:jc w:val="both"/>
        <w:rPr>
          <w:sz w:val="28"/>
          <w:szCs w:val="28"/>
        </w:rPr>
      </w:pPr>
      <w:r w:rsidRPr="00B44BA9">
        <w:rPr>
          <w:sz w:val="28"/>
          <w:szCs w:val="28"/>
        </w:rPr>
        <w:t xml:space="preserve">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w:t>
      </w:r>
      <w:r w:rsidRPr="00B44BA9">
        <w:rPr>
          <w:sz w:val="28"/>
          <w:szCs w:val="28"/>
        </w:rPr>
        <w:lastRenderedPageBreak/>
        <w:t>прапорщиков, сержантов и солдат (за исключением сержантов и солдат, проходивших службу по призыву);</w:t>
      </w:r>
    </w:p>
    <w:p w:rsidR="0086780F" w:rsidRPr="00B44BA9" w:rsidRDefault="0086780F" w:rsidP="00B44BA9">
      <w:pPr>
        <w:ind w:firstLine="709"/>
        <w:jc w:val="both"/>
        <w:rPr>
          <w:sz w:val="28"/>
          <w:szCs w:val="28"/>
        </w:rPr>
      </w:pPr>
      <w:r w:rsidRPr="00B44BA9">
        <w:rPr>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86780F" w:rsidRPr="00B44BA9" w:rsidRDefault="0086780F" w:rsidP="00B44BA9">
      <w:pPr>
        <w:ind w:firstLine="709"/>
        <w:jc w:val="both"/>
        <w:rPr>
          <w:sz w:val="28"/>
          <w:szCs w:val="28"/>
        </w:rPr>
      </w:pPr>
      <w:r w:rsidRPr="00B44BA9">
        <w:rPr>
          <w:sz w:val="28"/>
          <w:szCs w:val="28"/>
        </w:rPr>
        <w:t>б) сотрудникам Следственного комитета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w:t>
      </w:r>
    </w:p>
    <w:p w:rsidR="0086780F" w:rsidRPr="00B44BA9" w:rsidRDefault="0086780F" w:rsidP="00B44BA9">
      <w:pPr>
        <w:ind w:firstLine="709"/>
        <w:jc w:val="both"/>
        <w:rPr>
          <w:sz w:val="28"/>
          <w:szCs w:val="28"/>
        </w:rPr>
      </w:pPr>
      <w:r w:rsidRPr="00B44BA9">
        <w:rPr>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86780F" w:rsidRPr="00B44BA9" w:rsidRDefault="0086780F" w:rsidP="00B44BA9">
      <w:pPr>
        <w:ind w:firstLine="709"/>
        <w:jc w:val="both"/>
        <w:rPr>
          <w:sz w:val="28"/>
          <w:szCs w:val="28"/>
        </w:rPr>
      </w:pPr>
      <w:r w:rsidRPr="00B44BA9">
        <w:rPr>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ведомство (структурное подразделение органа государственной власти, ведомства), единовременное (выходное) пособие данным лицам не выплачивается.</w:t>
      </w:r>
    </w:p>
    <w:p w:rsidR="0086780F" w:rsidRPr="00B44BA9" w:rsidRDefault="0086780F" w:rsidP="00B44BA9">
      <w:pPr>
        <w:ind w:firstLine="709"/>
        <w:jc w:val="both"/>
        <w:rPr>
          <w:sz w:val="28"/>
          <w:szCs w:val="28"/>
        </w:rPr>
      </w:pPr>
      <w:r w:rsidRPr="00B44BA9">
        <w:rPr>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86780F" w:rsidRPr="00B44BA9" w:rsidRDefault="0086780F" w:rsidP="00B44BA9">
      <w:pPr>
        <w:ind w:firstLine="709"/>
        <w:jc w:val="both"/>
        <w:rPr>
          <w:sz w:val="28"/>
          <w:szCs w:val="28"/>
        </w:rPr>
      </w:pPr>
    </w:p>
    <w:p w:rsidR="0086780F" w:rsidRPr="00B44BA9" w:rsidRDefault="0086780F" w:rsidP="00B44BA9">
      <w:pPr>
        <w:ind w:firstLine="709"/>
        <w:jc w:val="both"/>
        <w:rPr>
          <w:b/>
          <w:sz w:val="28"/>
          <w:szCs w:val="28"/>
          <w:lang w:eastAsia="en-US"/>
        </w:rPr>
      </w:pPr>
      <w:r w:rsidRPr="00B44BA9">
        <w:rPr>
          <w:b/>
          <w:sz w:val="28"/>
          <w:szCs w:val="28"/>
          <w:lang w:eastAsia="en-US"/>
        </w:rPr>
        <w:t>Статья 5</w:t>
      </w:r>
      <w:r w:rsidR="00B870B9" w:rsidRPr="00B44BA9">
        <w:rPr>
          <w:b/>
          <w:sz w:val="28"/>
          <w:szCs w:val="28"/>
          <w:lang w:eastAsia="en-US"/>
        </w:rPr>
        <w:t>6</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1. В 2022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86780F" w:rsidRPr="00B44BA9" w:rsidRDefault="0086780F" w:rsidP="00B44BA9">
      <w:pPr>
        <w:ind w:firstLine="709"/>
        <w:jc w:val="both"/>
        <w:rPr>
          <w:sz w:val="28"/>
          <w:szCs w:val="28"/>
        </w:rPr>
      </w:pPr>
      <w:r w:rsidRPr="00B44BA9">
        <w:rPr>
          <w:sz w:val="28"/>
          <w:szCs w:val="28"/>
        </w:rPr>
        <w:t xml:space="preserve">2. Ежемесячные выплаты по возмещению вреда, причиненного жизни и здоровью, предусмотренные пунктом 1 настоящей статьи, производятся следующим </w:t>
      </w:r>
      <w:r w:rsidR="00B870B9" w:rsidRPr="00B44BA9">
        <w:rPr>
          <w:sz w:val="28"/>
          <w:szCs w:val="28"/>
        </w:rPr>
        <w:t xml:space="preserve">категориям </w:t>
      </w:r>
      <w:r w:rsidRPr="00B44BA9">
        <w:rPr>
          <w:sz w:val="28"/>
          <w:szCs w:val="28"/>
        </w:rPr>
        <w:t>граждан:</w:t>
      </w:r>
    </w:p>
    <w:p w:rsidR="0086780F" w:rsidRPr="00B44BA9" w:rsidRDefault="0086780F" w:rsidP="00B44BA9">
      <w:pPr>
        <w:ind w:firstLine="709"/>
        <w:jc w:val="both"/>
        <w:rPr>
          <w:sz w:val="28"/>
          <w:szCs w:val="28"/>
        </w:rPr>
      </w:pPr>
      <w:r w:rsidRPr="00B44BA9">
        <w:rPr>
          <w:sz w:val="28"/>
          <w:szCs w:val="28"/>
        </w:rPr>
        <w:t xml:space="preserve">а) потерпевшие, жизни и здоровью которых был причинен вред при исполнении ими обязанностей по трудовому договору (контракту) и в иных </w:t>
      </w:r>
      <w:r w:rsidRPr="00B44BA9">
        <w:rPr>
          <w:sz w:val="28"/>
          <w:szCs w:val="28"/>
        </w:rPr>
        <w:lastRenderedPageBreak/>
        <w:t>случаях, установленных действующим законодательством Приднестровской Молдавской Республики;</w:t>
      </w:r>
    </w:p>
    <w:p w:rsidR="0086780F" w:rsidRPr="00B44BA9" w:rsidRDefault="0086780F" w:rsidP="00B44BA9">
      <w:pPr>
        <w:ind w:firstLine="709"/>
        <w:jc w:val="both"/>
        <w:rPr>
          <w:sz w:val="28"/>
          <w:szCs w:val="28"/>
        </w:rPr>
      </w:pPr>
      <w:r w:rsidRPr="00B44BA9">
        <w:rPr>
          <w:sz w:val="28"/>
          <w:szCs w:val="28"/>
        </w:rPr>
        <w:t>б) лица, понесшие ущерб в результате смерти потерпевшего (кормильца), а именно:</w:t>
      </w:r>
    </w:p>
    <w:p w:rsidR="0086780F" w:rsidRPr="00B44BA9" w:rsidRDefault="0086780F" w:rsidP="00B44BA9">
      <w:pPr>
        <w:ind w:firstLine="709"/>
        <w:jc w:val="both"/>
        <w:rPr>
          <w:sz w:val="28"/>
          <w:szCs w:val="28"/>
        </w:rPr>
      </w:pPr>
      <w:r w:rsidRPr="00B44BA9">
        <w:rPr>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86780F" w:rsidRPr="00B44BA9" w:rsidRDefault="0086780F" w:rsidP="00B44BA9">
      <w:pPr>
        <w:ind w:firstLine="709"/>
        <w:jc w:val="both"/>
        <w:rPr>
          <w:sz w:val="28"/>
          <w:szCs w:val="28"/>
        </w:rPr>
      </w:pPr>
      <w:r w:rsidRPr="00B44BA9">
        <w:rPr>
          <w:sz w:val="28"/>
          <w:szCs w:val="28"/>
        </w:rPr>
        <w:t>2) дети умершего, родившиеся после его смерти;</w:t>
      </w:r>
    </w:p>
    <w:p w:rsidR="0086780F" w:rsidRPr="00B44BA9" w:rsidRDefault="0086780F" w:rsidP="00B44BA9">
      <w:pPr>
        <w:ind w:firstLine="709"/>
        <w:jc w:val="both"/>
        <w:rPr>
          <w:sz w:val="28"/>
          <w:szCs w:val="28"/>
        </w:rPr>
      </w:pPr>
      <w:r w:rsidRPr="00B44BA9">
        <w:rPr>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86780F" w:rsidRPr="00B44BA9" w:rsidRDefault="0086780F" w:rsidP="00B44BA9">
      <w:pPr>
        <w:ind w:firstLine="709"/>
        <w:jc w:val="both"/>
        <w:rPr>
          <w:sz w:val="28"/>
          <w:szCs w:val="28"/>
        </w:rPr>
      </w:pPr>
      <w:r w:rsidRPr="00B44BA9">
        <w:rPr>
          <w:sz w:val="28"/>
          <w:szCs w:val="28"/>
        </w:rPr>
        <w:t>4) лица, состоявшие на иждивении умершего и ставшие нетрудоспособными в течение 5 (пяти) лет после его смерти.</w:t>
      </w:r>
    </w:p>
    <w:p w:rsidR="0086780F" w:rsidRPr="00B44BA9" w:rsidRDefault="0086780F" w:rsidP="00B44BA9">
      <w:pPr>
        <w:ind w:firstLine="709"/>
        <w:jc w:val="both"/>
        <w:rPr>
          <w:sz w:val="28"/>
          <w:szCs w:val="28"/>
        </w:rPr>
      </w:pPr>
      <w:r w:rsidRPr="00B44BA9">
        <w:rPr>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86780F" w:rsidRPr="00B44BA9" w:rsidRDefault="0086780F" w:rsidP="00B44BA9">
      <w:pPr>
        <w:ind w:firstLine="709"/>
        <w:jc w:val="both"/>
        <w:rPr>
          <w:sz w:val="28"/>
          <w:szCs w:val="28"/>
        </w:rPr>
      </w:pPr>
      <w:r w:rsidRPr="00B44BA9">
        <w:rPr>
          <w:sz w:val="28"/>
          <w:szCs w:val="28"/>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50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86780F" w:rsidRPr="00B44BA9" w:rsidRDefault="0086780F" w:rsidP="00B44BA9">
      <w:pPr>
        <w:ind w:firstLine="709"/>
        <w:jc w:val="both"/>
        <w:rPr>
          <w:sz w:val="28"/>
          <w:szCs w:val="28"/>
        </w:rPr>
      </w:pPr>
      <w:r w:rsidRPr="00B44BA9">
        <w:rPr>
          <w:sz w:val="28"/>
          <w:szCs w:val="28"/>
        </w:rPr>
        <w:t xml:space="preserve">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 </w:t>
      </w:r>
    </w:p>
    <w:p w:rsidR="0086780F" w:rsidRPr="00B44BA9" w:rsidRDefault="0086780F" w:rsidP="00B44BA9">
      <w:pPr>
        <w:ind w:firstLine="709"/>
        <w:jc w:val="both"/>
        <w:outlineLvl w:val="2"/>
        <w:rPr>
          <w:sz w:val="28"/>
          <w:szCs w:val="28"/>
          <w:lang w:eastAsia="en-US"/>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5</w:t>
      </w:r>
      <w:r w:rsidR="00654488" w:rsidRPr="00B44BA9">
        <w:rPr>
          <w:b/>
          <w:sz w:val="28"/>
          <w:szCs w:val="28"/>
          <w:lang w:eastAsia="en-US"/>
        </w:rPr>
        <w:t>7</w:t>
      </w:r>
      <w:r w:rsidRPr="00B44BA9">
        <w:rPr>
          <w:b/>
          <w:sz w:val="28"/>
          <w:szCs w:val="28"/>
          <w:lang w:eastAsia="en-US"/>
        </w:rPr>
        <w:t>.</w:t>
      </w:r>
    </w:p>
    <w:p w:rsidR="00600BAC" w:rsidRPr="00B44BA9" w:rsidRDefault="00600BAC" w:rsidP="00B44BA9">
      <w:pPr>
        <w:jc w:val="both"/>
        <w:outlineLvl w:val="1"/>
        <w:rPr>
          <w:b/>
          <w:bCs/>
          <w:i/>
        </w:rPr>
      </w:pPr>
      <w:r w:rsidRPr="00B44BA9">
        <w:rPr>
          <w:b/>
          <w:bCs/>
          <w:i/>
        </w:rPr>
        <w:t xml:space="preserve">-- Пункт 2 статьи 57 </w:t>
      </w:r>
      <w:r w:rsidRPr="00B44BA9">
        <w:rPr>
          <w:b/>
          <w:bCs/>
          <w:i/>
          <w:color w:val="538135" w:themeColor="accent6" w:themeShade="BF"/>
        </w:rPr>
        <w:t>в новой редакции</w:t>
      </w:r>
      <w:r w:rsidRPr="00B44BA9">
        <w:rPr>
          <w:b/>
          <w:bCs/>
          <w:i/>
        </w:rPr>
        <w:t xml:space="preserve"> (Закон № 55-ЗИД-</w:t>
      </w:r>
      <w:r w:rsidRPr="00B44BA9">
        <w:rPr>
          <w:b/>
          <w:bCs/>
          <w:i/>
          <w:lang w:val="en-US"/>
        </w:rPr>
        <w:t>VII</w:t>
      </w:r>
      <w:r w:rsidRPr="00B44BA9">
        <w:rPr>
          <w:b/>
          <w:bCs/>
          <w:i/>
        </w:rPr>
        <w:t xml:space="preserve"> от 06.04.22г);</w:t>
      </w:r>
    </w:p>
    <w:p w:rsidR="00A72A61" w:rsidRPr="00B44BA9" w:rsidRDefault="00A72A61" w:rsidP="00B44BA9">
      <w:pPr>
        <w:jc w:val="both"/>
        <w:outlineLvl w:val="2"/>
        <w:rPr>
          <w:b/>
          <w:i/>
          <w:lang w:eastAsia="en-US"/>
        </w:rPr>
      </w:pPr>
      <w:r w:rsidRPr="00B44BA9">
        <w:rPr>
          <w:b/>
          <w:i/>
          <w:lang w:eastAsia="en-US"/>
        </w:rPr>
        <w:t xml:space="preserve">-- </w:t>
      </w:r>
      <w:r w:rsidRPr="00B44BA9">
        <w:rPr>
          <w:b/>
          <w:i/>
        </w:rPr>
        <w:t>Часть первая пункта 2 статьи 57 с дополнением (Закон № 89-ЗИД-</w:t>
      </w:r>
      <w:r w:rsidRPr="00B44BA9">
        <w:rPr>
          <w:b/>
          <w:i/>
          <w:lang w:val="en-US"/>
        </w:rPr>
        <w:t>VII</w:t>
      </w:r>
      <w:r w:rsidRPr="00B44BA9">
        <w:rPr>
          <w:b/>
          <w:i/>
        </w:rPr>
        <w:t xml:space="preserve"> от 27.05.22г);</w:t>
      </w:r>
    </w:p>
    <w:p w:rsidR="0071658E" w:rsidRPr="00B44BA9" w:rsidRDefault="0071658E" w:rsidP="00B44BA9">
      <w:pPr>
        <w:jc w:val="both"/>
        <w:rPr>
          <w:b/>
          <w:i/>
        </w:rPr>
      </w:pPr>
      <w:r w:rsidRPr="00B44BA9">
        <w:rPr>
          <w:b/>
          <w:i/>
        </w:rPr>
        <w:t xml:space="preserve">-- Часть первая пункта 2 статьи 57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0065EB" w:rsidRPr="00B44BA9" w:rsidRDefault="000065EB" w:rsidP="00B44BA9">
      <w:pPr>
        <w:jc w:val="both"/>
        <w:rPr>
          <w:b/>
          <w:i/>
        </w:rPr>
      </w:pPr>
      <w:r w:rsidRPr="00B44BA9">
        <w:rPr>
          <w:b/>
          <w:i/>
          <w:lang w:eastAsia="en-US"/>
        </w:rPr>
        <w:t xml:space="preserve">-- Часть третья подпункта б) пункта 2 статьи 57 с дополнением </w:t>
      </w:r>
      <w:r w:rsidR="007B612D" w:rsidRPr="00B44BA9">
        <w:rPr>
          <w:b/>
          <w:i/>
          <w:lang w:eastAsia="en-US"/>
        </w:rPr>
        <w:br/>
      </w:r>
      <w:r w:rsidRPr="00B44BA9">
        <w:rPr>
          <w:b/>
          <w:i/>
        </w:rPr>
        <w:t>(Закон № 234-ЗИД-</w:t>
      </w:r>
      <w:r w:rsidRPr="00B44BA9">
        <w:rPr>
          <w:b/>
          <w:i/>
          <w:lang w:val="en-US"/>
        </w:rPr>
        <w:t>VII</w:t>
      </w:r>
      <w:r w:rsidRPr="00B44BA9">
        <w:rPr>
          <w:b/>
          <w:i/>
        </w:rPr>
        <w:t xml:space="preserve"> от 01.08.22г);</w:t>
      </w:r>
    </w:p>
    <w:p w:rsidR="00A72A61" w:rsidRPr="00B44BA9" w:rsidRDefault="00A72A61" w:rsidP="00B44BA9">
      <w:pPr>
        <w:jc w:val="both"/>
        <w:outlineLvl w:val="1"/>
        <w:rPr>
          <w:b/>
          <w:bCs/>
          <w:i/>
        </w:rPr>
      </w:pPr>
    </w:p>
    <w:p w:rsidR="003A42F7" w:rsidRPr="00B44BA9" w:rsidRDefault="003A42F7" w:rsidP="00B44BA9">
      <w:pPr>
        <w:jc w:val="both"/>
        <w:outlineLvl w:val="1"/>
        <w:rPr>
          <w:b/>
          <w:bCs/>
          <w:i/>
        </w:rPr>
      </w:pPr>
      <w:r w:rsidRPr="00B44BA9">
        <w:rPr>
          <w:b/>
          <w:bCs/>
          <w:i/>
        </w:rPr>
        <w:t xml:space="preserve">-- Пункт 3 статьи 57 </w:t>
      </w:r>
      <w:r w:rsidRPr="00B44BA9">
        <w:rPr>
          <w:b/>
          <w:bCs/>
          <w:i/>
          <w:color w:val="538135" w:themeColor="accent6" w:themeShade="BF"/>
        </w:rPr>
        <w:t>в новой редакции</w:t>
      </w:r>
      <w:r w:rsidRPr="00B44BA9">
        <w:rPr>
          <w:b/>
          <w:bCs/>
          <w:i/>
        </w:rPr>
        <w:t xml:space="preserve"> (Закон № 55-ЗИД-</w:t>
      </w:r>
      <w:r w:rsidRPr="00B44BA9">
        <w:rPr>
          <w:b/>
          <w:bCs/>
          <w:i/>
          <w:lang w:val="en-US"/>
        </w:rPr>
        <w:t>VII</w:t>
      </w:r>
      <w:r w:rsidRPr="00B44BA9">
        <w:rPr>
          <w:b/>
          <w:bCs/>
          <w:i/>
        </w:rPr>
        <w:t xml:space="preserve"> от 06.04.22г);</w:t>
      </w:r>
    </w:p>
    <w:p w:rsidR="00A72A61" w:rsidRPr="00B44BA9" w:rsidRDefault="00A72A61" w:rsidP="00B44BA9">
      <w:pPr>
        <w:jc w:val="both"/>
        <w:outlineLvl w:val="2"/>
        <w:rPr>
          <w:b/>
          <w:i/>
        </w:rPr>
      </w:pPr>
      <w:r w:rsidRPr="00B44BA9">
        <w:rPr>
          <w:b/>
          <w:i/>
          <w:lang w:eastAsia="en-US"/>
        </w:rPr>
        <w:t xml:space="preserve">-- </w:t>
      </w:r>
      <w:r w:rsidRPr="00B44BA9">
        <w:rPr>
          <w:b/>
          <w:i/>
        </w:rPr>
        <w:t>Пункт 4 статьи 57 с изменением (Закон № 89-ЗИД-</w:t>
      </w:r>
      <w:r w:rsidRPr="00B44BA9">
        <w:rPr>
          <w:b/>
          <w:i/>
          <w:lang w:val="en-US"/>
        </w:rPr>
        <w:t>VII</w:t>
      </w:r>
      <w:r w:rsidRPr="00B44BA9">
        <w:rPr>
          <w:b/>
          <w:i/>
        </w:rPr>
        <w:t xml:space="preserve"> от 27.05.22г);</w:t>
      </w:r>
    </w:p>
    <w:p w:rsidR="002C3B36" w:rsidRPr="00B44BA9" w:rsidRDefault="002C3B36" w:rsidP="00B44BA9">
      <w:pPr>
        <w:jc w:val="both"/>
        <w:rPr>
          <w:b/>
          <w:i/>
        </w:rPr>
      </w:pPr>
      <w:r w:rsidRPr="00B44BA9">
        <w:rPr>
          <w:b/>
          <w:i/>
        </w:rPr>
        <w:t xml:space="preserve">-- Пункт 4 статьи 57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2C3B36" w:rsidRPr="00B44BA9" w:rsidRDefault="002C3B36" w:rsidP="00B44BA9">
      <w:pPr>
        <w:jc w:val="both"/>
        <w:outlineLvl w:val="2"/>
        <w:rPr>
          <w:b/>
          <w:i/>
          <w:lang w:eastAsia="en-US"/>
        </w:rPr>
      </w:pPr>
    </w:p>
    <w:p w:rsidR="003A42F7" w:rsidRPr="00B44BA9" w:rsidRDefault="003A42F7" w:rsidP="00B44BA9">
      <w:pPr>
        <w:jc w:val="both"/>
        <w:outlineLvl w:val="1"/>
        <w:rPr>
          <w:b/>
          <w:bCs/>
          <w:i/>
        </w:rPr>
      </w:pPr>
      <w:r w:rsidRPr="00B44BA9">
        <w:rPr>
          <w:b/>
          <w:bCs/>
          <w:i/>
        </w:rPr>
        <w:t xml:space="preserve">-- Пункт 6 статьи 57 </w:t>
      </w:r>
      <w:r w:rsidRPr="00B44BA9">
        <w:rPr>
          <w:b/>
          <w:bCs/>
          <w:i/>
          <w:color w:val="538135" w:themeColor="accent6" w:themeShade="BF"/>
        </w:rPr>
        <w:t>в новой редакции</w:t>
      </w:r>
      <w:r w:rsidRPr="00B44BA9">
        <w:rPr>
          <w:b/>
          <w:bCs/>
          <w:i/>
        </w:rPr>
        <w:t xml:space="preserve"> (Закон № 55-ЗИД-</w:t>
      </w:r>
      <w:r w:rsidRPr="00B44BA9">
        <w:rPr>
          <w:b/>
          <w:bCs/>
          <w:i/>
          <w:lang w:val="en-US"/>
        </w:rPr>
        <w:t>VII</w:t>
      </w:r>
      <w:r w:rsidRPr="00B44BA9">
        <w:rPr>
          <w:b/>
          <w:bCs/>
          <w:i/>
        </w:rPr>
        <w:t xml:space="preserve"> от 06.04.22г);</w:t>
      </w:r>
    </w:p>
    <w:p w:rsidR="00BD4C0B" w:rsidRPr="00B44BA9" w:rsidRDefault="00BD4C0B" w:rsidP="00B44BA9">
      <w:pPr>
        <w:jc w:val="both"/>
        <w:outlineLvl w:val="2"/>
        <w:rPr>
          <w:b/>
          <w:i/>
          <w:lang w:eastAsia="en-US"/>
        </w:rPr>
      </w:pPr>
      <w:r w:rsidRPr="00B44BA9">
        <w:rPr>
          <w:b/>
          <w:i/>
          <w:lang w:eastAsia="en-US"/>
        </w:rPr>
        <w:t xml:space="preserve">-- </w:t>
      </w:r>
      <w:r w:rsidRPr="00B44BA9">
        <w:rPr>
          <w:b/>
          <w:i/>
        </w:rPr>
        <w:t>Пункт 6 статьи 57 с дополнением (Закон № 89-ЗИД-</w:t>
      </w:r>
      <w:r w:rsidRPr="00B44BA9">
        <w:rPr>
          <w:b/>
          <w:i/>
          <w:lang w:val="en-US"/>
        </w:rPr>
        <w:t>VII</w:t>
      </w:r>
      <w:r w:rsidRPr="00B44BA9">
        <w:rPr>
          <w:b/>
          <w:i/>
        </w:rPr>
        <w:t xml:space="preserve"> от 27.05.22г);</w:t>
      </w:r>
    </w:p>
    <w:p w:rsidR="00A658C6" w:rsidRPr="00B44BA9" w:rsidRDefault="00A658C6" w:rsidP="00B44BA9">
      <w:pPr>
        <w:jc w:val="both"/>
        <w:rPr>
          <w:b/>
          <w:i/>
        </w:rPr>
      </w:pPr>
      <w:r w:rsidRPr="00B44BA9">
        <w:rPr>
          <w:b/>
          <w:i/>
        </w:rPr>
        <w:t xml:space="preserve">-- Пункт 6 статьи 57 </w:t>
      </w:r>
      <w:r w:rsidRPr="00B44BA9">
        <w:rPr>
          <w:b/>
          <w:i/>
          <w:color w:val="538135" w:themeColor="accent6" w:themeShade="BF"/>
        </w:rPr>
        <w:t xml:space="preserve">в новой редакции </w:t>
      </w:r>
      <w:r w:rsidRPr="00B44BA9">
        <w:rPr>
          <w:b/>
          <w:i/>
        </w:rPr>
        <w:t>(Закон № 111-ЗИД-</w:t>
      </w:r>
      <w:r w:rsidRPr="00B44BA9">
        <w:rPr>
          <w:b/>
          <w:i/>
          <w:lang w:val="en-US"/>
        </w:rPr>
        <w:t>VII</w:t>
      </w:r>
      <w:r w:rsidRPr="00B44BA9">
        <w:rPr>
          <w:b/>
          <w:i/>
        </w:rPr>
        <w:t xml:space="preserve"> от 07.06.22г);</w:t>
      </w:r>
    </w:p>
    <w:p w:rsidR="00A658C6" w:rsidRPr="00B44BA9" w:rsidRDefault="00A658C6" w:rsidP="00B44BA9">
      <w:pPr>
        <w:jc w:val="both"/>
        <w:rPr>
          <w:b/>
          <w:i/>
        </w:rPr>
      </w:pPr>
    </w:p>
    <w:p w:rsidR="00A658C6" w:rsidRPr="00B44BA9" w:rsidRDefault="00A658C6" w:rsidP="00B44BA9">
      <w:pPr>
        <w:jc w:val="both"/>
        <w:rPr>
          <w:b/>
          <w:i/>
        </w:rPr>
      </w:pPr>
      <w:r w:rsidRPr="00B44BA9">
        <w:rPr>
          <w:b/>
          <w:i/>
        </w:rPr>
        <w:t>-- Статья 57 дополнена пунктом 7 (Закон № 111-ЗИД-</w:t>
      </w:r>
      <w:r w:rsidRPr="00B44BA9">
        <w:rPr>
          <w:b/>
          <w:i/>
          <w:lang w:val="en-US"/>
        </w:rPr>
        <w:t>VII</w:t>
      </w:r>
      <w:r w:rsidRPr="00B44BA9">
        <w:rPr>
          <w:b/>
          <w:i/>
        </w:rPr>
        <w:t xml:space="preserve"> от 07.06.22г);</w:t>
      </w:r>
    </w:p>
    <w:p w:rsidR="00EC0E45" w:rsidRPr="00B44BA9" w:rsidRDefault="00EC0E45" w:rsidP="00B44BA9">
      <w:pPr>
        <w:jc w:val="both"/>
        <w:rPr>
          <w:b/>
          <w:i/>
        </w:rPr>
      </w:pPr>
      <w:r w:rsidRPr="00B44BA9">
        <w:rPr>
          <w:b/>
          <w:i/>
        </w:rPr>
        <w:lastRenderedPageBreak/>
        <w:t xml:space="preserve">-- Пункт 7 статьи 57 </w:t>
      </w:r>
      <w:r w:rsidRPr="00B44BA9">
        <w:rPr>
          <w:b/>
          <w:i/>
          <w:color w:val="538135" w:themeColor="accent6" w:themeShade="BF"/>
        </w:rPr>
        <w:t xml:space="preserve">в новой редакции </w:t>
      </w:r>
      <w:r w:rsidRPr="00B44BA9">
        <w:rPr>
          <w:b/>
          <w:i/>
        </w:rPr>
        <w:t>(Закон № 234-ЗИД-</w:t>
      </w:r>
      <w:r w:rsidRPr="00B44BA9">
        <w:rPr>
          <w:b/>
          <w:i/>
          <w:lang w:val="en-US"/>
        </w:rPr>
        <w:t>VII</w:t>
      </w:r>
      <w:r w:rsidRPr="00B44BA9">
        <w:rPr>
          <w:b/>
          <w:i/>
        </w:rPr>
        <w:t xml:space="preserve"> от 01.08.22г);</w:t>
      </w:r>
    </w:p>
    <w:p w:rsidR="004827B8" w:rsidRPr="00B44BA9" w:rsidRDefault="004827B8" w:rsidP="00B44BA9">
      <w:pPr>
        <w:ind w:firstLine="709"/>
        <w:jc w:val="both"/>
        <w:outlineLvl w:val="2"/>
        <w:rPr>
          <w:b/>
          <w:sz w:val="28"/>
          <w:szCs w:val="28"/>
          <w:lang w:eastAsia="en-US"/>
        </w:rPr>
      </w:pPr>
    </w:p>
    <w:p w:rsidR="0086780F" w:rsidRPr="00B44BA9" w:rsidRDefault="0086780F" w:rsidP="00B44BA9">
      <w:pPr>
        <w:ind w:firstLine="709"/>
        <w:jc w:val="both"/>
        <w:rPr>
          <w:sz w:val="28"/>
          <w:szCs w:val="28"/>
        </w:rPr>
      </w:pPr>
      <w:r w:rsidRPr="00B44BA9">
        <w:rPr>
          <w:sz w:val="28"/>
          <w:szCs w:val="28"/>
        </w:rPr>
        <w:t>1. В 2022 году для исполнительных органов государственной власти (включая подведомственные учреждения), Счетной палаты Приднестровской Молдавской Республики, законодательного органа государственной власти, Центральной избирательной комиссии Приднестровской Молдавской Республики, реализовавших пилотный проект в 2017–2021 годах, лимиты финансирования на оплату труда (денежное содержание) устанавливаются на уровне не менее лимитов, утвержденных на</w:t>
      </w:r>
      <w:r w:rsidR="003F3013" w:rsidRPr="00B44BA9">
        <w:rPr>
          <w:sz w:val="28"/>
          <w:szCs w:val="28"/>
        </w:rPr>
        <w:t xml:space="preserve"> предыдущий финансовый</w:t>
      </w:r>
      <w:r w:rsidRPr="00B44BA9">
        <w:rPr>
          <w:sz w:val="28"/>
          <w:szCs w:val="28"/>
        </w:rPr>
        <w:t xml:space="preserve"> год.</w:t>
      </w:r>
    </w:p>
    <w:p w:rsidR="00BD2527" w:rsidRPr="00B44BA9" w:rsidRDefault="00BD2527" w:rsidP="00B44BA9">
      <w:pPr>
        <w:ind w:firstLine="709"/>
        <w:jc w:val="both"/>
        <w:rPr>
          <w:sz w:val="28"/>
          <w:szCs w:val="28"/>
        </w:rPr>
      </w:pPr>
      <w:r w:rsidRPr="00B44BA9">
        <w:rPr>
          <w:sz w:val="28"/>
          <w:szCs w:val="28"/>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государственным органам Приднестровской Молдавской Республики, аппаратам судов Приднестровской Молдавской Республики и Судебного департамента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Бендеры, </w:t>
      </w:r>
      <w:proofErr w:type="spellStart"/>
      <w:r w:rsidRPr="00B44BA9">
        <w:rPr>
          <w:sz w:val="28"/>
          <w:szCs w:val="28"/>
        </w:rPr>
        <w:t>Днестровск</w:t>
      </w:r>
      <w:proofErr w:type="spellEnd"/>
      <w:r w:rsidRPr="00B44BA9">
        <w:rPr>
          <w:sz w:val="28"/>
          <w:szCs w:val="28"/>
        </w:rPr>
        <w:t xml:space="preserve">, районов, государственному образовательному учреждению «Приднестровский государственный университет им. Т. Г. Шевченко» </w:t>
      </w:r>
      <w:r w:rsidRPr="00B44BA9">
        <w:rPr>
          <w:sz w:val="28"/>
          <w:szCs w:val="28"/>
        </w:rPr>
        <w:br/>
        <w:t>в 2022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BD2527" w:rsidRPr="00B44BA9" w:rsidRDefault="00BD2527" w:rsidP="00B44BA9">
      <w:pPr>
        <w:ind w:firstLine="709"/>
        <w:jc w:val="both"/>
        <w:rPr>
          <w:sz w:val="28"/>
          <w:szCs w:val="28"/>
        </w:rPr>
      </w:pPr>
      <w:r w:rsidRPr="00B44BA9">
        <w:rPr>
          <w:sz w:val="28"/>
          <w:szCs w:val="28"/>
        </w:rPr>
        <w:t>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государственных органов и муниципальных учреждений не производится;</w:t>
      </w:r>
    </w:p>
    <w:p w:rsidR="00632E23" w:rsidRPr="00B44BA9" w:rsidRDefault="00BD2527" w:rsidP="00B44BA9">
      <w:pPr>
        <w:ind w:firstLine="709"/>
        <w:jc w:val="both"/>
        <w:outlineLvl w:val="2"/>
        <w:rPr>
          <w:sz w:val="28"/>
          <w:szCs w:val="28"/>
        </w:rPr>
      </w:pPr>
      <w:r w:rsidRPr="00B44BA9">
        <w:rPr>
          <w:sz w:val="28"/>
          <w:szCs w:val="28"/>
        </w:rPr>
        <w:t>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2 300 РУ МЗП</w:t>
      </w:r>
      <w:r w:rsidR="00632E23" w:rsidRPr="00B44BA9">
        <w:rPr>
          <w:sz w:val="28"/>
          <w:szCs w:val="28"/>
        </w:rPr>
        <w:t>.</w:t>
      </w:r>
    </w:p>
    <w:p w:rsidR="00632E23" w:rsidRPr="00B44BA9" w:rsidRDefault="00632E23" w:rsidP="00B44BA9">
      <w:pPr>
        <w:ind w:firstLine="709"/>
        <w:jc w:val="both"/>
        <w:rPr>
          <w:sz w:val="28"/>
          <w:szCs w:val="28"/>
        </w:rPr>
      </w:pPr>
      <w:r w:rsidRPr="00B44BA9">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632E23" w:rsidRPr="00B44BA9" w:rsidRDefault="00632E23" w:rsidP="00B44BA9">
      <w:pPr>
        <w:ind w:firstLine="709"/>
        <w:jc w:val="both"/>
        <w:outlineLvl w:val="2"/>
        <w:rPr>
          <w:sz w:val="28"/>
          <w:szCs w:val="28"/>
        </w:rPr>
      </w:pPr>
      <w:r w:rsidRPr="00B44BA9">
        <w:rPr>
          <w:sz w:val="28"/>
          <w:szCs w:val="28"/>
        </w:rPr>
        <w:lastRenderedPageBreak/>
        <w:t>Для расчета предельного размера заработной платы (денежного содержания), установленного частью первой настоящего подпункта, и суммарного размера заработной платы (денежного содержания), установленного частью второй настоящего подпункта, работникам исполнительных органов государственной власти (включая подведомственные учреждения), законодательного органа государственной власти, Центральной избирательной комиссии Приднестровской Молдавской Республики</w:t>
      </w:r>
      <w:r w:rsidR="004D4DDE" w:rsidRPr="00B44BA9">
        <w:rPr>
          <w:sz w:val="28"/>
          <w:szCs w:val="28"/>
        </w:rPr>
        <w:t xml:space="preserve">, Советов народных депутатов городов Тирасполь, Бендеры, </w:t>
      </w:r>
      <w:proofErr w:type="spellStart"/>
      <w:r w:rsidR="004D4DDE" w:rsidRPr="00B44BA9">
        <w:rPr>
          <w:sz w:val="28"/>
          <w:szCs w:val="28"/>
        </w:rPr>
        <w:t>Днестровск</w:t>
      </w:r>
      <w:proofErr w:type="spellEnd"/>
      <w:r w:rsidR="004D4DDE" w:rsidRPr="00B44BA9">
        <w:rPr>
          <w:sz w:val="28"/>
          <w:szCs w:val="28"/>
        </w:rPr>
        <w:t>, районов Приднестровской Молдавской Республики</w:t>
      </w:r>
      <w:r w:rsidRPr="00B44BA9">
        <w:rPr>
          <w:sz w:val="28"/>
          <w:szCs w:val="28"/>
        </w:rPr>
        <w:t xml:space="preserve"> применять в 2022 году следующие размеры 1 РУ МЗП: 7,6 рубля или 8,1 рубля, в зависимости от размера РУ МЗП, используемого для начисления заработной платы (денежного содержания) с 1 мая 2021 года по 31 декабря 2021 года, за исключением случаев, предусмотренных частью четвертой настоящего подпункта.</w:t>
      </w:r>
    </w:p>
    <w:p w:rsidR="0086780F" w:rsidRPr="00B44BA9" w:rsidRDefault="00632E23" w:rsidP="00B44BA9">
      <w:pPr>
        <w:ind w:firstLine="709"/>
        <w:jc w:val="both"/>
        <w:rPr>
          <w:sz w:val="28"/>
          <w:szCs w:val="28"/>
        </w:rPr>
      </w:pPr>
      <w:r w:rsidRPr="00B44BA9">
        <w:rPr>
          <w:sz w:val="28"/>
          <w:szCs w:val="28"/>
        </w:rPr>
        <w:t>Для расчета предельного размера заработной платы (денежного содержания), установленного частью первой настоящего подпункта, и суммарного размера заработной платы (денежного содержания), установленного частью второй настоящего подпункта, работникам органов государственной власти, Счетной палаты Приднестровской Молдавской Республики, не использующих для начисления заработной платы (денежного содержания) РУ МЗП, применять 1 РУ МЗП в размере 7,6 рубля</w:t>
      </w:r>
      <w:r w:rsidR="0086780F" w:rsidRPr="00B44BA9">
        <w:rPr>
          <w:sz w:val="28"/>
          <w:szCs w:val="28"/>
        </w:rPr>
        <w:t>.</w:t>
      </w:r>
    </w:p>
    <w:p w:rsidR="0086780F" w:rsidRPr="00B44BA9" w:rsidRDefault="00FE6150" w:rsidP="00B44BA9">
      <w:pPr>
        <w:ind w:firstLine="709"/>
        <w:jc w:val="both"/>
        <w:rPr>
          <w:sz w:val="28"/>
          <w:szCs w:val="28"/>
        </w:rPr>
      </w:pPr>
      <w:r w:rsidRPr="00B44BA9">
        <w:rPr>
          <w:sz w:val="28"/>
          <w:szCs w:val="28"/>
        </w:rPr>
        <w:t>3.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для государственного органа, обеспечивающего деятельность Президента Приднестровской Молдавской Республики, и государственного образовательного учреждения «Приднестровский государственный университет им. Т. Г. Шевченко» принимается Президентом Приднестровской Молдавской Республики</w:t>
      </w:r>
      <w:r w:rsidR="0086780F" w:rsidRPr="00B44BA9">
        <w:rPr>
          <w:sz w:val="28"/>
          <w:szCs w:val="28"/>
        </w:rPr>
        <w:t>.</w:t>
      </w:r>
    </w:p>
    <w:p w:rsidR="006A7EAB" w:rsidRPr="00B44BA9" w:rsidRDefault="006A7EAB" w:rsidP="00B44BA9">
      <w:pPr>
        <w:ind w:firstLine="709"/>
        <w:jc w:val="both"/>
        <w:rPr>
          <w:sz w:val="28"/>
          <w:szCs w:val="28"/>
        </w:rPr>
      </w:pPr>
      <w:r w:rsidRPr="00B44BA9">
        <w:rPr>
          <w:sz w:val="28"/>
          <w:szCs w:val="28"/>
        </w:rPr>
        <w:t>4.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Правительства Приднестровской Молдавской Республики (Аппарата Правительства Приднестровской Молдавской Республики), а также для исполнительных органов государственной власти,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p>
    <w:p w:rsidR="0086780F" w:rsidRPr="00B44BA9" w:rsidRDefault="006A7EAB" w:rsidP="00B44BA9">
      <w:pPr>
        <w:ind w:firstLine="709"/>
        <w:jc w:val="both"/>
        <w:rPr>
          <w:sz w:val="28"/>
          <w:szCs w:val="28"/>
        </w:rPr>
      </w:pPr>
      <w:r w:rsidRPr="00B44BA9">
        <w:rPr>
          <w:sz w:val="28"/>
          <w:szCs w:val="28"/>
        </w:rPr>
        <w:lastRenderedPageBreak/>
        <w:t xml:space="preserve">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Советов народных депутатов городов Тирасполь, Бендеры, </w:t>
      </w:r>
      <w:proofErr w:type="spellStart"/>
      <w:r w:rsidRPr="00B44BA9">
        <w:rPr>
          <w:sz w:val="28"/>
          <w:szCs w:val="28"/>
        </w:rPr>
        <w:t>Днестровск</w:t>
      </w:r>
      <w:proofErr w:type="spellEnd"/>
      <w:r w:rsidRPr="00B44BA9">
        <w:rPr>
          <w:sz w:val="28"/>
          <w:szCs w:val="28"/>
        </w:rPr>
        <w:t>, районов принимаются соответствующими Советами народных депутатов городов (районов), с последующим направлением уведомления в Верховный Совет Приднестровской Молдавской Республики</w:t>
      </w:r>
      <w:r w:rsidR="0086780F" w:rsidRPr="00B44BA9">
        <w:rPr>
          <w:sz w:val="28"/>
          <w:szCs w:val="28"/>
        </w:rPr>
        <w:t>.</w:t>
      </w:r>
    </w:p>
    <w:p w:rsidR="0086780F" w:rsidRPr="00B44BA9" w:rsidRDefault="0086780F" w:rsidP="00B44BA9">
      <w:pPr>
        <w:ind w:firstLine="709"/>
        <w:jc w:val="both"/>
        <w:rPr>
          <w:sz w:val="28"/>
          <w:szCs w:val="28"/>
        </w:rPr>
      </w:pPr>
      <w:r w:rsidRPr="00B44BA9">
        <w:rPr>
          <w:sz w:val="28"/>
          <w:szCs w:val="28"/>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86780F" w:rsidRPr="00B44BA9" w:rsidRDefault="0086780F" w:rsidP="00B44BA9">
      <w:pPr>
        <w:ind w:firstLine="709"/>
        <w:jc w:val="both"/>
        <w:rPr>
          <w:sz w:val="28"/>
          <w:szCs w:val="28"/>
        </w:rPr>
      </w:pPr>
      <w:r w:rsidRPr="00B44BA9">
        <w:rPr>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структурных подразделениях, включенных в пилотный проект.</w:t>
      </w:r>
    </w:p>
    <w:p w:rsidR="0086780F" w:rsidRPr="00B44BA9" w:rsidRDefault="00F50AE4" w:rsidP="00B44BA9">
      <w:pPr>
        <w:ind w:firstLine="709"/>
        <w:jc w:val="both"/>
        <w:rPr>
          <w:sz w:val="28"/>
          <w:szCs w:val="28"/>
        </w:rPr>
      </w:pPr>
      <w:r w:rsidRPr="00B44BA9">
        <w:rPr>
          <w:sz w:val="28"/>
          <w:szCs w:val="28"/>
        </w:rPr>
        <w:t xml:space="preserve">6. В случае принятия Правительством Приднестровской Молдавской Республики (Аппаратом Правительства Приднестровской Молдавской Республики), исполнительными органами государственной власти (включая подведомственные учреждения), законодательным органом государственной власти, Советами народных депутатов городов Тирасполь, Бендеры, </w:t>
      </w:r>
      <w:proofErr w:type="spellStart"/>
      <w:r w:rsidRPr="00B44BA9">
        <w:rPr>
          <w:sz w:val="28"/>
          <w:szCs w:val="28"/>
        </w:rPr>
        <w:t>Днестровск</w:t>
      </w:r>
      <w:proofErr w:type="spellEnd"/>
      <w:r w:rsidRPr="00B44BA9">
        <w:rPr>
          <w:sz w:val="28"/>
          <w:szCs w:val="28"/>
        </w:rPr>
        <w:t>, районов, государственным органом Приднестровской Молдавской Республики, Центральной избирательной комиссией Приднестровской Молдавской Республики, государственным образовательным учреждением «Приднестровский государственный университет им. Т. Г. Шевченко» решения о выходе из пилотного проекта в течение 2022 года повторный переход на пилотный проект в течение текущего финансового года не допускается</w:t>
      </w:r>
      <w:r w:rsidR="0086780F" w:rsidRPr="00B44BA9">
        <w:rPr>
          <w:sz w:val="28"/>
          <w:szCs w:val="28"/>
        </w:rPr>
        <w:t>.</w:t>
      </w:r>
    </w:p>
    <w:p w:rsidR="003D4E4A" w:rsidRPr="00B44BA9" w:rsidRDefault="003D4E4A" w:rsidP="00B44BA9">
      <w:pPr>
        <w:ind w:firstLine="709"/>
        <w:jc w:val="both"/>
        <w:rPr>
          <w:sz w:val="28"/>
          <w:szCs w:val="28"/>
        </w:rPr>
      </w:pPr>
      <w:r w:rsidRPr="00B44BA9">
        <w:rPr>
          <w:sz w:val="28"/>
          <w:szCs w:val="28"/>
        </w:rPr>
        <w:t>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(служащих).</w:t>
      </w:r>
    </w:p>
    <w:p w:rsidR="003D4E4A" w:rsidRPr="00B44BA9" w:rsidRDefault="003D4E4A" w:rsidP="00B44BA9">
      <w:pPr>
        <w:ind w:firstLine="709"/>
        <w:jc w:val="both"/>
        <w:rPr>
          <w:sz w:val="28"/>
          <w:szCs w:val="28"/>
        </w:rPr>
      </w:pPr>
      <w:r w:rsidRPr="00B44BA9">
        <w:rPr>
          <w:sz w:val="28"/>
          <w:szCs w:val="28"/>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w:t>
      </w:r>
      <w:r w:rsidRPr="00B44BA9">
        <w:rPr>
          <w:sz w:val="28"/>
          <w:szCs w:val="28"/>
        </w:rPr>
        <w:lastRenderedPageBreak/>
        <w:t>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(служащих), на основании типового положения, утвержденного нормативным правовым актом Правительства Приднестровской Молдавской Республики не позднее 30 (тридцати) календарных дней с момента вступления в силу настоящего Закона.</w:t>
      </w:r>
    </w:p>
    <w:p w:rsidR="003D4E4A" w:rsidRPr="00B44BA9" w:rsidRDefault="003D4E4A" w:rsidP="00B44BA9">
      <w:pPr>
        <w:ind w:firstLine="709"/>
        <w:jc w:val="both"/>
        <w:rPr>
          <w:sz w:val="28"/>
          <w:szCs w:val="28"/>
        </w:rPr>
      </w:pPr>
      <w:r w:rsidRPr="00B44BA9">
        <w:rPr>
          <w:sz w:val="28"/>
          <w:szCs w:val="28"/>
        </w:rPr>
        <w:t xml:space="preserve">Руководителям органов государственной власти и управления (включая подведомственные учреждения), реализовавших пилотный проект </w:t>
      </w:r>
      <w:r w:rsidRPr="00B44BA9">
        <w:rPr>
          <w:sz w:val="28"/>
          <w:szCs w:val="28"/>
        </w:rPr>
        <w:br/>
        <w:t>в 2017–2022 годах, привести виды и размеры должностных окладов (окладов денежного содержания военнослужащих и лиц, приравненных к ним по условиям выплат денежного довольствия, окладов денежного содержания лиц, имеющих статус государственных служащих) и иных выплат в соответствие с требованиями настоящего пункта, при этом согласие работника (служащего) не требуется, а письменное уведомление работника (служащего) об изменении определенных сторонами существенных условий договора (контракта) по оплате труда в рамках реализации пилотного проекта оформляется не менее чем за 14 (четырнадцать) календарных дней.</w:t>
      </w:r>
    </w:p>
    <w:p w:rsidR="003D4E4A" w:rsidRPr="00B44BA9" w:rsidRDefault="003D4E4A" w:rsidP="00B44BA9">
      <w:pPr>
        <w:ind w:firstLine="709"/>
        <w:jc w:val="both"/>
        <w:rPr>
          <w:sz w:val="28"/>
          <w:szCs w:val="28"/>
        </w:rPr>
      </w:pPr>
      <w:r w:rsidRPr="00B44BA9">
        <w:rPr>
          <w:sz w:val="28"/>
          <w:szCs w:val="28"/>
        </w:rPr>
        <w:t>Требования настоящего пункта в отношении начисления оплаты труда работникам (служащим) органов государственной власти и управления (включая подведомственные учреждения), реализующим пилотный проект, действуют с 1 августа 2022 года.</w:t>
      </w:r>
    </w:p>
    <w:p w:rsidR="00F15D66" w:rsidRPr="00B44BA9" w:rsidRDefault="003D4E4A" w:rsidP="00B44BA9">
      <w:pPr>
        <w:ind w:firstLine="709"/>
        <w:jc w:val="both"/>
        <w:rPr>
          <w:rFonts w:eastAsia="Calibri"/>
          <w:sz w:val="28"/>
          <w:szCs w:val="28"/>
        </w:rPr>
      </w:pPr>
      <w:r w:rsidRPr="00B44BA9">
        <w:rPr>
          <w:sz w:val="28"/>
          <w:szCs w:val="28"/>
        </w:rPr>
        <w:t>Установить, что перерасчет выплат, начисленных до 1 августа 2022 года, работникам (служащим) органов государственной власти и управления (включая подведомственные учреждения), реализующим пилотный проект, не производится</w:t>
      </w:r>
      <w:r w:rsidR="00F15D66" w:rsidRPr="00B44BA9">
        <w:rPr>
          <w:sz w:val="28"/>
          <w:szCs w:val="28"/>
        </w:rPr>
        <w:t>.</w:t>
      </w:r>
    </w:p>
    <w:p w:rsidR="0086780F" w:rsidRPr="00B44BA9" w:rsidRDefault="0086780F" w:rsidP="00B44BA9">
      <w:pPr>
        <w:ind w:firstLine="709"/>
        <w:jc w:val="both"/>
        <w:rPr>
          <w:sz w:val="28"/>
          <w:szCs w:val="28"/>
        </w:rPr>
      </w:pPr>
    </w:p>
    <w:p w:rsidR="0086780F" w:rsidRPr="00B44BA9" w:rsidRDefault="0086780F" w:rsidP="00B44BA9">
      <w:pPr>
        <w:ind w:firstLine="709"/>
        <w:jc w:val="both"/>
        <w:rPr>
          <w:b/>
          <w:sz w:val="28"/>
          <w:szCs w:val="28"/>
        </w:rPr>
      </w:pPr>
      <w:r w:rsidRPr="00B44BA9">
        <w:rPr>
          <w:b/>
          <w:sz w:val="28"/>
          <w:szCs w:val="28"/>
        </w:rPr>
        <w:t>Глава 5. Заключительные положения</w:t>
      </w:r>
    </w:p>
    <w:p w:rsidR="0086780F" w:rsidRPr="00B44BA9" w:rsidRDefault="0086780F" w:rsidP="00B44BA9">
      <w:pPr>
        <w:ind w:firstLine="709"/>
        <w:jc w:val="both"/>
        <w:rPr>
          <w:sz w:val="28"/>
          <w:szCs w:val="28"/>
        </w:rPr>
      </w:pPr>
    </w:p>
    <w:p w:rsidR="0086780F" w:rsidRPr="00B44BA9" w:rsidRDefault="0086780F" w:rsidP="00B44BA9">
      <w:pPr>
        <w:ind w:firstLine="709"/>
        <w:jc w:val="both"/>
        <w:outlineLvl w:val="1"/>
        <w:rPr>
          <w:b/>
          <w:bCs/>
          <w:sz w:val="28"/>
          <w:szCs w:val="28"/>
        </w:rPr>
      </w:pPr>
      <w:r w:rsidRPr="00B44BA9">
        <w:rPr>
          <w:b/>
          <w:bCs/>
          <w:sz w:val="28"/>
          <w:szCs w:val="28"/>
        </w:rPr>
        <w:t>Статья 5</w:t>
      </w:r>
      <w:r w:rsidR="000219D5" w:rsidRPr="00B44BA9">
        <w:rPr>
          <w:b/>
          <w:bCs/>
          <w:sz w:val="28"/>
          <w:szCs w:val="28"/>
        </w:rPr>
        <w:t>8</w:t>
      </w:r>
      <w:r w:rsidRPr="00B44BA9">
        <w:rPr>
          <w:b/>
          <w:bCs/>
          <w:sz w:val="28"/>
          <w:szCs w:val="28"/>
        </w:rPr>
        <w:t>.</w:t>
      </w:r>
    </w:p>
    <w:p w:rsidR="0086780F" w:rsidRPr="00B44BA9" w:rsidRDefault="0086780F" w:rsidP="00B44BA9">
      <w:pPr>
        <w:ind w:firstLine="709"/>
        <w:jc w:val="both"/>
        <w:rPr>
          <w:bCs/>
          <w:sz w:val="28"/>
          <w:szCs w:val="28"/>
        </w:rPr>
      </w:pPr>
      <w:r w:rsidRPr="00B44BA9">
        <w:rPr>
          <w:bCs/>
          <w:sz w:val="28"/>
          <w:szCs w:val="28"/>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86780F" w:rsidRPr="00B44BA9" w:rsidRDefault="0086780F" w:rsidP="00B44BA9">
      <w:pPr>
        <w:ind w:firstLine="709"/>
        <w:jc w:val="both"/>
        <w:rPr>
          <w:bCs/>
          <w:sz w:val="28"/>
          <w:szCs w:val="28"/>
        </w:rPr>
      </w:pPr>
      <w:r w:rsidRPr="00B44BA9">
        <w:rPr>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86780F" w:rsidRPr="00B44BA9" w:rsidRDefault="0086780F" w:rsidP="00B44BA9">
      <w:pPr>
        <w:ind w:firstLine="709"/>
        <w:jc w:val="both"/>
        <w:rPr>
          <w:b/>
          <w:bCs/>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Статья 5</w:t>
      </w:r>
      <w:r w:rsidR="009A6848" w:rsidRPr="00B44BA9">
        <w:rPr>
          <w:b/>
          <w:sz w:val="28"/>
          <w:szCs w:val="28"/>
          <w:lang w:eastAsia="en-US"/>
        </w:rPr>
        <w:t>9</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 xml:space="preserve">В случае противоречия норм, установленных настоящим Законом, нормам законодательства Приднестровской Молдавской Республики в </w:t>
      </w:r>
      <w:r w:rsidRPr="00B44BA9">
        <w:rPr>
          <w:sz w:val="28"/>
          <w:szCs w:val="28"/>
        </w:rPr>
        <w:lastRenderedPageBreak/>
        <w:t>области финансов, бюджетного и налогового регулирования, цен (тарифов) и ценообразования, применяются нормы настоящего Закона.</w:t>
      </w:r>
    </w:p>
    <w:p w:rsidR="0086780F" w:rsidRPr="00B44BA9" w:rsidRDefault="0086780F" w:rsidP="00B44BA9">
      <w:pPr>
        <w:ind w:firstLine="709"/>
        <w:jc w:val="both"/>
        <w:rPr>
          <w:sz w:val="28"/>
          <w:szCs w:val="28"/>
        </w:rPr>
      </w:pPr>
    </w:p>
    <w:p w:rsidR="00C8181C" w:rsidRPr="00B44BA9" w:rsidRDefault="00C8181C" w:rsidP="00B44BA9">
      <w:pPr>
        <w:ind w:firstLine="709"/>
        <w:jc w:val="both"/>
        <w:rPr>
          <w:b/>
          <w:sz w:val="28"/>
          <w:szCs w:val="28"/>
        </w:rPr>
      </w:pPr>
      <w:r w:rsidRPr="00B44BA9">
        <w:rPr>
          <w:b/>
          <w:sz w:val="28"/>
          <w:szCs w:val="28"/>
        </w:rPr>
        <w:t>Статья 59-1.</w:t>
      </w:r>
    </w:p>
    <w:p w:rsidR="00C8181C" w:rsidRPr="00B44BA9" w:rsidRDefault="00C8181C" w:rsidP="00B44BA9">
      <w:pPr>
        <w:jc w:val="both"/>
        <w:rPr>
          <w:b/>
          <w:i/>
        </w:rPr>
      </w:pPr>
      <w:r w:rsidRPr="00B44BA9">
        <w:rPr>
          <w:b/>
          <w:i/>
        </w:rPr>
        <w:t xml:space="preserve">-- Закон дополнен статьей </w:t>
      </w:r>
      <w:r w:rsidR="00410C8F" w:rsidRPr="00B44BA9">
        <w:rPr>
          <w:b/>
          <w:i/>
        </w:rPr>
        <w:t>59</w:t>
      </w:r>
      <w:r w:rsidRPr="00B44BA9">
        <w:rPr>
          <w:b/>
          <w:i/>
        </w:rPr>
        <w:t>-</w:t>
      </w:r>
      <w:r w:rsidR="00410C8F" w:rsidRPr="00B44BA9">
        <w:rPr>
          <w:b/>
          <w:i/>
        </w:rPr>
        <w:t>1</w:t>
      </w:r>
      <w:r w:rsidRPr="00B44BA9">
        <w:rPr>
          <w:b/>
          <w:i/>
          <w:color w:val="538135" w:themeColor="accent6" w:themeShade="BF"/>
        </w:rPr>
        <w:t xml:space="preserve"> </w:t>
      </w:r>
      <w:r w:rsidRPr="00B44BA9">
        <w:rPr>
          <w:b/>
          <w:i/>
        </w:rPr>
        <w:t>(Закон № 333-ЗИД-</w:t>
      </w:r>
      <w:r w:rsidRPr="00B44BA9">
        <w:rPr>
          <w:b/>
          <w:i/>
          <w:lang w:val="en-US"/>
        </w:rPr>
        <w:t>VII</w:t>
      </w:r>
      <w:r w:rsidRPr="00B44BA9">
        <w:rPr>
          <w:b/>
          <w:i/>
        </w:rPr>
        <w:t xml:space="preserve"> от 23.11.22г);</w:t>
      </w:r>
    </w:p>
    <w:p w:rsidR="00924E5B" w:rsidRPr="00B44BA9" w:rsidRDefault="00924E5B" w:rsidP="00B44BA9">
      <w:pPr>
        <w:jc w:val="both"/>
        <w:rPr>
          <w:b/>
          <w:i/>
        </w:rPr>
      </w:pPr>
      <w:r w:rsidRPr="00B44BA9">
        <w:rPr>
          <w:b/>
          <w:i/>
        </w:rPr>
        <w:t>-- Часть первая пункта 1 статьи 59-1 с дополнением</w:t>
      </w:r>
      <w:r w:rsidRPr="00B44BA9">
        <w:rPr>
          <w:b/>
          <w:i/>
          <w:color w:val="538135" w:themeColor="accent6" w:themeShade="BF"/>
        </w:rPr>
        <w:t xml:space="preserve"> </w:t>
      </w:r>
      <w:r w:rsidRPr="00B44BA9">
        <w:rPr>
          <w:b/>
          <w:i/>
        </w:rPr>
        <w:t>(Закон № 348-ЗИД-</w:t>
      </w:r>
      <w:r w:rsidRPr="00B44BA9">
        <w:rPr>
          <w:b/>
          <w:i/>
          <w:lang w:val="en-US"/>
        </w:rPr>
        <w:t>VII</w:t>
      </w:r>
      <w:r w:rsidRPr="00B44BA9">
        <w:rPr>
          <w:b/>
          <w:i/>
        </w:rPr>
        <w:t xml:space="preserve"> от 09.12.22г);</w:t>
      </w:r>
    </w:p>
    <w:p w:rsidR="00924E5B" w:rsidRPr="00B44BA9" w:rsidRDefault="00924E5B" w:rsidP="00B44BA9">
      <w:pPr>
        <w:jc w:val="both"/>
        <w:rPr>
          <w:b/>
          <w:i/>
        </w:rPr>
      </w:pPr>
      <w:r w:rsidRPr="00B44BA9">
        <w:rPr>
          <w:b/>
          <w:i/>
        </w:rPr>
        <w:t xml:space="preserve">-- Часть вторая пункта 1 статьи 59-1 </w:t>
      </w:r>
      <w:r w:rsidRPr="00B44BA9">
        <w:rPr>
          <w:b/>
          <w:i/>
          <w:color w:val="538135" w:themeColor="accent6" w:themeShade="BF"/>
        </w:rPr>
        <w:t xml:space="preserve">в новой редакции </w:t>
      </w:r>
      <w:r w:rsidRPr="00B44BA9">
        <w:rPr>
          <w:b/>
          <w:i/>
        </w:rPr>
        <w:t>(Закон № 348-ЗИД-</w:t>
      </w:r>
      <w:r w:rsidRPr="00B44BA9">
        <w:rPr>
          <w:b/>
          <w:i/>
          <w:lang w:val="en-US"/>
        </w:rPr>
        <w:t>VII</w:t>
      </w:r>
      <w:r w:rsidRPr="00B44BA9">
        <w:rPr>
          <w:b/>
          <w:i/>
        </w:rPr>
        <w:t xml:space="preserve"> от 09.12.22г);</w:t>
      </w:r>
    </w:p>
    <w:p w:rsidR="00C8181C" w:rsidRPr="00B44BA9" w:rsidRDefault="00C8181C" w:rsidP="00B44BA9">
      <w:pPr>
        <w:jc w:val="both"/>
        <w:rPr>
          <w:b/>
          <w:i/>
        </w:rPr>
      </w:pPr>
    </w:p>
    <w:p w:rsidR="006838B5" w:rsidRPr="00B44BA9" w:rsidRDefault="006838B5" w:rsidP="00B44BA9">
      <w:pPr>
        <w:widowControl w:val="0"/>
        <w:tabs>
          <w:tab w:val="left" w:pos="851"/>
          <w:tab w:val="left" w:pos="993"/>
        </w:tabs>
        <w:ind w:firstLine="709"/>
        <w:jc w:val="both"/>
        <w:rPr>
          <w:sz w:val="28"/>
          <w:szCs w:val="28"/>
        </w:rPr>
      </w:pPr>
      <w:r w:rsidRPr="00B44BA9">
        <w:rPr>
          <w:sz w:val="28"/>
          <w:szCs w:val="28"/>
        </w:rPr>
        <w:t>1. В связи с введением чрезвычайного экономического положения на территории Приднестровской Молдавской Республики предоставить Правительству Приднестровской Молдавской Республики право направлять средства сформированных резервов на счетах целевых бюджетных фондов (Дорожный фонд Приднестровской Молдавской Республики, Фонд капитальных вложений Приднестровской Молдавской Республики, Фонд развития предпринимательства Приднестровской Молдавской Республики,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Фонд поддержки молодежи Приднестровской Молдавской Республики, Республиканский экологический фонд Приднестровской Молдавской Республики, Фонд поддержки сельского хозяйства Приднестровской Молдавской Республики</w:t>
      </w:r>
      <w:r w:rsidR="009A2390" w:rsidRPr="00B44BA9">
        <w:rPr>
          <w:sz w:val="28"/>
          <w:szCs w:val="28"/>
        </w:rPr>
        <w:t>, Фонд развития мелиоративного комплекса Приднестровской Молдавской Республики</w:t>
      </w:r>
      <w:r w:rsidRPr="00B44BA9">
        <w:rPr>
          <w:sz w:val="28"/>
          <w:szCs w:val="28"/>
        </w:rPr>
        <w:t>) на финансирование социально защищенных статей направлений расходов бюджетов различных уровней, утвержденных Приложением № 5 к настоящему Закону.</w:t>
      </w:r>
    </w:p>
    <w:p w:rsidR="006838B5" w:rsidRPr="00B44BA9" w:rsidRDefault="00E6791F" w:rsidP="00B44BA9">
      <w:pPr>
        <w:pStyle w:val="af"/>
        <w:ind w:firstLine="709"/>
        <w:jc w:val="both"/>
        <w:rPr>
          <w:rFonts w:ascii="Times New Roman" w:hAnsi="Times New Roman" w:cs="Times New Roman"/>
          <w:sz w:val="28"/>
          <w:szCs w:val="28"/>
        </w:rPr>
      </w:pPr>
      <w:r w:rsidRPr="00B44BA9">
        <w:rPr>
          <w:rFonts w:ascii="Times New Roman" w:hAnsi="Times New Roman" w:cs="Times New Roman"/>
          <w:sz w:val="28"/>
          <w:szCs w:val="28"/>
        </w:rPr>
        <w:t>Правительство Приднестровской Молдавской Республики реализует право, указанное в части первой настоящего пункта, при условии невозможности своевременного финансирования социально защищенных статей направлений расходов в связи с значительным снижением фактических поступлений доходных источников и значительным снижением поступления средств на определенные Законом источники покрытия дефицита республиканского бюджета на 2022 год. Уровень значительности снижения поступлений определяется Правительством Приднестровской Молдавской Республики на основе анализа исполнения показателей республиканского бюджета и прогнозов их исполнения до конца 2022 года</w:t>
      </w:r>
      <w:r w:rsidR="006838B5" w:rsidRPr="00B44BA9">
        <w:rPr>
          <w:rFonts w:ascii="Times New Roman" w:hAnsi="Times New Roman" w:cs="Times New Roman"/>
          <w:sz w:val="28"/>
          <w:szCs w:val="28"/>
        </w:rPr>
        <w:t>.</w:t>
      </w:r>
    </w:p>
    <w:p w:rsidR="006838B5" w:rsidRPr="00B44BA9" w:rsidRDefault="006838B5" w:rsidP="00B44BA9">
      <w:pPr>
        <w:pStyle w:val="af"/>
        <w:ind w:firstLine="709"/>
        <w:jc w:val="both"/>
        <w:rPr>
          <w:rFonts w:ascii="Times New Roman" w:hAnsi="Times New Roman" w:cs="Times New Roman"/>
          <w:sz w:val="28"/>
          <w:szCs w:val="28"/>
        </w:rPr>
      </w:pPr>
      <w:r w:rsidRPr="00B44BA9">
        <w:rPr>
          <w:rFonts w:ascii="Times New Roman" w:hAnsi="Times New Roman" w:cs="Times New Roman"/>
          <w:sz w:val="28"/>
          <w:szCs w:val="28"/>
        </w:rPr>
        <w:t>2. Реализация норм пункта 1 настоящей статьи осуществляется поэтапно, по мере возникновения обстоятельств, указанных в части второй пункта 1 настоящей статьи, путем утверждения правовых актов Правительства Приднестровской Молдавской Республики.</w:t>
      </w:r>
    </w:p>
    <w:p w:rsidR="00C8181C" w:rsidRPr="00B44BA9" w:rsidRDefault="006838B5" w:rsidP="00B44BA9">
      <w:pPr>
        <w:ind w:firstLine="709"/>
        <w:jc w:val="both"/>
        <w:rPr>
          <w:sz w:val="28"/>
          <w:szCs w:val="28"/>
        </w:rPr>
      </w:pPr>
      <w:r w:rsidRPr="00B44BA9">
        <w:rPr>
          <w:sz w:val="28"/>
          <w:szCs w:val="28"/>
        </w:rPr>
        <w:t>Информация о расходовании средств, указанных в пункте 1 настоящей статьи, в обязательном порядке отражается в составе отчета об исполнении республиканского и местных бюджетов в виде отдельного приложения с указанием получателей средств в разрезе подстатей экономической классификации расходов бюджета с приложением копий</w:t>
      </w:r>
      <w:r w:rsidRPr="00B44BA9">
        <w:rPr>
          <w:b/>
          <w:sz w:val="28"/>
          <w:szCs w:val="28"/>
        </w:rPr>
        <w:t xml:space="preserve"> </w:t>
      </w:r>
      <w:r w:rsidRPr="00B44BA9">
        <w:rPr>
          <w:sz w:val="28"/>
          <w:szCs w:val="28"/>
        </w:rPr>
        <w:t xml:space="preserve">правовых актов </w:t>
      </w:r>
      <w:r w:rsidRPr="00B44BA9">
        <w:rPr>
          <w:sz w:val="28"/>
          <w:szCs w:val="28"/>
        </w:rPr>
        <w:lastRenderedPageBreak/>
        <w:t>Правительства Приднестровской Молдавской Республики, указанных</w:t>
      </w:r>
      <w:r w:rsidRPr="00B44BA9">
        <w:rPr>
          <w:sz w:val="28"/>
          <w:szCs w:val="28"/>
        </w:rPr>
        <w:br/>
        <w:t>в части первой настоящего пункта.</w:t>
      </w:r>
    </w:p>
    <w:p w:rsidR="00C8181C" w:rsidRPr="00B44BA9" w:rsidRDefault="00C8181C" w:rsidP="00B44BA9">
      <w:pPr>
        <w:ind w:firstLine="709"/>
        <w:jc w:val="both"/>
        <w:rPr>
          <w:sz w:val="28"/>
          <w:szCs w:val="28"/>
        </w:rPr>
      </w:pPr>
    </w:p>
    <w:p w:rsidR="0086780F" w:rsidRPr="00B44BA9" w:rsidRDefault="0086780F" w:rsidP="00B44BA9">
      <w:pPr>
        <w:ind w:firstLine="709"/>
        <w:jc w:val="both"/>
        <w:outlineLvl w:val="2"/>
        <w:rPr>
          <w:b/>
          <w:sz w:val="28"/>
          <w:szCs w:val="28"/>
          <w:lang w:eastAsia="en-US"/>
        </w:rPr>
      </w:pPr>
      <w:r w:rsidRPr="00B44BA9">
        <w:rPr>
          <w:b/>
          <w:sz w:val="28"/>
          <w:szCs w:val="28"/>
          <w:lang w:eastAsia="en-US"/>
        </w:rPr>
        <w:t xml:space="preserve">Статья </w:t>
      </w:r>
      <w:r w:rsidR="009A6848" w:rsidRPr="00B44BA9">
        <w:rPr>
          <w:b/>
          <w:sz w:val="28"/>
          <w:szCs w:val="28"/>
          <w:lang w:eastAsia="en-US"/>
        </w:rPr>
        <w:t>60</w:t>
      </w:r>
      <w:r w:rsidRPr="00B44BA9">
        <w:rPr>
          <w:b/>
          <w:sz w:val="28"/>
          <w:szCs w:val="28"/>
          <w:lang w:eastAsia="en-US"/>
        </w:rPr>
        <w:t>.</w:t>
      </w:r>
    </w:p>
    <w:p w:rsidR="0086780F" w:rsidRPr="00B44BA9" w:rsidRDefault="0086780F" w:rsidP="00B44BA9">
      <w:pPr>
        <w:ind w:firstLine="709"/>
        <w:jc w:val="both"/>
        <w:rPr>
          <w:sz w:val="28"/>
          <w:szCs w:val="28"/>
        </w:rPr>
      </w:pPr>
      <w:r w:rsidRPr="00B44BA9">
        <w:rPr>
          <w:sz w:val="28"/>
          <w:szCs w:val="28"/>
        </w:rPr>
        <w:t>Настоящий Закон вступает в силу с 1 января 2022 года.</w:t>
      </w:r>
    </w:p>
    <w:p w:rsidR="00D71188" w:rsidRPr="00B44BA9" w:rsidRDefault="00D71188" w:rsidP="00B44BA9">
      <w:pPr>
        <w:tabs>
          <w:tab w:val="left" w:pos="993"/>
        </w:tabs>
        <w:ind w:firstLine="567"/>
        <w:jc w:val="both"/>
        <w:rPr>
          <w:sz w:val="28"/>
          <w:szCs w:val="28"/>
        </w:rPr>
      </w:pPr>
    </w:p>
    <w:p w:rsidR="005F7CAE" w:rsidRPr="00B44BA9" w:rsidRDefault="005F7CAE" w:rsidP="00B44BA9">
      <w:pPr>
        <w:tabs>
          <w:tab w:val="left" w:pos="993"/>
        </w:tabs>
        <w:ind w:firstLine="567"/>
        <w:jc w:val="both"/>
        <w:rPr>
          <w:sz w:val="28"/>
          <w:szCs w:val="28"/>
        </w:rPr>
      </w:pPr>
    </w:p>
    <w:sectPr w:rsidR="005F7CAE" w:rsidRPr="00B44BA9" w:rsidSect="00C43F69">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4F" w:rsidRDefault="009E404F" w:rsidP="001B2CF8">
      <w:r>
        <w:separator/>
      </w:r>
    </w:p>
  </w:endnote>
  <w:endnote w:type="continuationSeparator" w:id="0">
    <w:p w:rsidR="009E404F" w:rsidRDefault="009E404F" w:rsidP="001B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4F" w:rsidRDefault="009E404F" w:rsidP="001B2CF8">
      <w:r>
        <w:separator/>
      </w:r>
    </w:p>
  </w:footnote>
  <w:footnote w:type="continuationSeparator" w:id="0">
    <w:p w:rsidR="009E404F" w:rsidRDefault="009E404F" w:rsidP="001B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213704"/>
      <w:docPartObj>
        <w:docPartGallery w:val="Page Numbers (Top of Page)"/>
        <w:docPartUnique/>
      </w:docPartObj>
    </w:sdtPr>
    <w:sdtEndPr/>
    <w:sdtContent>
      <w:p w:rsidR="000465C6" w:rsidRDefault="000465C6">
        <w:pPr>
          <w:pStyle w:val="a5"/>
          <w:jc w:val="center"/>
        </w:pPr>
        <w:r>
          <w:fldChar w:fldCharType="begin"/>
        </w:r>
        <w:r>
          <w:instrText>PAGE   \* MERGEFORMAT</w:instrText>
        </w:r>
        <w:r>
          <w:fldChar w:fldCharType="separate"/>
        </w:r>
        <w:r w:rsidR="00210499">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15D"/>
    <w:multiLevelType w:val="hybridMultilevel"/>
    <w:tmpl w:val="F59AB11A"/>
    <w:lvl w:ilvl="0" w:tplc="C230223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9B11B8"/>
    <w:multiLevelType w:val="hybridMultilevel"/>
    <w:tmpl w:val="5BC28750"/>
    <w:lvl w:ilvl="0" w:tplc="7BD28BC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A8"/>
    <w:rsid w:val="00001200"/>
    <w:rsid w:val="000027C3"/>
    <w:rsid w:val="000065EB"/>
    <w:rsid w:val="000145FE"/>
    <w:rsid w:val="000208EF"/>
    <w:rsid w:val="00020B40"/>
    <w:rsid w:val="000219D5"/>
    <w:rsid w:val="00022922"/>
    <w:rsid w:val="00024EAD"/>
    <w:rsid w:val="000251A3"/>
    <w:rsid w:val="00025262"/>
    <w:rsid w:val="00025527"/>
    <w:rsid w:val="00031F6F"/>
    <w:rsid w:val="00032EAF"/>
    <w:rsid w:val="000330CF"/>
    <w:rsid w:val="00036612"/>
    <w:rsid w:val="00041300"/>
    <w:rsid w:val="000465C6"/>
    <w:rsid w:val="00047ACC"/>
    <w:rsid w:val="00052BBA"/>
    <w:rsid w:val="00055CA8"/>
    <w:rsid w:val="000654DE"/>
    <w:rsid w:val="00071B60"/>
    <w:rsid w:val="000749BD"/>
    <w:rsid w:val="00074F1D"/>
    <w:rsid w:val="000750AE"/>
    <w:rsid w:val="0007606F"/>
    <w:rsid w:val="00076FF9"/>
    <w:rsid w:val="00077E0B"/>
    <w:rsid w:val="0008133A"/>
    <w:rsid w:val="0008265F"/>
    <w:rsid w:val="000830E5"/>
    <w:rsid w:val="00084514"/>
    <w:rsid w:val="000873EC"/>
    <w:rsid w:val="00090626"/>
    <w:rsid w:val="000A1288"/>
    <w:rsid w:val="000A70F0"/>
    <w:rsid w:val="000B2658"/>
    <w:rsid w:val="000B3F7F"/>
    <w:rsid w:val="000B5D04"/>
    <w:rsid w:val="000B6A4F"/>
    <w:rsid w:val="000B6F6F"/>
    <w:rsid w:val="000B7217"/>
    <w:rsid w:val="000C12E3"/>
    <w:rsid w:val="000C2CB7"/>
    <w:rsid w:val="000C3757"/>
    <w:rsid w:val="000C5131"/>
    <w:rsid w:val="000D5782"/>
    <w:rsid w:val="000D6E65"/>
    <w:rsid w:val="000E0DEA"/>
    <w:rsid w:val="000E22B6"/>
    <w:rsid w:val="000E35DD"/>
    <w:rsid w:val="000F1CC9"/>
    <w:rsid w:val="000F44CB"/>
    <w:rsid w:val="000F4A66"/>
    <w:rsid w:val="000F7C17"/>
    <w:rsid w:val="0010186D"/>
    <w:rsid w:val="00102BA8"/>
    <w:rsid w:val="00106CC4"/>
    <w:rsid w:val="001072EA"/>
    <w:rsid w:val="00110223"/>
    <w:rsid w:val="00110E3A"/>
    <w:rsid w:val="00112E45"/>
    <w:rsid w:val="001143B4"/>
    <w:rsid w:val="00114A11"/>
    <w:rsid w:val="001165B3"/>
    <w:rsid w:val="00117BCF"/>
    <w:rsid w:val="001210C2"/>
    <w:rsid w:val="00125C36"/>
    <w:rsid w:val="001334AB"/>
    <w:rsid w:val="0013440E"/>
    <w:rsid w:val="00134BD4"/>
    <w:rsid w:val="00135BE0"/>
    <w:rsid w:val="00144099"/>
    <w:rsid w:val="001474BE"/>
    <w:rsid w:val="001509E3"/>
    <w:rsid w:val="0015189E"/>
    <w:rsid w:val="001538C8"/>
    <w:rsid w:val="00155A35"/>
    <w:rsid w:val="001572F7"/>
    <w:rsid w:val="0016031B"/>
    <w:rsid w:val="001619CE"/>
    <w:rsid w:val="00165BF0"/>
    <w:rsid w:val="001708BC"/>
    <w:rsid w:val="00171A92"/>
    <w:rsid w:val="00171C96"/>
    <w:rsid w:val="001807FA"/>
    <w:rsid w:val="001823BD"/>
    <w:rsid w:val="001829AD"/>
    <w:rsid w:val="00185FAF"/>
    <w:rsid w:val="00192022"/>
    <w:rsid w:val="001920B7"/>
    <w:rsid w:val="00195A7E"/>
    <w:rsid w:val="0019702A"/>
    <w:rsid w:val="001A3D72"/>
    <w:rsid w:val="001A6942"/>
    <w:rsid w:val="001A7834"/>
    <w:rsid w:val="001A7DEE"/>
    <w:rsid w:val="001B2CF8"/>
    <w:rsid w:val="001B42A9"/>
    <w:rsid w:val="001C0DD1"/>
    <w:rsid w:val="001C1834"/>
    <w:rsid w:val="001C1D08"/>
    <w:rsid w:val="001C314C"/>
    <w:rsid w:val="001C5436"/>
    <w:rsid w:val="001C6102"/>
    <w:rsid w:val="001C67C9"/>
    <w:rsid w:val="001C7431"/>
    <w:rsid w:val="001D22C0"/>
    <w:rsid w:val="001D2BB0"/>
    <w:rsid w:val="001D434A"/>
    <w:rsid w:val="001E2C84"/>
    <w:rsid w:val="001E3140"/>
    <w:rsid w:val="001E500E"/>
    <w:rsid w:val="001E6845"/>
    <w:rsid w:val="001E727C"/>
    <w:rsid w:val="001F08A6"/>
    <w:rsid w:val="001F3275"/>
    <w:rsid w:val="001F4418"/>
    <w:rsid w:val="001F54D7"/>
    <w:rsid w:val="001F63FF"/>
    <w:rsid w:val="00202FBB"/>
    <w:rsid w:val="00202FEE"/>
    <w:rsid w:val="00204208"/>
    <w:rsid w:val="00204EAD"/>
    <w:rsid w:val="0020653D"/>
    <w:rsid w:val="00210499"/>
    <w:rsid w:val="002108A2"/>
    <w:rsid w:val="0021188B"/>
    <w:rsid w:val="0021215F"/>
    <w:rsid w:val="002135A7"/>
    <w:rsid w:val="00214739"/>
    <w:rsid w:val="00215CEC"/>
    <w:rsid w:val="002166E5"/>
    <w:rsid w:val="00217964"/>
    <w:rsid w:val="002203EA"/>
    <w:rsid w:val="00222C38"/>
    <w:rsid w:val="00223127"/>
    <w:rsid w:val="00224385"/>
    <w:rsid w:val="002308F1"/>
    <w:rsid w:val="00233B08"/>
    <w:rsid w:val="00234E9D"/>
    <w:rsid w:val="00235304"/>
    <w:rsid w:val="0023758F"/>
    <w:rsid w:val="00241C05"/>
    <w:rsid w:val="00245D9E"/>
    <w:rsid w:val="0024667A"/>
    <w:rsid w:val="00247646"/>
    <w:rsid w:val="002558B4"/>
    <w:rsid w:val="0025716F"/>
    <w:rsid w:val="002573E3"/>
    <w:rsid w:val="002717B0"/>
    <w:rsid w:val="00272BBC"/>
    <w:rsid w:val="00273362"/>
    <w:rsid w:val="0027443F"/>
    <w:rsid w:val="002821D1"/>
    <w:rsid w:val="00283322"/>
    <w:rsid w:val="00284F53"/>
    <w:rsid w:val="0029296E"/>
    <w:rsid w:val="002A151D"/>
    <w:rsid w:val="002A3DEA"/>
    <w:rsid w:val="002A4313"/>
    <w:rsid w:val="002A5F02"/>
    <w:rsid w:val="002B14F9"/>
    <w:rsid w:val="002B3659"/>
    <w:rsid w:val="002B418D"/>
    <w:rsid w:val="002B4318"/>
    <w:rsid w:val="002B5BB9"/>
    <w:rsid w:val="002B72AB"/>
    <w:rsid w:val="002C3B36"/>
    <w:rsid w:val="002D0CCC"/>
    <w:rsid w:val="002D1737"/>
    <w:rsid w:val="002D2BAC"/>
    <w:rsid w:val="002D2E1E"/>
    <w:rsid w:val="002D792D"/>
    <w:rsid w:val="002E327D"/>
    <w:rsid w:val="002E3C9E"/>
    <w:rsid w:val="002E540F"/>
    <w:rsid w:val="002F476A"/>
    <w:rsid w:val="002F4BDD"/>
    <w:rsid w:val="002F740F"/>
    <w:rsid w:val="002F78E8"/>
    <w:rsid w:val="003024C3"/>
    <w:rsid w:val="00302B5B"/>
    <w:rsid w:val="0030462F"/>
    <w:rsid w:val="00304EA2"/>
    <w:rsid w:val="0030553B"/>
    <w:rsid w:val="0030573D"/>
    <w:rsid w:val="00305FF9"/>
    <w:rsid w:val="00313035"/>
    <w:rsid w:val="00313513"/>
    <w:rsid w:val="00313F32"/>
    <w:rsid w:val="0031493F"/>
    <w:rsid w:val="00314D54"/>
    <w:rsid w:val="003169A4"/>
    <w:rsid w:val="00316AA7"/>
    <w:rsid w:val="00316FE8"/>
    <w:rsid w:val="0032012F"/>
    <w:rsid w:val="003258A1"/>
    <w:rsid w:val="00325E38"/>
    <w:rsid w:val="003265E0"/>
    <w:rsid w:val="00327E3C"/>
    <w:rsid w:val="0033436B"/>
    <w:rsid w:val="00337703"/>
    <w:rsid w:val="003428EB"/>
    <w:rsid w:val="003443C7"/>
    <w:rsid w:val="003464B9"/>
    <w:rsid w:val="003471BD"/>
    <w:rsid w:val="003505AE"/>
    <w:rsid w:val="00357CFB"/>
    <w:rsid w:val="00362E88"/>
    <w:rsid w:val="0036423F"/>
    <w:rsid w:val="0036461B"/>
    <w:rsid w:val="0037263A"/>
    <w:rsid w:val="00373B81"/>
    <w:rsid w:val="00381C28"/>
    <w:rsid w:val="00382608"/>
    <w:rsid w:val="0038365C"/>
    <w:rsid w:val="00386001"/>
    <w:rsid w:val="003900DD"/>
    <w:rsid w:val="003915DE"/>
    <w:rsid w:val="00391CFD"/>
    <w:rsid w:val="00391F30"/>
    <w:rsid w:val="00391F89"/>
    <w:rsid w:val="00392BA4"/>
    <w:rsid w:val="0039679E"/>
    <w:rsid w:val="00397C5F"/>
    <w:rsid w:val="003A42F7"/>
    <w:rsid w:val="003A51A1"/>
    <w:rsid w:val="003A667F"/>
    <w:rsid w:val="003A69E4"/>
    <w:rsid w:val="003B0FFB"/>
    <w:rsid w:val="003C15DA"/>
    <w:rsid w:val="003C2DD8"/>
    <w:rsid w:val="003C50D0"/>
    <w:rsid w:val="003C6E3A"/>
    <w:rsid w:val="003C771E"/>
    <w:rsid w:val="003D17EB"/>
    <w:rsid w:val="003D3601"/>
    <w:rsid w:val="003D4E4A"/>
    <w:rsid w:val="003D6219"/>
    <w:rsid w:val="003E4AFF"/>
    <w:rsid w:val="003E6B60"/>
    <w:rsid w:val="003E6E15"/>
    <w:rsid w:val="003E7819"/>
    <w:rsid w:val="003E7BE1"/>
    <w:rsid w:val="003F26AC"/>
    <w:rsid w:val="003F3013"/>
    <w:rsid w:val="003F48D1"/>
    <w:rsid w:val="003F4A68"/>
    <w:rsid w:val="003F6122"/>
    <w:rsid w:val="003F6819"/>
    <w:rsid w:val="003F718D"/>
    <w:rsid w:val="003F7557"/>
    <w:rsid w:val="003F7CE4"/>
    <w:rsid w:val="004008EB"/>
    <w:rsid w:val="00401376"/>
    <w:rsid w:val="004037EB"/>
    <w:rsid w:val="00405167"/>
    <w:rsid w:val="00405FC2"/>
    <w:rsid w:val="004109DB"/>
    <w:rsid w:val="00410C8F"/>
    <w:rsid w:val="00411A26"/>
    <w:rsid w:val="00412BBA"/>
    <w:rsid w:val="004131A8"/>
    <w:rsid w:val="00414176"/>
    <w:rsid w:val="00416B8E"/>
    <w:rsid w:val="00417AA4"/>
    <w:rsid w:val="0042013E"/>
    <w:rsid w:val="00420EE2"/>
    <w:rsid w:val="0042161D"/>
    <w:rsid w:val="00421D69"/>
    <w:rsid w:val="0042559B"/>
    <w:rsid w:val="004274CA"/>
    <w:rsid w:val="004274F4"/>
    <w:rsid w:val="00430ED1"/>
    <w:rsid w:val="00441479"/>
    <w:rsid w:val="00444557"/>
    <w:rsid w:val="00444AC8"/>
    <w:rsid w:val="0045092B"/>
    <w:rsid w:val="0045490B"/>
    <w:rsid w:val="00456F11"/>
    <w:rsid w:val="0046320D"/>
    <w:rsid w:val="00465431"/>
    <w:rsid w:val="00466CA8"/>
    <w:rsid w:val="00473ED7"/>
    <w:rsid w:val="0047434A"/>
    <w:rsid w:val="00481764"/>
    <w:rsid w:val="00482496"/>
    <w:rsid w:val="004827B8"/>
    <w:rsid w:val="00482CD0"/>
    <w:rsid w:val="004834E5"/>
    <w:rsid w:val="00484EC6"/>
    <w:rsid w:val="00490307"/>
    <w:rsid w:val="00490E76"/>
    <w:rsid w:val="0049105D"/>
    <w:rsid w:val="00491A40"/>
    <w:rsid w:val="004924C0"/>
    <w:rsid w:val="004933E8"/>
    <w:rsid w:val="004935ED"/>
    <w:rsid w:val="00494A92"/>
    <w:rsid w:val="004970E0"/>
    <w:rsid w:val="00497EEF"/>
    <w:rsid w:val="004A2873"/>
    <w:rsid w:val="004A4E2E"/>
    <w:rsid w:val="004B0083"/>
    <w:rsid w:val="004B30E9"/>
    <w:rsid w:val="004B3C02"/>
    <w:rsid w:val="004B430D"/>
    <w:rsid w:val="004B636E"/>
    <w:rsid w:val="004C238F"/>
    <w:rsid w:val="004C23E3"/>
    <w:rsid w:val="004C5FDD"/>
    <w:rsid w:val="004C7A45"/>
    <w:rsid w:val="004D0E4F"/>
    <w:rsid w:val="004D1AD5"/>
    <w:rsid w:val="004D2C2D"/>
    <w:rsid w:val="004D4241"/>
    <w:rsid w:val="004D4DDE"/>
    <w:rsid w:val="004D57BD"/>
    <w:rsid w:val="004E037E"/>
    <w:rsid w:val="004E0A83"/>
    <w:rsid w:val="004E3FC8"/>
    <w:rsid w:val="004E44FC"/>
    <w:rsid w:val="004E5275"/>
    <w:rsid w:val="004E7F4E"/>
    <w:rsid w:val="004F01FF"/>
    <w:rsid w:val="004F0910"/>
    <w:rsid w:val="004F2D99"/>
    <w:rsid w:val="004F5619"/>
    <w:rsid w:val="004F56BF"/>
    <w:rsid w:val="004F6163"/>
    <w:rsid w:val="004F722E"/>
    <w:rsid w:val="00502EDE"/>
    <w:rsid w:val="005047BF"/>
    <w:rsid w:val="00507356"/>
    <w:rsid w:val="00512B90"/>
    <w:rsid w:val="00517F48"/>
    <w:rsid w:val="00520A1A"/>
    <w:rsid w:val="00521FB7"/>
    <w:rsid w:val="0052241C"/>
    <w:rsid w:val="00523DB7"/>
    <w:rsid w:val="005244A0"/>
    <w:rsid w:val="00526436"/>
    <w:rsid w:val="00531ABC"/>
    <w:rsid w:val="00531B62"/>
    <w:rsid w:val="00536006"/>
    <w:rsid w:val="005370D3"/>
    <w:rsid w:val="00541BB4"/>
    <w:rsid w:val="00542441"/>
    <w:rsid w:val="005429F5"/>
    <w:rsid w:val="0054360E"/>
    <w:rsid w:val="005473CD"/>
    <w:rsid w:val="00550063"/>
    <w:rsid w:val="00563015"/>
    <w:rsid w:val="00564345"/>
    <w:rsid w:val="00572880"/>
    <w:rsid w:val="00572F0B"/>
    <w:rsid w:val="00581425"/>
    <w:rsid w:val="00583DBD"/>
    <w:rsid w:val="00583EAB"/>
    <w:rsid w:val="00584EF8"/>
    <w:rsid w:val="005853FF"/>
    <w:rsid w:val="00585FD9"/>
    <w:rsid w:val="00587883"/>
    <w:rsid w:val="00592B3E"/>
    <w:rsid w:val="00593163"/>
    <w:rsid w:val="005946F1"/>
    <w:rsid w:val="00594B19"/>
    <w:rsid w:val="00596473"/>
    <w:rsid w:val="005976C3"/>
    <w:rsid w:val="005A3527"/>
    <w:rsid w:val="005A6E91"/>
    <w:rsid w:val="005A79F2"/>
    <w:rsid w:val="005B12F7"/>
    <w:rsid w:val="005B1BF9"/>
    <w:rsid w:val="005B3FE1"/>
    <w:rsid w:val="005B4BC6"/>
    <w:rsid w:val="005C295C"/>
    <w:rsid w:val="005C3B1E"/>
    <w:rsid w:val="005D0EE7"/>
    <w:rsid w:val="005D6952"/>
    <w:rsid w:val="005D69A2"/>
    <w:rsid w:val="005E1944"/>
    <w:rsid w:val="005E1981"/>
    <w:rsid w:val="005E1D9D"/>
    <w:rsid w:val="005E1F23"/>
    <w:rsid w:val="005E49F0"/>
    <w:rsid w:val="005E5A93"/>
    <w:rsid w:val="005E5AF1"/>
    <w:rsid w:val="005F36D0"/>
    <w:rsid w:val="005F3DC0"/>
    <w:rsid w:val="005F7CAE"/>
    <w:rsid w:val="00600BAC"/>
    <w:rsid w:val="00600C31"/>
    <w:rsid w:val="00602369"/>
    <w:rsid w:val="00602B49"/>
    <w:rsid w:val="0060499C"/>
    <w:rsid w:val="006067A8"/>
    <w:rsid w:val="00623303"/>
    <w:rsid w:val="0062607F"/>
    <w:rsid w:val="006305B7"/>
    <w:rsid w:val="00632E23"/>
    <w:rsid w:val="00634EED"/>
    <w:rsid w:val="006424A6"/>
    <w:rsid w:val="00646F37"/>
    <w:rsid w:val="006477D8"/>
    <w:rsid w:val="00651B4F"/>
    <w:rsid w:val="00654488"/>
    <w:rsid w:val="00654DE3"/>
    <w:rsid w:val="00655E72"/>
    <w:rsid w:val="0066329B"/>
    <w:rsid w:val="006649BF"/>
    <w:rsid w:val="00665BC8"/>
    <w:rsid w:val="00665FCE"/>
    <w:rsid w:val="006661AD"/>
    <w:rsid w:val="00674828"/>
    <w:rsid w:val="00676B0E"/>
    <w:rsid w:val="00680B3D"/>
    <w:rsid w:val="00680EC6"/>
    <w:rsid w:val="00682BF5"/>
    <w:rsid w:val="006838B5"/>
    <w:rsid w:val="00686D41"/>
    <w:rsid w:val="006921EA"/>
    <w:rsid w:val="00692978"/>
    <w:rsid w:val="00694EDD"/>
    <w:rsid w:val="006A0138"/>
    <w:rsid w:val="006A13DA"/>
    <w:rsid w:val="006A20B3"/>
    <w:rsid w:val="006A5D18"/>
    <w:rsid w:val="006A7EAB"/>
    <w:rsid w:val="006B4A5A"/>
    <w:rsid w:val="006B560D"/>
    <w:rsid w:val="006D2DE1"/>
    <w:rsid w:val="006D2F70"/>
    <w:rsid w:val="006D4F76"/>
    <w:rsid w:val="006E04F0"/>
    <w:rsid w:val="006E4DC8"/>
    <w:rsid w:val="006E5380"/>
    <w:rsid w:val="006E69EE"/>
    <w:rsid w:val="006F3486"/>
    <w:rsid w:val="006F3E06"/>
    <w:rsid w:val="006F5766"/>
    <w:rsid w:val="0070108C"/>
    <w:rsid w:val="00701798"/>
    <w:rsid w:val="00701FC3"/>
    <w:rsid w:val="00707593"/>
    <w:rsid w:val="007100CD"/>
    <w:rsid w:val="007108B6"/>
    <w:rsid w:val="00712F95"/>
    <w:rsid w:val="0071658E"/>
    <w:rsid w:val="0071758E"/>
    <w:rsid w:val="00720C41"/>
    <w:rsid w:val="00722DD6"/>
    <w:rsid w:val="00724E3C"/>
    <w:rsid w:val="00725396"/>
    <w:rsid w:val="00726A45"/>
    <w:rsid w:val="00727652"/>
    <w:rsid w:val="00727680"/>
    <w:rsid w:val="007350E4"/>
    <w:rsid w:val="007476C7"/>
    <w:rsid w:val="00751836"/>
    <w:rsid w:val="00752C4E"/>
    <w:rsid w:val="00752F4C"/>
    <w:rsid w:val="007609A9"/>
    <w:rsid w:val="00762BD7"/>
    <w:rsid w:val="007648DA"/>
    <w:rsid w:val="00765F49"/>
    <w:rsid w:val="007676C3"/>
    <w:rsid w:val="007677BC"/>
    <w:rsid w:val="0077375D"/>
    <w:rsid w:val="0077393B"/>
    <w:rsid w:val="007742AE"/>
    <w:rsid w:val="007756C2"/>
    <w:rsid w:val="00775F9A"/>
    <w:rsid w:val="00776AE5"/>
    <w:rsid w:val="00777A2D"/>
    <w:rsid w:val="00782D83"/>
    <w:rsid w:val="007833DD"/>
    <w:rsid w:val="00783681"/>
    <w:rsid w:val="00783FFA"/>
    <w:rsid w:val="0078634C"/>
    <w:rsid w:val="00791094"/>
    <w:rsid w:val="00792BB5"/>
    <w:rsid w:val="00794489"/>
    <w:rsid w:val="00795323"/>
    <w:rsid w:val="00795784"/>
    <w:rsid w:val="007A0962"/>
    <w:rsid w:val="007A1639"/>
    <w:rsid w:val="007A34AF"/>
    <w:rsid w:val="007A3D78"/>
    <w:rsid w:val="007A4F2C"/>
    <w:rsid w:val="007A7813"/>
    <w:rsid w:val="007B4D13"/>
    <w:rsid w:val="007B60B4"/>
    <w:rsid w:val="007B612D"/>
    <w:rsid w:val="007B7FB1"/>
    <w:rsid w:val="007C1AC5"/>
    <w:rsid w:val="007C6692"/>
    <w:rsid w:val="007D35C2"/>
    <w:rsid w:val="007D4549"/>
    <w:rsid w:val="007D52AC"/>
    <w:rsid w:val="007D70D6"/>
    <w:rsid w:val="007E1CA5"/>
    <w:rsid w:val="007E1ECB"/>
    <w:rsid w:val="007E26C1"/>
    <w:rsid w:val="007F1B93"/>
    <w:rsid w:val="007F27BE"/>
    <w:rsid w:val="007F73F4"/>
    <w:rsid w:val="007F7FD6"/>
    <w:rsid w:val="00804B9D"/>
    <w:rsid w:val="00805070"/>
    <w:rsid w:val="0080782A"/>
    <w:rsid w:val="00813526"/>
    <w:rsid w:val="00821602"/>
    <w:rsid w:val="008217C6"/>
    <w:rsid w:val="00821EA5"/>
    <w:rsid w:val="00822E1D"/>
    <w:rsid w:val="00831E31"/>
    <w:rsid w:val="00833819"/>
    <w:rsid w:val="00833D2A"/>
    <w:rsid w:val="00841A24"/>
    <w:rsid w:val="00841B93"/>
    <w:rsid w:val="008422CF"/>
    <w:rsid w:val="00842D31"/>
    <w:rsid w:val="00847E10"/>
    <w:rsid w:val="008512BE"/>
    <w:rsid w:val="00851D89"/>
    <w:rsid w:val="0085403C"/>
    <w:rsid w:val="00854F04"/>
    <w:rsid w:val="008556A0"/>
    <w:rsid w:val="00857637"/>
    <w:rsid w:val="00860DB1"/>
    <w:rsid w:val="008617E1"/>
    <w:rsid w:val="00861B12"/>
    <w:rsid w:val="00862926"/>
    <w:rsid w:val="00863F1F"/>
    <w:rsid w:val="0086780F"/>
    <w:rsid w:val="00867861"/>
    <w:rsid w:val="00870902"/>
    <w:rsid w:val="00871334"/>
    <w:rsid w:val="00881046"/>
    <w:rsid w:val="00881445"/>
    <w:rsid w:val="0088386E"/>
    <w:rsid w:val="00884322"/>
    <w:rsid w:val="00887A91"/>
    <w:rsid w:val="00894A09"/>
    <w:rsid w:val="00895095"/>
    <w:rsid w:val="0089740B"/>
    <w:rsid w:val="0089756B"/>
    <w:rsid w:val="008A4E5F"/>
    <w:rsid w:val="008A64B9"/>
    <w:rsid w:val="008B62F4"/>
    <w:rsid w:val="008C1400"/>
    <w:rsid w:val="008C3B9B"/>
    <w:rsid w:val="008D37E6"/>
    <w:rsid w:val="008D3A72"/>
    <w:rsid w:val="008D4EB0"/>
    <w:rsid w:val="008D5423"/>
    <w:rsid w:val="008E1AF8"/>
    <w:rsid w:val="008E20F3"/>
    <w:rsid w:val="008E5032"/>
    <w:rsid w:val="008E593A"/>
    <w:rsid w:val="008F1679"/>
    <w:rsid w:val="008F1D3C"/>
    <w:rsid w:val="008F2BCA"/>
    <w:rsid w:val="008F4578"/>
    <w:rsid w:val="00901E1A"/>
    <w:rsid w:val="00906574"/>
    <w:rsid w:val="00907D46"/>
    <w:rsid w:val="00911815"/>
    <w:rsid w:val="009120F1"/>
    <w:rsid w:val="00920C59"/>
    <w:rsid w:val="00920DE1"/>
    <w:rsid w:val="00924E5B"/>
    <w:rsid w:val="00927E5F"/>
    <w:rsid w:val="009348DF"/>
    <w:rsid w:val="009375A2"/>
    <w:rsid w:val="00937610"/>
    <w:rsid w:val="00941348"/>
    <w:rsid w:val="00941C77"/>
    <w:rsid w:val="009523DA"/>
    <w:rsid w:val="00954019"/>
    <w:rsid w:val="009576FC"/>
    <w:rsid w:val="00966828"/>
    <w:rsid w:val="0096770B"/>
    <w:rsid w:val="00973416"/>
    <w:rsid w:val="00974E27"/>
    <w:rsid w:val="00975334"/>
    <w:rsid w:val="009762CB"/>
    <w:rsid w:val="00984856"/>
    <w:rsid w:val="00985FDE"/>
    <w:rsid w:val="00990A22"/>
    <w:rsid w:val="00991002"/>
    <w:rsid w:val="00992E52"/>
    <w:rsid w:val="009A100F"/>
    <w:rsid w:val="009A2390"/>
    <w:rsid w:val="009A2589"/>
    <w:rsid w:val="009A3D14"/>
    <w:rsid w:val="009A3D47"/>
    <w:rsid w:val="009A3EC7"/>
    <w:rsid w:val="009A40DE"/>
    <w:rsid w:val="009A5F3B"/>
    <w:rsid w:val="009A6848"/>
    <w:rsid w:val="009A6C79"/>
    <w:rsid w:val="009B31B0"/>
    <w:rsid w:val="009B5E29"/>
    <w:rsid w:val="009C045E"/>
    <w:rsid w:val="009C546B"/>
    <w:rsid w:val="009D3E58"/>
    <w:rsid w:val="009D7571"/>
    <w:rsid w:val="009E3707"/>
    <w:rsid w:val="009E404F"/>
    <w:rsid w:val="009E52D5"/>
    <w:rsid w:val="009E7D6A"/>
    <w:rsid w:val="009F279C"/>
    <w:rsid w:val="00A01EC6"/>
    <w:rsid w:val="00A05873"/>
    <w:rsid w:val="00A075C9"/>
    <w:rsid w:val="00A1134E"/>
    <w:rsid w:val="00A13E40"/>
    <w:rsid w:val="00A15C95"/>
    <w:rsid w:val="00A20B71"/>
    <w:rsid w:val="00A210CE"/>
    <w:rsid w:val="00A23C5C"/>
    <w:rsid w:val="00A24AD5"/>
    <w:rsid w:val="00A3314F"/>
    <w:rsid w:val="00A34469"/>
    <w:rsid w:val="00A368B4"/>
    <w:rsid w:val="00A371FF"/>
    <w:rsid w:val="00A3782B"/>
    <w:rsid w:val="00A461C8"/>
    <w:rsid w:val="00A505B1"/>
    <w:rsid w:val="00A54117"/>
    <w:rsid w:val="00A603F3"/>
    <w:rsid w:val="00A64468"/>
    <w:rsid w:val="00A657E6"/>
    <w:rsid w:val="00A658C6"/>
    <w:rsid w:val="00A65DC6"/>
    <w:rsid w:val="00A669F9"/>
    <w:rsid w:val="00A66A27"/>
    <w:rsid w:val="00A71737"/>
    <w:rsid w:val="00A721C7"/>
    <w:rsid w:val="00A7234F"/>
    <w:rsid w:val="00A72A61"/>
    <w:rsid w:val="00A77E58"/>
    <w:rsid w:val="00A803F8"/>
    <w:rsid w:val="00A814E5"/>
    <w:rsid w:val="00A852B5"/>
    <w:rsid w:val="00A86B2E"/>
    <w:rsid w:val="00A87D26"/>
    <w:rsid w:val="00A92F0E"/>
    <w:rsid w:val="00A93BBD"/>
    <w:rsid w:val="00A94C51"/>
    <w:rsid w:val="00AA4060"/>
    <w:rsid w:val="00AA40BB"/>
    <w:rsid w:val="00AA55E0"/>
    <w:rsid w:val="00AA7803"/>
    <w:rsid w:val="00AB2E16"/>
    <w:rsid w:val="00AC498E"/>
    <w:rsid w:val="00AD2554"/>
    <w:rsid w:val="00AD4E4C"/>
    <w:rsid w:val="00AD5C08"/>
    <w:rsid w:val="00AE2951"/>
    <w:rsid w:val="00AE2D67"/>
    <w:rsid w:val="00AE3374"/>
    <w:rsid w:val="00AE6262"/>
    <w:rsid w:val="00AF2CD5"/>
    <w:rsid w:val="00AF4B86"/>
    <w:rsid w:val="00AF6564"/>
    <w:rsid w:val="00AF65EA"/>
    <w:rsid w:val="00AF6622"/>
    <w:rsid w:val="00B039DC"/>
    <w:rsid w:val="00B05CF7"/>
    <w:rsid w:val="00B070BF"/>
    <w:rsid w:val="00B076E9"/>
    <w:rsid w:val="00B07E5A"/>
    <w:rsid w:val="00B1388B"/>
    <w:rsid w:val="00B1390E"/>
    <w:rsid w:val="00B152E0"/>
    <w:rsid w:val="00B16082"/>
    <w:rsid w:val="00B16D06"/>
    <w:rsid w:val="00B172EC"/>
    <w:rsid w:val="00B21E42"/>
    <w:rsid w:val="00B21E5B"/>
    <w:rsid w:val="00B22443"/>
    <w:rsid w:val="00B241C6"/>
    <w:rsid w:val="00B2503D"/>
    <w:rsid w:val="00B341BB"/>
    <w:rsid w:val="00B37D9B"/>
    <w:rsid w:val="00B44BA9"/>
    <w:rsid w:val="00B46592"/>
    <w:rsid w:val="00B525E5"/>
    <w:rsid w:val="00B54B50"/>
    <w:rsid w:val="00B66E80"/>
    <w:rsid w:val="00B66EAC"/>
    <w:rsid w:val="00B70161"/>
    <w:rsid w:val="00B72E6D"/>
    <w:rsid w:val="00B750CC"/>
    <w:rsid w:val="00B75A5A"/>
    <w:rsid w:val="00B762AD"/>
    <w:rsid w:val="00B800BA"/>
    <w:rsid w:val="00B81F6C"/>
    <w:rsid w:val="00B82E5C"/>
    <w:rsid w:val="00B83694"/>
    <w:rsid w:val="00B870B9"/>
    <w:rsid w:val="00B872B4"/>
    <w:rsid w:val="00B87B50"/>
    <w:rsid w:val="00B953D4"/>
    <w:rsid w:val="00B97A33"/>
    <w:rsid w:val="00BC0AA2"/>
    <w:rsid w:val="00BC0F05"/>
    <w:rsid w:val="00BC25DE"/>
    <w:rsid w:val="00BC3D0D"/>
    <w:rsid w:val="00BC4256"/>
    <w:rsid w:val="00BC44B9"/>
    <w:rsid w:val="00BC4C80"/>
    <w:rsid w:val="00BC52A7"/>
    <w:rsid w:val="00BC5A1F"/>
    <w:rsid w:val="00BC76CB"/>
    <w:rsid w:val="00BC77F8"/>
    <w:rsid w:val="00BC7B43"/>
    <w:rsid w:val="00BC7F61"/>
    <w:rsid w:val="00BD014C"/>
    <w:rsid w:val="00BD2527"/>
    <w:rsid w:val="00BD3051"/>
    <w:rsid w:val="00BD4C0B"/>
    <w:rsid w:val="00BD5DB2"/>
    <w:rsid w:val="00BE0BE9"/>
    <w:rsid w:val="00BE2B8E"/>
    <w:rsid w:val="00BE3AB5"/>
    <w:rsid w:val="00BE51FF"/>
    <w:rsid w:val="00BE7872"/>
    <w:rsid w:val="00BF4EAE"/>
    <w:rsid w:val="00BF5F7D"/>
    <w:rsid w:val="00BF72B0"/>
    <w:rsid w:val="00C00A2C"/>
    <w:rsid w:val="00C02971"/>
    <w:rsid w:val="00C10931"/>
    <w:rsid w:val="00C118C4"/>
    <w:rsid w:val="00C13B43"/>
    <w:rsid w:val="00C15902"/>
    <w:rsid w:val="00C16132"/>
    <w:rsid w:val="00C16EFC"/>
    <w:rsid w:val="00C17F3E"/>
    <w:rsid w:val="00C212D6"/>
    <w:rsid w:val="00C217A0"/>
    <w:rsid w:val="00C24EA6"/>
    <w:rsid w:val="00C24FC0"/>
    <w:rsid w:val="00C3084D"/>
    <w:rsid w:val="00C30BDF"/>
    <w:rsid w:val="00C31674"/>
    <w:rsid w:val="00C34E59"/>
    <w:rsid w:val="00C37D99"/>
    <w:rsid w:val="00C43F69"/>
    <w:rsid w:val="00C44A79"/>
    <w:rsid w:val="00C4583C"/>
    <w:rsid w:val="00C45F5C"/>
    <w:rsid w:val="00C54CA4"/>
    <w:rsid w:val="00C604A7"/>
    <w:rsid w:val="00C618EF"/>
    <w:rsid w:val="00C61DA3"/>
    <w:rsid w:val="00C62758"/>
    <w:rsid w:val="00C628F3"/>
    <w:rsid w:val="00C630EA"/>
    <w:rsid w:val="00C73CA3"/>
    <w:rsid w:val="00C741BC"/>
    <w:rsid w:val="00C766B7"/>
    <w:rsid w:val="00C8181C"/>
    <w:rsid w:val="00C8384D"/>
    <w:rsid w:val="00C84767"/>
    <w:rsid w:val="00C85BC6"/>
    <w:rsid w:val="00C876C8"/>
    <w:rsid w:val="00C92021"/>
    <w:rsid w:val="00C971B6"/>
    <w:rsid w:val="00CA3288"/>
    <w:rsid w:val="00CA5373"/>
    <w:rsid w:val="00CB0F33"/>
    <w:rsid w:val="00CB3E09"/>
    <w:rsid w:val="00CB5F89"/>
    <w:rsid w:val="00CC0741"/>
    <w:rsid w:val="00CC1D2C"/>
    <w:rsid w:val="00CC3506"/>
    <w:rsid w:val="00CE0EC8"/>
    <w:rsid w:val="00CE526C"/>
    <w:rsid w:val="00CE543A"/>
    <w:rsid w:val="00CE7A26"/>
    <w:rsid w:val="00CF2CED"/>
    <w:rsid w:val="00CF7160"/>
    <w:rsid w:val="00D10E42"/>
    <w:rsid w:val="00D14A24"/>
    <w:rsid w:val="00D162E3"/>
    <w:rsid w:val="00D17600"/>
    <w:rsid w:val="00D17987"/>
    <w:rsid w:val="00D17BB2"/>
    <w:rsid w:val="00D25DF0"/>
    <w:rsid w:val="00D30E4D"/>
    <w:rsid w:val="00D31277"/>
    <w:rsid w:val="00D3541D"/>
    <w:rsid w:val="00D3681B"/>
    <w:rsid w:val="00D36DF1"/>
    <w:rsid w:val="00D3774F"/>
    <w:rsid w:val="00D37C59"/>
    <w:rsid w:val="00D41CCB"/>
    <w:rsid w:val="00D4228D"/>
    <w:rsid w:val="00D431DB"/>
    <w:rsid w:val="00D441E5"/>
    <w:rsid w:val="00D452E2"/>
    <w:rsid w:val="00D4613D"/>
    <w:rsid w:val="00D50B41"/>
    <w:rsid w:val="00D50C5D"/>
    <w:rsid w:val="00D51DDA"/>
    <w:rsid w:val="00D53D9F"/>
    <w:rsid w:val="00D56D5D"/>
    <w:rsid w:val="00D56EE8"/>
    <w:rsid w:val="00D56FC4"/>
    <w:rsid w:val="00D57249"/>
    <w:rsid w:val="00D61168"/>
    <w:rsid w:val="00D710B8"/>
    <w:rsid w:val="00D71188"/>
    <w:rsid w:val="00D711C4"/>
    <w:rsid w:val="00D7321A"/>
    <w:rsid w:val="00D7419C"/>
    <w:rsid w:val="00D753E2"/>
    <w:rsid w:val="00D76FE8"/>
    <w:rsid w:val="00D8181A"/>
    <w:rsid w:val="00D82049"/>
    <w:rsid w:val="00D82F55"/>
    <w:rsid w:val="00D830D1"/>
    <w:rsid w:val="00D85CA5"/>
    <w:rsid w:val="00D8702E"/>
    <w:rsid w:val="00D93727"/>
    <w:rsid w:val="00D95DB9"/>
    <w:rsid w:val="00DA61E0"/>
    <w:rsid w:val="00DA62ED"/>
    <w:rsid w:val="00DB2F7E"/>
    <w:rsid w:val="00DB313C"/>
    <w:rsid w:val="00DB488F"/>
    <w:rsid w:val="00DB688E"/>
    <w:rsid w:val="00DB71A1"/>
    <w:rsid w:val="00DB7E5E"/>
    <w:rsid w:val="00DC0803"/>
    <w:rsid w:val="00DC1E59"/>
    <w:rsid w:val="00DC31D4"/>
    <w:rsid w:val="00DD259A"/>
    <w:rsid w:val="00DD359E"/>
    <w:rsid w:val="00DD54FC"/>
    <w:rsid w:val="00DD63BC"/>
    <w:rsid w:val="00DD6765"/>
    <w:rsid w:val="00DE45C3"/>
    <w:rsid w:val="00DE7809"/>
    <w:rsid w:val="00DF0F7A"/>
    <w:rsid w:val="00DF321C"/>
    <w:rsid w:val="00DF495E"/>
    <w:rsid w:val="00DF7FEA"/>
    <w:rsid w:val="00E021FE"/>
    <w:rsid w:val="00E02883"/>
    <w:rsid w:val="00E03D99"/>
    <w:rsid w:val="00E11688"/>
    <w:rsid w:val="00E12EF5"/>
    <w:rsid w:val="00E20A34"/>
    <w:rsid w:val="00E23866"/>
    <w:rsid w:val="00E2462C"/>
    <w:rsid w:val="00E309A6"/>
    <w:rsid w:val="00E35020"/>
    <w:rsid w:val="00E355CF"/>
    <w:rsid w:val="00E41140"/>
    <w:rsid w:val="00E43C08"/>
    <w:rsid w:val="00E4434D"/>
    <w:rsid w:val="00E4577E"/>
    <w:rsid w:val="00E45D20"/>
    <w:rsid w:val="00E47724"/>
    <w:rsid w:val="00E47BB5"/>
    <w:rsid w:val="00E51DB4"/>
    <w:rsid w:val="00E52ECC"/>
    <w:rsid w:val="00E5488D"/>
    <w:rsid w:val="00E56A6C"/>
    <w:rsid w:val="00E56EB5"/>
    <w:rsid w:val="00E57C45"/>
    <w:rsid w:val="00E6210F"/>
    <w:rsid w:val="00E62536"/>
    <w:rsid w:val="00E62E60"/>
    <w:rsid w:val="00E631C5"/>
    <w:rsid w:val="00E63312"/>
    <w:rsid w:val="00E63B79"/>
    <w:rsid w:val="00E64A49"/>
    <w:rsid w:val="00E65608"/>
    <w:rsid w:val="00E6791F"/>
    <w:rsid w:val="00E70FD9"/>
    <w:rsid w:val="00E73921"/>
    <w:rsid w:val="00E75B3B"/>
    <w:rsid w:val="00E76D1A"/>
    <w:rsid w:val="00E773C0"/>
    <w:rsid w:val="00E80147"/>
    <w:rsid w:val="00E80699"/>
    <w:rsid w:val="00E81BE2"/>
    <w:rsid w:val="00E83516"/>
    <w:rsid w:val="00E859E7"/>
    <w:rsid w:val="00E860A8"/>
    <w:rsid w:val="00E863F6"/>
    <w:rsid w:val="00E90864"/>
    <w:rsid w:val="00E90CB3"/>
    <w:rsid w:val="00E91625"/>
    <w:rsid w:val="00E91C77"/>
    <w:rsid w:val="00E95DBB"/>
    <w:rsid w:val="00E960AE"/>
    <w:rsid w:val="00E969B4"/>
    <w:rsid w:val="00E970FC"/>
    <w:rsid w:val="00EA4AA5"/>
    <w:rsid w:val="00EB114C"/>
    <w:rsid w:val="00EB28ED"/>
    <w:rsid w:val="00EB5BDB"/>
    <w:rsid w:val="00EB7226"/>
    <w:rsid w:val="00EC0D53"/>
    <w:rsid w:val="00EC0E45"/>
    <w:rsid w:val="00EC62B7"/>
    <w:rsid w:val="00EC69A4"/>
    <w:rsid w:val="00EC762F"/>
    <w:rsid w:val="00ED1FF0"/>
    <w:rsid w:val="00ED6B4C"/>
    <w:rsid w:val="00ED7596"/>
    <w:rsid w:val="00EE220F"/>
    <w:rsid w:val="00EE7601"/>
    <w:rsid w:val="00EF0043"/>
    <w:rsid w:val="00EF2C78"/>
    <w:rsid w:val="00EF35EC"/>
    <w:rsid w:val="00EF6916"/>
    <w:rsid w:val="00EF760F"/>
    <w:rsid w:val="00EF77E2"/>
    <w:rsid w:val="00F00A1D"/>
    <w:rsid w:val="00F033BC"/>
    <w:rsid w:val="00F071D8"/>
    <w:rsid w:val="00F10DE3"/>
    <w:rsid w:val="00F11E7E"/>
    <w:rsid w:val="00F13BC1"/>
    <w:rsid w:val="00F14301"/>
    <w:rsid w:val="00F147A1"/>
    <w:rsid w:val="00F15353"/>
    <w:rsid w:val="00F15D66"/>
    <w:rsid w:val="00F22D6F"/>
    <w:rsid w:val="00F23BAF"/>
    <w:rsid w:val="00F23DC7"/>
    <w:rsid w:val="00F26695"/>
    <w:rsid w:val="00F27D12"/>
    <w:rsid w:val="00F329FF"/>
    <w:rsid w:val="00F401B7"/>
    <w:rsid w:val="00F42B6B"/>
    <w:rsid w:val="00F430F1"/>
    <w:rsid w:val="00F446BC"/>
    <w:rsid w:val="00F44DF2"/>
    <w:rsid w:val="00F44E1A"/>
    <w:rsid w:val="00F50AE4"/>
    <w:rsid w:val="00F56A8B"/>
    <w:rsid w:val="00F60135"/>
    <w:rsid w:val="00F63A20"/>
    <w:rsid w:val="00F6544F"/>
    <w:rsid w:val="00F81881"/>
    <w:rsid w:val="00F82F66"/>
    <w:rsid w:val="00F855ED"/>
    <w:rsid w:val="00F85DB1"/>
    <w:rsid w:val="00F8629F"/>
    <w:rsid w:val="00F8683E"/>
    <w:rsid w:val="00F908F2"/>
    <w:rsid w:val="00F92B03"/>
    <w:rsid w:val="00F93A4B"/>
    <w:rsid w:val="00F94876"/>
    <w:rsid w:val="00F97069"/>
    <w:rsid w:val="00FA17E9"/>
    <w:rsid w:val="00FA30EB"/>
    <w:rsid w:val="00FA49A8"/>
    <w:rsid w:val="00FA661F"/>
    <w:rsid w:val="00FA6E32"/>
    <w:rsid w:val="00FC4F84"/>
    <w:rsid w:val="00FC6B0C"/>
    <w:rsid w:val="00FC7047"/>
    <w:rsid w:val="00FD0C4A"/>
    <w:rsid w:val="00FD294C"/>
    <w:rsid w:val="00FD2A51"/>
    <w:rsid w:val="00FD685D"/>
    <w:rsid w:val="00FD68A7"/>
    <w:rsid w:val="00FD6C6E"/>
    <w:rsid w:val="00FE14BC"/>
    <w:rsid w:val="00FE6150"/>
    <w:rsid w:val="00FE793C"/>
    <w:rsid w:val="00FF142E"/>
    <w:rsid w:val="00FF15D2"/>
    <w:rsid w:val="00FF2713"/>
    <w:rsid w:val="00FF36D5"/>
    <w:rsid w:val="00FF45AB"/>
    <w:rsid w:val="00FF48E9"/>
    <w:rsid w:val="00FF5797"/>
    <w:rsid w:val="00FF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55327-A4F7-4505-891D-4D0EC8B0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8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5431"/>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4"/>
    <w:uiPriority w:val="99"/>
    <w:qFormat/>
    <w:rsid w:val="00D82049"/>
    <w:pPr>
      <w:spacing w:before="100" w:beforeAutospacing="1" w:after="100" w:afterAutospacing="1"/>
    </w:pPr>
    <w:rPr>
      <w:lang w:val="x-none" w:eastAsia="x-non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3"/>
    <w:uiPriority w:val="99"/>
    <w:locked/>
    <w:rsid w:val="00D82049"/>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1B2CF8"/>
    <w:pPr>
      <w:tabs>
        <w:tab w:val="center" w:pos="4677"/>
        <w:tab w:val="right" w:pos="9355"/>
      </w:tabs>
    </w:pPr>
  </w:style>
  <w:style w:type="character" w:customStyle="1" w:styleId="a6">
    <w:name w:val="Верхний колонтитул Знак"/>
    <w:basedOn w:val="a0"/>
    <w:link w:val="a5"/>
    <w:uiPriority w:val="99"/>
    <w:rsid w:val="001B2C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B2CF8"/>
    <w:pPr>
      <w:tabs>
        <w:tab w:val="center" w:pos="4677"/>
        <w:tab w:val="right" w:pos="9355"/>
      </w:tabs>
    </w:pPr>
  </w:style>
  <w:style w:type="character" w:customStyle="1" w:styleId="a8">
    <w:name w:val="Нижний колонтитул Знак"/>
    <w:basedOn w:val="a0"/>
    <w:link w:val="a7"/>
    <w:uiPriority w:val="99"/>
    <w:rsid w:val="001B2CF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20B40"/>
    <w:rPr>
      <w:rFonts w:ascii="Segoe UI" w:hAnsi="Segoe UI" w:cs="Segoe UI"/>
      <w:sz w:val="18"/>
      <w:szCs w:val="18"/>
    </w:rPr>
  </w:style>
  <w:style w:type="character" w:customStyle="1" w:styleId="aa">
    <w:name w:val="Текст выноски Знак"/>
    <w:basedOn w:val="a0"/>
    <w:link w:val="a9"/>
    <w:uiPriority w:val="99"/>
    <w:semiHidden/>
    <w:rsid w:val="00020B40"/>
    <w:rPr>
      <w:rFonts w:ascii="Segoe UI" w:eastAsia="Times New Roman" w:hAnsi="Segoe UI" w:cs="Segoe UI"/>
      <w:sz w:val="18"/>
      <w:szCs w:val="18"/>
      <w:lang w:eastAsia="ru-RU"/>
    </w:rPr>
  </w:style>
  <w:style w:type="paragraph" w:styleId="ab">
    <w:name w:val="List Paragraph"/>
    <w:basedOn w:val="a"/>
    <w:uiPriority w:val="34"/>
    <w:qFormat/>
    <w:rsid w:val="00593163"/>
    <w:pPr>
      <w:ind w:left="720"/>
      <w:contextualSpacing/>
    </w:pPr>
  </w:style>
  <w:style w:type="character" w:styleId="ac">
    <w:name w:val="Strong"/>
    <w:uiPriority w:val="99"/>
    <w:qFormat/>
    <w:rsid w:val="00531ABC"/>
    <w:rPr>
      <w:b/>
      <w:bCs/>
    </w:rPr>
  </w:style>
  <w:style w:type="character" w:customStyle="1" w:styleId="ad">
    <w:name w:val="Без интервала Знак"/>
    <w:link w:val="ae"/>
    <w:uiPriority w:val="1"/>
    <w:locked/>
    <w:rsid w:val="00BC44B9"/>
  </w:style>
  <w:style w:type="paragraph" w:styleId="ae">
    <w:name w:val="No Spacing"/>
    <w:link w:val="ad"/>
    <w:qFormat/>
    <w:rsid w:val="00BC44B9"/>
    <w:pPr>
      <w:spacing w:after="0" w:line="240" w:lineRule="auto"/>
    </w:pPr>
  </w:style>
  <w:style w:type="character" w:customStyle="1" w:styleId="10">
    <w:name w:val="Заголовок 1 Знак"/>
    <w:basedOn w:val="a0"/>
    <w:link w:val="1"/>
    <w:rsid w:val="00465431"/>
    <w:rPr>
      <w:rFonts w:ascii="Times New Roman" w:eastAsia="Times New Roman" w:hAnsi="Times New Roman" w:cs="Times New Roman"/>
      <w:sz w:val="24"/>
      <w:szCs w:val="20"/>
      <w:lang w:eastAsia="ru-RU"/>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Знак3 Знак"/>
    <w:basedOn w:val="a0"/>
    <w:link w:val="af"/>
    <w:uiPriority w:val="99"/>
    <w:locked/>
    <w:rsid w:val="006838B5"/>
    <w:rPr>
      <w:rFonts w:ascii="Courier New" w:hAnsi="Courier New" w:cs="Courier New"/>
      <w:lang w:eastAsia="ru-RU"/>
    </w:rPr>
  </w:style>
  <w:style w:type="paragraph" w:styleId="af">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Текст Знак1,Знак3, Знак"/>
    <w:basedOn w:val="a"/>
    <w:link w:val="3"/>
    <w:uiPriority w:val="99"/>
    <w:rsid w:val="006838B5"/>
    <w:rPr>
      <w:rFonts w:ascii="Courier New" w:eastAsiaTheme="minorHAnsi" w:hAnsi="Courier New" w:cs="Courier New"/>
      <w:sz w:val="22"/>
      <w:szCs w:val="22"/>
    </w:rPr>
  </w:style>
  <w:style w:type="character" w:customStyle="1" w:styleId="af0">
    <w:name w:val="Текст Знак"/>
    <w:basedOn w:val="a0"/>
    <w:uiPriority w:val="99"/>
    <w:semiHidden/>
    <w:rsid w:val="006838B5"/>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FB441-4DCA-443A-9827-6DCE4ABF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79</Pages>
  <Words>29886</Words>
  <Characters>170353</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Мога</dc:creator>
  <cp:keywords/>
  <dc:description/>
  <cp:lastModifiedBy>Дротенко Оксана Александровна</cp:lastModifiedBy>
  <cp:revision>461</cp:revision>
  <cp:lastPrinted>2021-12-27T17:52:00Z</cp:lastPrinted>
  <dcterms:created xsi:type="dcterms:W3CDTF">2022-03-25T07:07:00Z</dcterms:created>
  <dcterms:modified xsi:type="dcterms:W3CDTF">2023-02-16T12:23:00Z</dcterms:modified>
</cp:coreProperties>
</file>