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>Приказ Государственной службы энергетики и коммунального хозяйства Приднестровской Молдавской Республики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  <w:jc w:val="center"/>
      </w:pPr>
      <w:r>
        <w:t>Об утверждении и введении в действие на территории Приднестровской Молдавской Республики Унифицированной формы документа, подтверждающего оплату коммунальных услуг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соответствии с подпунктом л) пункта 1 статьи 6 Закона Приднестровской Молдавской Республики от 16 апреля 2010 года № 53-З-IV «О персональных данных» (САЗ 10-15) с изменениями и дополнениями, внесёнными законами Приднестровской Молдавской Республики от 5 декабря 2013 года № 257-ЗИД-V (САЗ 13-48), от 21 января 2014 года № 19-ЗИ-V (САЗ 14-4), Постановления Правительства Приднестровской Молдавской Республики от 6 августа 2013 года № 174 «Об утверждении Правил предоставления коммунальных услуг собственникам и пользователям помещений в многоквартирных жилых домах, а также индивидуальных жилых домов» (САЗ 13-32), Постановления Правительства Приднестровской Молдавской Республики от 13 августа 2013 года № 190 «Об утверждении Положения, структуры и предельной штатной численности Государственной службы энергетики и жилищно-коммунального хозяйства Приднестровской Молдавской Республики» (САЗ 13-34) с изменением и дополнением, внесенными постановлениями Правительства Приднестровской Молдавской Республики от 16 января 2014 года № 17 (САЗ 14-4), 30 июля 2014 № 202 (САЗ 14-31), Постановления Правительства Приднестровской Молдавской Республики от 8 августа 2012 года № 79 «О создании государственного унитарного предприятия «Республиканский расчётный информационный центр» (САЗ 12-34) с изменением и дополнением, внесённым Постановлением Правительства Приднестровской Молдавской Республики от 12 июля 2013 года № 141 (САЗ 13-27), Приказа Государственной службы энергетики и жилищно-коммунального хозяйства Приднестровской Молдавской Республики от 21 декабря 2012 года № 384 «Об утверждении уполномоченного оператора аппаратно-программного комплекса «Центральная информационная система коммунальных служб» (САЗ 13-7), Приказа Государственной службы энергетики и жилищно-коммунального хозяйства Приднестровской Молдавской Республики от 25 марта 2013 года № 98 «Об утверждении стандартных требований для организаций, оказывающих жилищно-коммунальные услуги населению и юридическим лицам, для вхождения в единый аппаратно-программный комплекс «Центральная информационная система коммунальных служб» (САЗ 13-17), в целях автоматизации приёма платежей за предоставление коммунальных услуг на территории Приднестровской Молдавской Республики, приказываю: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</w:rPr>
        <w:t>1.</w:t>
      </w:r>
      <w:r>
        <w:t xml:space="preserve"> Утвердить прилагаемую к настоящему Приказу Унифицированную форму документа, подтверждающую оплату коммунальных услуг (далее - Унифицированная форма) и ввести его в действие с 1 января 2015 года, за исключением сегмента Унифицированной формы, касающегося услуг по водоснабжению и водоотведению, который вводится в действие с 1 марта 2015 года.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</w:rPr>
        <w:t>2.</w:t>
      </w:r>
      <w:r>
        <w:t xml:space="preserve"> Установить, что для формирования Унифицированной формы используются данные, содержащиеся в аппаратно-программном комплексе «Центральная информационная система коммунальных служб» (далее - АПК «ЦИСКС»), уполномоченным оператором которого является ГУП «Республиканский расчётный информационный центр», в порядке, определённом в соответствии с договорами, заключёнными между уполномоченным оператором АПК «ЦИСКС», организациями, услуги которых включены в Унифицированную форму и платёжными агентами (банки, почты).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</w:rPr>
        <w:t>3.</w:t>
      </w:r>
      <w:r>
        <w:t xml:space="preserve"> Возложить персональную ответственность за введение в действие Унифицированной формы на директора ГУП «Республиканский расчетный информационный центр».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</w:rPr>
        <w:lastRenderedPageBreak/>
        <w:t>4.</w:t>
      </w:r>
      <w:r>
        <w:t xml:space="preserve"> Настоящий Приказ вступает в силу со дня, следующего за днем его официального опубликования.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</w:rPr>
        <w:t>Начальник                                                                                                  В. Власов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  <w:r>
        <w:t>г. Тирасполь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  <w:r>
        <w:t>6 ноября 2014 г.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  <w:r>
        <w:t>№ 470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к Приказу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  <w:jc w:val="right"/>
      </w:pPr>
      <w:r>
        <w:t>Государственной службы энергетики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  <w:jc w:val="right"/>
      </w:pPr>
      <w:r>
        <w:t>и жилищно-коммунального хозяйства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  <w:jc w:val="right"/>
      </w:pPr>
      <w:r>
        <w:t>Приднестровской Молдавской Республики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  <w:jc w:val="right"/>
      </w:pPr>
      <w:r>
        <w:t>от 6 ноября 2014 года № 470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  <w:jc w:val="center"/>
      </w:pPr>
      <w:r>
        <w:t>Унифицированная форма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  <w:jc w:val="center"/>
      </w:pPr>
      <w:r>
        <w:t>документа, подтверждающего оплату коммунальных услуг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49580A" wp14:editId="2BC33500">
            <wp:simplePos x="0" y="0"/>
            <wp:positionH relativeFrom="column">
              <wp:posOffset>788670</wp:posOffset>
            </wp:positionH>
            <wp:positionV relativeFrom="paragraph">
              <wp:posOffset>6985</wp:posOffset>
            </wp:positionV>
            <wp:extent cx="4180840" cy="925195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9442908c32f-470_Page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84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 </w: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inline distT="0" distB="0" distL="0" distR="0" wp14:anchorId="0416B663" wp14:editId="765FA74A">
                <wp:extent cx="307340" cy="307340"/>
                <wp:effectExtent l="0" t="0" r="0" b="0"/>
                <wp:docPr id="2" name="Прямоугольник 2" descr="https://www.ulpmr.ru/uploads/ul/attach/549442908c32f-470_Page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FF3B6" id="Прямоугольник 2" o:spid="_x0000_s1026" alt="https://www.ulpmr.ru/uploads/ul/attach/549442908c32f-470_Page_1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GOE+UkQAwAAFAYAAA4AAAAAAAAAAAAAAAAALgIAAGRycy9lMm9E&#10;b2MueG1sUEsBAi0AFAAGAAgAAAAhAOvGwKT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A865A3" w:rsidRDefault="00A865A3" w:rsidP="00A865A3">
      <w:pPr>
        <w:pStyle w:val="a3"/>
        <w:shd w:val="clear" w:color="auto" w:fill="FFFFFF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inline distT="0" distB="0" distL="0" distR="0" wp14:anchorId="7DA14FAA" wp14:editId="307A1522">
                <wp:extent cx="307340" cy="307340"/>
                <wp:effectExtent l="0" t="0" r="0" b="0"/>
                <wp:docPr id="1" name="Прямоугольник 1" descr="https://www.ulpmr.ru/uploads/ul/attach/5494433d67484-470_Page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D2EB98" id="Прямоугольник 1" o:spid="_x0000_s1026" alt="https://www.ulpmr.ru/uploads/ul/attach/5494433d67484-470_Page_2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AgIIkENAwAAFAYAAA4AAAAAAAAAAAAAAAAALgIAAGRycy9lMm9Eb2Mu&#10;eG1sUEsBAi0AFAAGAAgAAAAhAOvGwKT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C3048B" w:rsidRDefault="00C3048B" w:rsidP="00A865A3">
      <w:pPr>
        <w:spacing w:after="0" w:line="240" w:lineRule="auto"/>
      </w:pPr>
      <w:bookmarkStart w:id="0" w:name="_GoBack"/>
      <w:bookmarkEnd w:id="0"/>
    </w:p>
    <w:sectPr w:rsidR="00C3048B" w:rsidSect="00A865A3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A3"/>
    <w:rsid w:val="00A865A3"/>
    <w:rsid w:val="00C3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11E74-C986-4B8C-924F-D70709B8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62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19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Родионов</dc:creator>
  <cp:keywords/>
  <dc:description/>
  <cp:lastModifiedBy>Игорь В. Родионов</cp:lastModifiedBy>
  <cp:revision>1</cp:revision>
  <dcterms:created xsi:type="dcterms:W3CDTF">2014-12-21T07:42:00Z</dcterms:created>
  <dcterms:modified xsi:type="dcterms:W3CDTF">2014-12-21T07:45:00Z</dcterms:modified>
</cp:coreProperties>
</file>