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18" w:rsidRPr="007D4F18" w:rsidRDefault="007D4F18" w:rsidP="007D4F18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7D4F18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О внесении изменения в Постановление Правительства Приднестровской Молдавской Республики от 28 апреля 2016 года № 91 «Об определении категории потребителей, которые приравнены к категории потребителей услуг в сфере электроэнергетики «население сельских населенных пунктов (сельских поселений) за объем электроэнергии, потребленный до 150 кВт. ч в месяц (включительно)»</w:t>
      </w:r>
    </w:p>
    <w:p w:rsidR="007D4F18" w:rsidRPr="007D4F18" w:rsidRDefault="007D4F18" w:rsidP="007D4F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05B94"/>
          <w:sz w:val="24"/>
          <w:szCs w:val="24"/>
          <w:lang w:eastAsia="ru-RU"/>
        </w:rPr>
      </w:pPr>
      <w:r w:rsidRPr="007D4F18">
        <w:rPr>
          <w:rFonts w:ascii="Times New Roman" w:eastAsia="Times New Roman" w:hAnsi="Times New Roman" w:cs="Times New Roman"/>
          <w:i/>
          <w:iCs/>
          <w:color w:val="305B94"/>
          <w:sz w:val="24"/>
          <w:szCs w:val="24"/>
          <w:lang w:eastAsia="ru-RU"/>
        </w:rPr>
        <w:t xml:space="preserve">Постановление 25 от 16 февраля 2017 года </w:t>
      </w:r>
    </w:p>
    <w:p w:rsidR="007D4F18" w:rsidRPr="007D4F18" w:rsidRDefault="007D4F18" w:rsidP="007D4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4F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Опубликовано 18 февраля 2017 </w:t>
      </w:r>
      <w:bookmarkStart w:id="0" w:name="_GoBack"/>
      <w:bookmarkEnd w:id="0"/>
    </w:p>
    <w:p w:rsidR="007D4F18" w:rsidRPr="007D4F18" w:rsidRDefault="007D4F18" w:rsidP="007D4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4F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подпунктами «а» и «г» части первой статьи 14,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дополнениями и изменением, внесенными конституционными законами Приднестровской Молдавской Республики от 26 октября 2012 года № 206-КЗД-V (САЗ 12-44), от 2 июня 2016 года № 145-КЗИ-VI (САЗ 16-22), от 9 декабря 2016 года № 285-КЗД-VI (САЗ 16-49), Правительство Приднестровской Молдавской Республики</w:t>
      </w:r>
    </w:p>
    <w:p w:rsidR="007D4F18" w:rsidRPr="007D4F18" w:rsidRDefault="007D4F18" w:rsidP="007D4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4F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 о с </w:t>
      </w:r>
      <w:proofErr w:type="gramStart"/>
      <w:r w:rsidRPr="007D4F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</w:t>
      </w:r>
      <w:proofErr w:type="gramEnd"/>
      <w:r w:rsidRPr="007D4F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 н о в л я е т:</w:t>
      </w:r>
    </w:p>
    <w:p w:rsidR="007D4F18" w:rsidRPr="007D4F18" w:rsidRDefault="007D4F18" w:rsidP="007D4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4F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Внести в Постановление Правительства Приднестровской Молдавской Республики от 28 апреля 2016 года № 91 «Об определении категории потребителей, которые приравнены к категории потребителей услуг в сфере электроэнергетики «население сельских населенных пунктов (сельских поселений) за объем электроэнергии, потребленный до 150 кВт. ч в месяц (включительно)» (САЗ 16-17) с изменением, внесенным Постановлением Правительства Приднестровской Молдавской Республики от 17 ноября 2016 года № 294 (САЗ 16-46), следующее изменение:</w:t>
      </w:r>
    </w:p>
    <w:p w:rsidR="007D4F18" w:rsidRPr="007D4F18" w:rsidRDefault="007D4F18" w:rsidP="007D4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4F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пункте 6 Постановления слова «31 декабря 2016 года» заменить словами «31 декабря 2017 года».</w:t>
      </w:r>
    </w:p>
    <w:p w:rsidR="007D4F18" w:rsidRPr="007D4F18" w:rsidRDefault="007D4F18" w:rsidP="007D4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4F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Ответственность за реализацию настоящего Постановления возложить на министра по социальной защите и труду Приднестровской Молдавской Республики и министра промышленности и регионального развития Приднестровской Молдавской Республики.</w:t>
      </w:r>
    </w:p>
    <w:p w:rsidR="007D4F18" w:rsidRPr="007D4F18" w:rsidRDefault="007D4F18" w:rsidP="007D4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4F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Контроль за исполнением настоящего Постановления возложить на министра экономического развития Приднестровской Молдавской Республики.</w:t>
      </w:r>
    </w:p>
    <w:p w:rsidR="007D4F18" w:rsidRPr="007D4F18" w:rsidRDefault="007D4F18" w:rsidP="007D4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4F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Настоящее Постановление вступает в силу со дня, следующего за днем его официального опубликования, и распространяет свое действие на правоотношения, возникшие с 1 января 2017 года.</w:t>
      </w:r>
    </w:p>
    <w:p w:rsidR="007D4F18" w:rsidRPr="007D4F18" w:rsidRDefault="007D4F18" w:rsidP="007D4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4F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ПРЕДСЕДАТЕЛЬ ПРАВИТЕЛЬСТВА         А.МАРТЫНОВ</w:t>
      </w:r>
    </w:p>
    <w:p w:rsidR="0093170B" w:rsidRPr="007D4F18" w:rsidRDefault="0093170B" w:rsidP="007D4F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170B" w:rsidRPr="007D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92"/>
    <w:rsid w:val="007D4F18"/>
    <w:rsid w:val="0093170B"/>
    <w:rsid w:val="009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DC4C8-8ED6-49C1-8737-951E834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0404">
              <w:marLeft w:val="0"/>
              <w:marRight w:val="0"/>
              <w:marTop w:val="100"/>
              <w:marBottom w:val="100"/>
              <w:divBdr>
                <w:top w:val="single" w:sz="6" w:space="0" w:color="D0D1D5"/>
                <w:left w:val="none" w:sz="0" w:space="0" w:color="auto"/>
                <w:bottom w:val="single" w:sz="6" w:space="0" w:color="D0D1D5"/>
                <w:right w:val="none" w:sz="0" w:space="0" w:color="auto"/>
              </w:divBdr>
              <w:divsChild>
                <w:div w:id="3324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Мацебора</dc:creator>
  <cp:keywords/>
  <dc:description/>
  <cp:lastModifiedBy>Наталья Ю. Мацебора</cp:lastModifiedBy>
  <cp:revision>3</cp:revision>
  <dcterms:created xsi:type="dcterms:W3CDTF">2017-02-20T09:03:00Z</dcterms:created>
  <dcterms:modified xsi:type="dcterms:W3CDTF">2017-02-20T09:05:00Z</dcterms:modified>
</cp:coreProperties>
</file>