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BE1C9B" w:rsidRDefault="00BE1C9B" w:rsidP="00977E9A">
      <w:pPr>
        <w:jc w:val="center"/>
        <w:rPr>
          <w:b/>
          <w:sz w:val="28"/>
          <w:szCs w:val="28"/>
        </w:rPr>
      </w:pPr>
    </w:p>
    <w:p w:rsidR="00BE1C9B" w:rsidRDefault="00BE1C9B" w:rsidP="00977E9A">
      <w:pPr>
        <w:jc w:val="center"/>
        <w:rPr>
          <w:b/>
          <w:sz w:val="28"/>
          <w:szCs w:val="28"/>
        </w:rPr>
      </w:pPr>
    </w:p>
    <w:p w:rsidR="00977E9A" w:rsidRPr="00707D74" w:rsidRDefault="00977E9A" w:rsidP="00977E9A">
      <w:pPr>
        <w:jc w:val="center"/>
        <w:rPr>
          <w:b/>
          <w:sz w:val="28"/>
          <w:szCs w:val="28"/>
        </w:rPr>
      </w:pPr>
      <w:r w:rsidRPr="00707D74">
        <w:rPr>
          <w:b/>
          <w:sz w:val="28"/>
          <w:szCs w:val="28"/>
        </w:rPr>
        <w:t>Закон</w:t>
      </w:r>
    </w:p>
    <w:p w:rsidR="00977E9A" w:rsidRPr="00707D74" w:rsidRDefault="00977E9A" w:rsidP="00977E9A">
      <w:pPr>
        <w:jc w:val="center"/>
        <w:rPr>
          <w:b/>
          <w:sz w:val="28"/>
          <w:szCs w:val="28"/>
        </w:rPr>
      </w:pPr>
      <w:r w:rsidRPr="00707D74">
        <w:rPr>
          <w:b/>
          <w:sz w:val="28"/>
          <w:szCs w:val="28"/>
        </w:rPr>
        <w:t>Приднестровской Молдавской Республики</w:t>
      </w:r>
    </w:p>
    <w:p w:rsidR="00977E9A" w:rsidRPr="00707D74" w:rsidRDefault="00977E9A" w:rsidP="00977E9A">
      <w:pPr>
        <w:jc w:val="center"/>
        <w:rPr>
          <w:b/>
          <w:sz w:val="28"/>
          <w:szCs w:val="28"/>
        </w:rPr>
      </w:pPr>
    </w:p>
    <w:p w:rsidR="00E12A74" w:rsidRPr="00707D74" w:rsidRDefault="00BE1C9B" w:rsidP="00E12A74">
      <w:pPr>
        <w:jc w:val="center"/>
        <w:rPr>
          <w:b/>
          <w:bCs/>
          <w:sz w:val="28"/>
          <w:szCs w:val="28"/>
        </w:rPr>
      </w:pPr>
      <w:r w:rsidRPr="00707D74">
        <w:rPr>
          <w:b/>
          <w:bCs/>
          <w:sz w:val="28"/>
          <w:szCs w:val="28"/>
        </w:rPr>
        <w:t xml:space="preserve"> </w:t>
      </w:r>
      <w:r w:rsidR="00E12A74" w:rsidRPr="00707D74">
        <w:rPr>
          <w:b/>
          <w:bCs/>
          <w:sz w:val="28"/>
          <w:szCs w:val="28"/>
        </w:rPr>
        <w:t>«О республиканском бюджете на 202</w:t>
      </w:r>
      <w:r w:rsidR="00530740">
        <w:rPr>
          <w:b/>
          <w:bCs/>
          <w:sz w:val="28"/>
          <w:szCs w:val="28"/>
        </w:rPr>
        <w:t>1</w:t>
      </w:r>
      <w:r w:rsidR="00E12A74" w:rsidRPr="00707D74">
        <w:rPr>
          <w:b/>
          <w:bCs/>
          <w:sz w:val="28"/>
          <w:szCs w:val="28"/>
        </w:rPr>
        <w:t xml:space="preserve"> год»</w:t>
      </w:r>
    </w:p>
    <w:p w:rsidR="005845A1" w:rsidRPr="0057047E" w:rsidRDefault="005845A1" w:rsidP="005845A1">
      <w:pPr>
        <w:jc w:val="both"/>
      </w:pPr>
    </w:p>
    <w:p w:rsidR="005845A1" w:rsidRPr="00707D74" w:rsidRDefault="005845A1" w:rsidP="005845A1">
      <w:pPr>
        <w:jc w:val="both"/>
        <w:rPr>
          <w:sz w:val="28"/>
          <w:szCs w:val="28"/>
        </w:rPr>
      </w:pPr>
      <w:r w:rsidRPr="00707D74">
        <w:rPr>
          <w:sz w:val="28"/>
          <w:szCs w:val="28"/>
        </w:rPr>
        <w:t>Принят Верховным Советом</w:t>
      </w:r>
    </w:p>
    <w:p w:rsidR="005845A1" w:rsidRPr="00707D74" w:rsidRDefault="005845A1" w:rsidP="005845A1">
      <w:pPr>
        <w:jc w:val="both"/>
        <w:rPr>
          <w:sz w:val="28"/>
          <w:szCs w:val="28"/>
        </w:rPr>
      </w:pPr>
      <w:r w:rsidRPr="00707D74">
        <w:rPr>
          <w:sz w:val="28"/>
          <w:szCs w:val="28"/>
        </w:rPr>
        <w:t xml:space="preserve">Приднестровской Молдавской Республики                           </w:t>
      </w:r>
      <w:r w:rsidR="00152274">
        <w:rPr>
          <w:sz w:val="28"/>
          <w:szCs w:val="28"/>
        </w:rPr>
        <w:t>2</w:t>
      </w:r>
      <w:r w:rsidR="00BE1C9B">
        <w:rPr>
          <w:sz w:val="28"/>
          <w:szCs w:val="28"/>
        </w:rPr>
        <w:t>5</w:t>
      </w:r>
      <w:r w:rsidRPr="00707D74">
        <w:rPr>
          <w:sz w:val="28"/>
          <w:szCs w:val="28"/>
        </w:rPr>
        <w:t xml:space="preserve"> декабря 2020 года</w:t>
      </w:r>
    </w:p>
    <w:p w:rsidR="005845A1" w:rsidRPr="0057047E" w:rsidRDefault="005845A1" w:rsidP="005845A1">
      <w:pPr>
        <w:jc w:val="both"/>
        <w:rPr>
          <w:b/>
        </w:rPr>
      </w:pPr>
    </w:p>
    <w:p w:rsidR="00BE1C9B" w:rsidRPr="00BE1C9B" w:rsidRDefault="00BE1C9B" w:rsidP="00BE1C9B">
      <w:pPr>
        <w:ind w:firstLine="709"/>
        <w:jc w:val="both"/>
        <w:outlineLvl w:val="0"/>
        <w:rPr>
          <w:b/>
          <w:caps/>
          <w:color w:val="000000"/>
          <w:sz w:val="28"/>
          <w:szCs w:val="28"/>
        </w:rPr>
      </w:pPr>
      <w:r w:rsidRPr="00BE1C9B">
        <w:rPr>
          <w:b/>
          <w:bCs/>
          <w:color w:val="000000"/>
          <w:sz w:val="28"/>
          <w:szCs w:val="28"/>
        </w:rPr>
        <w:t>Глава 1. Общие положения</w:t>
      </w:r>
    </w:p>
    <w:p w:rsidR="00BE1C9B" w:rsidRPr="00BE1C9B" w:rsidRDefault="00BE1C9B" w:rsidP="00BE1C9B">
      <w:pPr>
        <w:ind w:firstLine="709"/>
        <w:jc w:val="both"/>
        <w:rPr>
          <w:b/>
          <w:sz w:val="28"/>
          <w:szCs w:val="28"/>
        </w:rPr>
      </w:pPr>
    </w:p>
    <w:p w:rsidR="00BE1C9B" w:rsidRPr="00DE1A2D" w:rsidRDefault="00BE1C9B" w:rsidP="00BE1C9B">
      <w:pPr>
        <w:ind w:firstLine="709"/>
        <w:jc w:val="both"/>
        <w:rPr>
          <w:b/>
          <w:sz w:val="28"/>
          <w:szCs w:val="28"/>
        </w:rPr>
      </w:pPr>
      <w:r w:rsidRPr="00DE1A2D">
        <w:rPr>
          <w:b/>
          <w:sz w:val="28"/>
          <w:szCs w:val="28"/>
        </w:rPr>
        <w:t xml:space="preserve">Статья </w:t>
      </w:r>
      <w:r w:rsidR="00075B93" w:rsidRPr="00DE1A2D">
        <w:rPr>
          <w:b/>
          <w:sz w:val="28"/>
          <w:szCs w:val="28"/>
        </w:rPr>
        <w:t>1</w:t>
      </w:r>
      <w:r w:rsidRPr="00DE1A2D">
        <w:rPr>
          <w:b/>
          <w:sz w:val="28"/>
          <w:szCs w:val="28"/>
        </w:rPr>
        <w:t>.</w:t>
      </w:r>
    </w:p>
    <w:p w:rsidR="00BE1C9B" w:rsidRPr="00075B93" w:rsidRDefault="00BE1C9B" w:rsidP="00BE1C9B">
      <w:pPr>
        <w:ind w:firstLine="709"/>
        <w:jc w:val="both"/>
        <w:rPr>
          <w:sz w:val="28"/>
          <w:szCs w:val="28"/>
        </w:rPr>
      </w:pPr>
      <w:r w:rsidRPr="00075B93">
        <w:rPr>
          <w:sz w:val="28"/>
          <w:szCs w:val="28"/>
        </w:rPr>
        <w:t>Утвердить основные характеристики консолидированного бюджета согласно Приложению № 1, а также параметры доходной части консолидированного бюджета согласно Приложению № 1.1 к настоящему Закону, в том числе:</w:t>
      </w:r>
    </w:p>
    <w:p w:rsidR="00BE1C9B" w:rsidRPr="00075B93" w:rsidRDefault="00BE1C9B" w:rsidP="00BE1C9B">
      <w:pPr>
        <w:ind w:firstLine="709"/>
        <w:jc w:val="both"/>
        <w:rPr>
          <w:sz w:val="28"/>
          <w:szCs w:val="28"/>
        </w:rPr>
      </w:pPr>
      <w:r w:rsidRPr="00075B93">
        <w:rPr>
          <w:sz w:val="28"/>
          <w:szCs w:val="28"/>
        </w:rPr>
        <w:t>а) доходы в сумме 3 037 972 459 рублей;</w:t>
      </w:r>
    </w:p>
    <w:p w:rsidR="00BE1C9B" w:rsidRPr="00075B93" w:rsidRDefault="00BE1C9B" w:rsidP="00BE1C9B">
      <w:pPr>
        <w:ind w:firstLine="709"/>
        <w:jc w:val="both"/>
        <w:rPr>
          <w:sz w:val="28"/>
          <w:szCs w:val="28"/>
        </w:rPr>
      </w:pPr>
      <w:r w:rsidRPr="00075B93">
        <w:rPr>
          <w:sz w:val="28"/>
          <w:szCs w:val="28"/>
        </w:rPr>
        <w:t>б) предельны</w:t>
      </w:r>
      <w:r w:rsidR="00530740">
        <w:rPr>
          <w:sz w:val="28"/>
          <w:szCs w:val="28"/>
        </w:rPr>
        <w:t>е</w:t>
      </w:r>
      <w:r w:rsidRPr="00075B93">
        <w:rPr>
          <w:sz w:val="28"/>
          <w:szCs w:val="28"/>
        </w:rPr>
        <w:t xml:space="preserve"> расход</w:t>
      </w:r>
      <w:r w:rsidR="00530740">
        <w:rPr>
          <w:sz w:val="28"/>
          <w:szCs w:val="28"/>
        </w:rPr>
        <w:t>ы</w:t>
      </w:r>
      <w:r w:rsidRPr="00075B93">
        <w:rPr>
          <w:sz w:val="28"/>
          <w:szCs w:val="28"/>
        </w:rPr>
        <w:t xml:space="preserve"> в сумме 5 295 870 014 рублей;</w:t>
      </w:r>
    </w:p>
    <w:p w:rsidR="00BE1C9B" w:rsidRPr="00075B93" w:rsidRDefault="00BE1C9B" w:rsidP="00BE1C9B">
      <w:pPr>
        <w:ind w:firstLine="709"/>
        <w:jc w:val="both"/>
        <w:rPr>
          <w:sz w:val="28"/>
          <w:szCs w:val="28"/>
        </w:rPr>
      </w:pPr>
      <w:r w:rsidRPr="00075B93">
        <w:rPr>
          <w:sz w:val="28"/>
          <w:szCs w:val="28"/>
        </w:rPr>
        <w:t>в) расходы (план финансирования) в сумме 5 059 416 926 рублей;</w:t>
      </w:r>
    </w:p>
    <w:p w:rsidR="00BE1C9B" w:rsidRPr="00075B93" w:rsidRDefault="00BE1C9B" w:rsidP="00BE1C9B">
      <w:pPr>
        <w:ind w:firstLine="709"/>
        <w:jc w:val="both"/>
        <w:rPr>
          <w:sz w:val="28"/>
          <w:szCs w:val="28"/>
        </w:rPr>
      </w:pPr>
      <w:r w:rsidRPr="00075B93">
        <w:rPr>
          <w:sz w:val="28"/>
          <w:szCs w:val="28"/>
        </w:rPr>
        <w:t>г) предельный дефицит в сумме 2 257 897 555 рублей, или 42,6 процента к предельному размеру расходов.</w:t>
      </w:r>
    </w:p>
    <w:p w:rsidR="00BE1C9B" w:rsidRPr="00075B93" w:rsidRDefault="00BE1C9B" w:rsidP="00BE1C9B">
      <w:pPr>
        <w:ind w:firstLine="709"/>
        <w:jc w:val="both"/>
        <w:rPr>
          <w:sz w:val="28"/>
          <w:szCs w:val="28"/>
        </w:rPr>
      </w:pPr>
    </w:p>
    <w:p w:rsidR="00BE1C9B" w:rsidRPr="00DE1A2D" w:rsidRDefault="00BE1C9B" w:rsidP="00BE1C9B">
      <w:pPr>
        <w:ind w:firstLine="709"/>
        <w:jc w:val="both"/>
        <w:rPr>
          <w:b/>
          <w:sz w:val="28"/>
          <w:szCs w:val="28"/>
        </w:rPr>
      </w:pPr>
      <w:r w:rsidRPr="00DE1A2D">
        <w:rPr>
          <w:b/>
          <w:sz w:val="28"/>
          <w:szCs w:val="28"/>
        </w:rPr>
        <w:t xml:space="preserve">Статья </w:t>
      </w:r>
      <w:r w:rsidR="00A9562E" w:rsidRPr="00DE1A2D">
        <w:rPr>
          <w:b/>
          <w:sz w:val="28"/>
          <w:szCs w:val="28"/>
        </w:rPr>
        <w:t>2</w:t>
      </w:r>
      <w:r w:rsidRPr="00DE1A2D">
        <w:rPr>
          <w:b/>
          <w:sz w:val="28"/>
          <w:szCs w:val="28"/>
        </w:rPr>
        <w:t>.</w:t>
      </w:r>
    </w:p>
    <w:p w:rsidR="00BE1C9B" w:rsidRPr="00075B93" w:rsidRDefault="00530740" w:rsidP="00BE1C9B">
      <w:pPr>
        <w:ind w:firstLine="709"/>
        <w:jc w:val="both"/>
        <w:rPr>
          <w:sz w:val="28"/>
          <w:szCs w:val="28"/>
        </w:rPr>
      </w:pPr>
      <w:r>
        <w:rPr>
          <w:sz w:val="28"/>
          <w:szCs w:val="28"/>
        </w:rPr>
        <w:t xml:space="preserve">1. </w:t>
      </w:r>
      <w:r w:rsidR="00BE1C9B" w:rsidRPr="00075B93">
        <w:rPr>
          <w:sz w:val="28"/>
          <w:szCs w:val="28"/>
        </w:rPr>
        <w:t>Утвердить основные характеристики республиканского бюджета согласно Приложению № 2 к настоящему Закону</w:t>
      </w:r>
      <w:r w:rsidR="00A9562E">
        <w:rPr>
          <w:sz w:val="28"/>
          <w:szCs w:val="28"/>
        </w:rPr>
        <w:t>, в том числе</w:t>
      </w:r>
      <w:r w:rsidR="00BE1C9B" w:rsidRPr="00075B93">
        <w:rPr>
          <w:sz w:val="28"/>
          <w:szCs w:val="28"/>
        </w:rPr>
        <w:t>:</w:t>
      </w:r>
    </w:p>
    <w:p w:rsidR="00BE1C9B" w:rsidRPr="00075B93" w:rsidRDefault="00BE1C9B" w:rsidP="00BE1C9B">
      <w:pPr>
        <w:ind w:firstLine="709"/>
        <w:jc w:val="both"/>
        <w:rPr>
          <w:sz w:val="28"/>
          <w:szCs w:val="28"/>
        </w:rPr>
      </w:pPr>
      <w:r w:rsidRPr="00075B93">
        <w:rPr>
          <w:sz w:val="28"/>
          <w:szCs w:val="28"/>
        </w:rPr>
        <w:t>а) доходы в сумме 1 930 901 832 рубл</w:t>
      </w:r>
      <w:r w:rsidR="00A9562E">
        <w:rPr>
          <w:sz w:val="28"/>
          <w:szCs w:val="28"/>
        </w:rPr>
        <w:t>я</w:t>
      </w:r>
      <w:r w:rsidRPr="00075B93">
        <w:rPr>
          <w:sz w:val="28"/>
          <w:szCs w:val="28"/>
        </w:rPr>
        <w:t xml:space="preserve"> </w:t>
      </w:r>
      <w:r w:rsidR="00A3516C">
        <w:rPr>
          <w:sz w:val="28"/>
          <w:szCs w:val="28"/>
        </w:rPr>
        <w:t>(Приложение</w:t>
      </w:r>
      <w:r w:rsidRPr="00075B93">
        <w:rPr>
          <w:sz w:val="28"/>
          <w:szCs w:val="28"/>
        </w:rPr>
        <w:t xml:space="preserve"> № 2.1 к настоящему Закону</w:t>
      </w:r>
      <w:r w:rsidR="00A3516C">
        <w:rPr>
          <w:sz w:val="28"/>
          <w:szCs w:val="28"/>
        </w:rPr>
        <w:t>)</w:t>
      </w:r>
      <w:r w:rsidR="00A9562E">
        <w:rPr>
          <w:sz w:val="28"/>
          <w:szCs w:val="28"/>
        </w:rPr>
        <w:t>;</w:t>
      </w:r>
    </w:p>
    <w:p w:rsidR="00BE1C9B" w:rsidRPr="00075B93" w:rsidRDefault="00BE1C9B" w:rsidP="00BE1C9B">
      <w:pPr>
        <w:ind w:firstLine="709"/>
        <w:jc w:val="both"/>
        <w:rPr>
          <w:sz w:val="28"/>
          <w:szCs w:val="28"/>
        </w:rPr>
      </w:pPr>
      <w:r w:rsidRPr="00075B93">
        <w:rPr>
          <w:sz w:val="28"/>
          <w:szCs w:val="28"/>
        </w:rPr>
        <w:t xml:space="preserve">б) предельные расходы в сумме 4 141 064 778 рублей </w:t>
      </w:r>
      <w:r w:rsidR="00A3516C">
        <w:rPr>
          <w:sz w:val="28"/>
          <w:szCs w:val="28"/>
        </w:rPr>
        <w:t>(Приложение</w:t>
      </w:r>
      <w:r w:rsidRPr="00075B93">
        <w:rPr>
          <w:sz w:val="28"/>
          <w:szCs w:val="28"/>
        </w:rPr>
        <w:t xml:space="preserve"> </w:t>
      </w:r>
      <w:r w:rsidR="00A3516C">
        <w:rPr>
          <w:sz w:val="28"/>
          <w:szCs w:val="28"/>
        </w:rPr>
        <w:br/>
      </w:r>
      <w:r w:rsidRPr="00075B93">
        <w:rPr>
          <w:sz w:val="28"/>
          <w:szCs w:val="28"/>
        </w:rPr>
        <w:t>№ 2.2 к настоящему Закону</w:t>
      </w:r>
      <w:r w:rsidR="00A3516C">
        <w:rPr>
          <w:sz w:val="28"/>
          <w:szCs w:val="28"/>
        </w:rPr>
        <w:t>)</w:t>
      </w:r>
      <w:r w:rsidRPr="00075B93">
        <w:rPr>
          <w:sz w:val="28"/>
          <w:szCs w:val="28"/>
        </w:rPr>
        <w:t>;</w:t>
      </w:r>
    </w:p>
    <w:p w:rsidR="00BE1C9B" w:rsidRPr="00075B93" w:rsidRDefault="00BE1C9B" w:rsidP="00BE1C9B">
      <w:pPr>
        <w:ind w:firstLine="709"/>
        <w:jc w:val="both"/>
        <w:rPr>
          <w:rFonts w:eastAsia="Calibri"/>
          <w:sz w:val="28"/>
          <w:szCs w:val="28"/>
        </w:rPr>
      </w:pPr>
      <w:r w:rsidRPr="00075B93">
        <w:rPr>
          <w:rFonts w:eastAsia="Calibri"/>
          <w:sz w:val="28"/>
          <w:szCs w:val="28"/>
          <w:lang w:eastAsia="en-US"/>
        </w:rPr>
        <w:t>в)</w:t>
      </w:r>
      <w:r w:rsidRPr="00075B93">
        <w:rPr>
          <w:rFonts w:eastAsia="Calibri"/>
          <w:sz w:val="28"/>
          <w:szCs w:val="28"/>
        </w:rPr>
        <w:t xml:space="preserve"> </w:t>
      </w:r>
      <w:r w:rsidRPr="00075B93">
        <w:rPr>
          <w:rFonts w:eastAsia="Calibri"/>
          <w:sz w:val="28"/>
          <w:szCs w:val="28"/>
          <w:lang w:eastAsia="en-US"/>
        </w:rPr>
        <w:t xml:space="preserve">расходы (план финансирования) в сумме 3 952 346 299 рублей </w:t>
      </w:r>
      <w:r w:rsidR="00A3516C">
        <w:rPr>
          <w:rFonts w:eastAsia="Calibri"/>
          <w:sz w:val="28"/>
          <w:szCs w:val="28"/>
          <w:lang w:eastAsia="en-US"/>
        </w:rPr>
        <w:t>(Приложение</w:t>
      </w:r>
      <w:r w:rsidRPr="00075B93">
        <w:rPr>
          <w:rFonts w:eastAsia="Calibri"/>
          <w:sz w:val="28"/>
          <w:szCs w:val="28"/>
          <w:lang w:eastAsia="en-US"/>
        </w:rPr>
        <w:t xml:space="preserve"> № 2.3 </w:t>
      </w:r>
      <w:r w:rsidRPr="00075B93">
        <w:rPr>
          <w:rFonts w:eastAsia="Calibri"/>
          <w:sz w:val="28"/>
          <w:szCs w:val="28"/>
        </w:rPr>
        <w:t>к настоящему Закону</w:t>
      </w:r>
      <w:r w:rsidR="00A3516C">
        <w:rPr>
          <w:rFonts w:eastAsia="Calibri"/>
          <w:sz w:val="28"/>
          <w:szCs w:val="28"/>
        </w:rPr>
        <w:t>)</w:t>
      </w:r>
      <w:r w:rsidR="00A9562E">
        <w:rPr>
          <w:rFonts w:eastAsia="Calibri"/>
          <w:sz w:val="28"/>
          <w:szCs w:val="28"/>
        </w:rPr>
        <w:t>;</w:t>
      </w:r>
    </w:p>
    <w:p w:rsidR="00BE1C9B" w:rsidRPr="00075B93" w:rsidRDefault="00BE1C9B" w:rsidP="00BE1C9B">
      <w:pPr>
        <w:ind w:firstLine="709"/>
        <w:jc w:val="both"/>
        <w:rPr>
          <w:rFonts w:eastAsia="Calibri"/>
          <w:sz w:val="28"/>
          <w:szCs w:val="28"/>
        </w:rPr>
      </w:pPr>
      <w:r w:rsidRPr="00075B93">
        <w:rPr>
          <w:rFonts w:eastAsia="Calibri"/>
          <w:sz w:val="28"/>
          <w:szCs w:val="28"/>
        </w:rPr>
        <w:t>г) предельный дефицит в сумме 2 210 162 946 рублей</w:t>
      </w:r>
      <w:r w:rsidR="00A9562E">
        <w:rPr>
          <w:rFonts w:eastAsia="Calibri"/>
          <w:sz w:val="28"/>
          <w:szCs w:val="28"/>
        </w:rPr>
        <w:t>,</w:t>
      </w:r>
      <w:r w:rsidRPr="00075B93">
        <w:rPr>
          <w:rFonts w:eastAsia="Calibri"/>
          <w:sz w:val="28"/>
          <w:szCs w:val="28"/>
        </w:rPr>
        <w:t xml:space="preserve"> или 53,4 процента к предельным расходам.</w:t>
      </w:r>
    </w:p>
    <w:p w:rsidR="00BE1C9B" w:rsidRPr="00075B93" w:rsidRDefault="00530740" w:rsidP="00BE1C9B">
      <w:pPr>
        <w:ind w:firstLine="709"/>
        <w:jc w:val="both"/>
        <w:rPr>
          <w:sz w:val="28"/>
          <w:szCs w:val="28"/>
        </w:rPr>
      </w:pPr>
      <w:r>
        <w:rPr>
          <w:sz w:val="28"/>
          <w:szCs w:val="28"/>
        </w:rPr>
        <w:t xml:space="preserve">2. </w:t>
      </w:r>
      <w:r w:rsidR="00BE1C9B" w:rsidRPr="00075B93">
        <w:rPr>
          <w:sz w:val="28"/>
          <w:szCs w:val="28"/>
        </w:rPr>
        <w:t>Источниками покрытия предельного дефицита республиканского бюджета явля</w:t>
      </w:r>
      <w:r w:rsidR="00A9562E">
        <w:rPr>
          <w:sz w:val="28"/>
          <w:szCs w:val="28"/>
        </w:rPr>
        <w:t>ю</w:t>
      </w:r>
      <w:r w:rsidR="00BE1C9B" w:rsidRPr="00075B93">
        <w:rPr>
          <w:sz w:val="28"/>
          <w:szCs w:val="28"/>
        </w:rPr>
        <w:t>тся задолженност</w:t>
      </w:r>
      <w:r w:rsidR="00A9562E">
        <w:rPr>
          <w:sz w:val="28"/>
          <w:szCs w:val="28"/>
        </w:rPr>
        <w:t>и</w:t>
      </w:r>
      <w:r w:rsidR="00BE1C9B" w:rsidRPr="00075B93">
        <w:rPr>
          <w:sz w:val="28"/>
          <w:szCs w:val="28"/>
        </w:rPr>
        <w:t>:</w:t>
      </w:r>
    </w:p>
    <w:p w:rsidR="00BE1C9B" w:rsidRPr="00075B93" w:rsidRDefault="00A3516C" w:rsidP="00BE1C9B">
      <w:pPr>
        <w:ind w:firstLine="709"/>
        <w:jc w:val="both"/>
        <w:rPr>
          <w:sz w:val="28"/>
          <w:szCs w:val="28"/>
        </w:rPr>
      </w:pPr>
      <w:r>
        <w:rPr>
          <w:sz w:val="28"/>
          <w:szCs w:val="28"/>
        </w:rPr>
        <w:t>а</w:t>
      </w:r>
      <w:r w:rsidR="00BE1C9B" w:rsidRPr="00075B93">
        <w:rPr>
          <w:sz w:val="28"/>
          <w:szCs w:val="28"/>
        </w:rPr>
        <w:t xml:space="preserve">) по кредитам (займам), в форме и размерах согласно статье </w:t>
      </w:r>
      <w:r w:rsidR="006E1DA6">
        <w:rPr>
          <w:sz w:val="28"/>
          <w:szCs w:val="28"/>
        </w:rPr>
        <w:t xml:space="preserve">5 </w:t>
      </w:r>
      <w:r w:rsidR="00BE1C9B" w:rsidRPr="00075B93">
        <w:rPr>
          <w:sz w:val="28"/>
          <w:szCs w:val="28"/>
        </w:rPr>
        <w:t>(секретно) настоящего Закона;</w:t>
      </w:r>
    </w:p>
    <w:p w:rsidR="00BE1C9B" w:rsidRPr="00075B93" w:rsidRDefault="00A3516C" w:rsidP="00BE1C9B">
      <w:pPr>
        <w:ind w:firstLine="709"/>
        <w:jc w:val="both"/>
        <w:rPr>
          <w:bCs/>
          <w:sz w:val="28"/>
          <w:szCs w:val="28"/>
        </w:rPr>
      </w:pPr>
      <w:r>
        <w:rPr>
          <w:sz w:val="28"/>
          <w:szCs w:val="28"/>
        </w:rPr>
        <w:t>б</w:t>
      </w:r>
      <w:r w:rsidR="00BE1C9B" w:rsidRPr="00075B93">
        <w:rPr>
          <w:sz w:val="28"/>
          <w:szCs w:val="28"/>
        </w:rPr>
        <w:t xml:space="preserve">) по обязательствам бюджета за потребляемые коммунальные услуги, </w:t>
      </w:r>
      <w:r w:rsidR="00A9562E">
        <w:rPr>
          <w:sz w:val="28"/>
          <w:szCs w:val="28"/>
        </w:rPr>
        <w:t>по</w:t>
      </w:r>
      <w:r w:rsidR="00BE1C9B" w:rsidRPr="00075B93">
        <w:rPr>
          <w:sz w:val="28"/>
          <w:szCs w:val="28"/>
        </w:rPr>
        <w:t xml:space="preserve"> возмещению льгот по коммунальным услугам, покрытию убытков </w:t>
      </w:r>
      <w:r w:rsidR="00BE1C9B" w:rsidRPr="00075B93">
        <w:rPr>
          <w:sz w:val="28"/>
          <w:szCs w:val="28"/>
        </w:rPr>
        <w:lastRenderedPageBreak/>
        <w:t xml:space="preserve">субъектов естественных монополий, связанных с установлением предельных тарифов на уровне, не обеспечивающем хозяйствующим субъектам покрытие экономически обоснованных затрат и получение обоснованной нормы прибыли (рентабельности) в регулируемой деятельности, за пределами расходов </w:t>
      </w:r>
      <w:r w:rsidR="00AF5768">
        <w:rPr>
          <w:sz w:val="28"/>
          <w:szCs w:val="28"/>
        </w:rPr>
        <w:t>(плана финансирования)</w:t>
      </w:r>
      <w:r w:rsidR="00BE1C9B" w:rsidRPr="00075B93">
        <w:rPr>
          <w:sz w:val="28"/>
          <w:szCs w:val="28"/>
        </w:rPr>
        <w:t xml:space="preserve"> в 2021 году, в форме и размерах</w:t>
      </w:r>
      <w:r w:rsidR="00BE1C9B" w:rsidRPr="00075B93">
        <w:rPr>
          <w:bCs/>
          <w:sz w:val="28"/>
          <w:szCs w:val="28"/>
        </w:rPr>
        <w:t xml:space="preserve"> согласно Приложению № 2.4 к настоящему Закону.</w:t>
      </w:r>
    </w:p>
    <w:p w:rsidR="00BE1C9B" w:rsidRPr="00075B93" w:rsidRDefault="00AF5768" w:rsidP="00BE1C9B">
      <w:pPr>
        <w:ind w:firstLine="709"/>
        <w:jc w:val="both"/>
        <w:rPr>
          <w:bCs/>
          <w:color w:val="000000"/>
          <w:sz w:val="28"/>
          <w:szCs w:val="28"/>
        </w:rPr>
      </w:pPr>
      <w:r>
        <w:rPr>
          <w:bCs/>
          <w:sz w:val="28"/>
          <w:szCs w:val="28"/>
        </w:rPr>
        <w:t xml:space="preserve">3. </w:t>
      </w:r>
      <w:r w:rsidR="00BE1C9B" w:rsidRPr="00075B93">
        <w:rPr>
          <w:bCs/>
          <w:sz w:val="28"/>
          <w:szCs w:val="28"/>
        </w:rPr>
        <w:t xml:space="preserve">Остатки средств на счетах республиканского </w:t>
      </w:r>
      <w:r>
        <w:rPr>
          <w:bCs/>
          <w:sz w:val="28"/>
          <w:szCs w:val="28"/>
        </w:rPr>
        <w:t xml:space="preserve">бюджета </w:t>
      </w:r>
      <w:r w:rsidR="00BE1C9B" w:rsidRPr="00075B93">
        <w:rPr>
          <w:bCs/>
          <w:sz w:val="28"/>
          <w:szCs w:val="28"/>
        </w:rPr>
        <w:t>по состоянию на 1 января 2021 года, за исключением имеющих целевое назначение, направляются на покрытие кассовых разрывов (</w:t>
      </w:r>
      <w:r w:rsidR="00BE1C9B" w:rsidRPr="00075B93">
        <w:rPr>
          <w:sz w:val="28"/>
          <w:szCs w:val="28"/>
        </w:rPr>
        <w:t>временное отсутствие доходов в объемах, необходимых для финансирования наступивших очередных расходов по бюджету)</w:t>
      </w:r>
      <w:r w:rsidR="00BE1C9B" w:rsidRPr="00075B93">
        <w:rPr>
          <w:bCs/>
          <w:sz w:val="28"/>
          <w:szCs w:val="28"/>
        </w:rPr>
        <w:t xml:space="preserve"> на выплату заработной платы в процессе исполнения бюджетов с последующим внесением изменений в настоящий Закон.</w:t>
      </w:r>
    </w:p>
    <w:p w:rsidR="00BE1C9B" w:rsidRPr="00075B93" w:rsidRDefault="00BE1C9B" w:rsidP="00BE1C9B">
      <w:pPr>
        <w:ind w:firstLine="709"/>
        <w:jc w:val="both"/>
        <w:rPr>
          <w:color w:val="000000"/>
          <w:sz w:val="28"/>
          <w:szCs w:val="28"/>
        </w:rPr>
      </w:pPr>
      <w:r w:rsidRPr="00075B93">
        <w:rPr>
          <w:bCs/>
          <w:sz w:val="28"/>
          <w:szCs w:val="28"/>
        </w:rPr>
        <w:t xml:space="preserve">Остатки средств, сформировавшиеся по состоянию на 1 января 2021 года на счетах республиканского бюджета за счет средств, аккумулированных на счетах целевых бюджетных фондов и иных поступлений в 2020 году на цели покрытия дефицита республиканского бюджета, в том числе по расходам на мероприятия, связанные с реализацией комплекса мер по борьбе с распространением и по лечению на территории Приднестровской Молдавской Республики </w:t>
      </w:r>
      <w:proofErr w:type="spellStart"/>
      <w:r w:rsidRPr="00075B93">
        <w:rPr>
          <w:bCs/>
          <w:sz w:val="28"/>
          <w:szCs w:val="28"/>
        </w:rPr>
        <w:t>коронавирусной</w:t>
      </w:r>
      <w:proofErr w:type="spellEnd"/>
      <w:r w:rsidRPr="00075B93">
        <w:rPr>
          <w:bCs/>
          <w:sz w:val="28"/>
          <w:szCs w:val="28"/>
        </w:rPr>
        <w:t xml:space="preserve"> инфекции, вызванной новым типом вируса COVID-19, мер государственной поддержки в связи с введением чрезвычайного положения в 2020 году, и ликвидацию последствий стихийных бедствий</w:t>
      </w:r>
      <w:r w:rsidR="00AF5768">
        <w:rPr>
          <w:bCs/>
          <w:sz w:val="28"/>
          <w:szCs w:val="28"/>
        </w:rPr>
        <w:t>,</w:t>
      </w:r>
      <w:r w:rsidRPr="00075B93">
        <w:rPr>
          <w:bCs/>
          <w:sz w:val="28"/>
          <w:szCs w:val="28"/>
        </w:rPr>
        <w:t xml:space="preserve"> используются в 2021 году на те же цели с последующим внесением изменений и (или) дополнений в настоящий Закон.</w:t>
      </w:r>
    </w:p>
    <w:p w:rsidR="00BE1C9B" w:rsidRPr="00075B93" w:rsidRDefault="00BE1C9B" w:rsidP="00BE1C9B">
      <w:pPr>
        <w:ind w:firstLine="709"/>
        <w:jc w:val="both"/>
        <w:rPr>
          <w:sz w:val="28"/>
          <w:szCs w:val="28"/>
        </w:rPr>
      </w:pPr>
    </w:p>
    <w:p w:rsidR="00BE1C9B" w:rsidRPr="00DE1A2D" w:rsidRDefault="00BE1C9B" w:rsidP="00BE1C9B">
      <w:pPr>
        <w:ind w:firstLine="709"/>
        <w:jc w:val="both"/>
        <w:rPr>
          <w:b/>
          <w:sz w:val="28"/>
          <w:szCs w:val="28"/>
        </w:rPr>
      </w:pPr>
      <w:r w:rsidRPr="00DE1A2D">
        <w:rPr>
          <w:b/>
          <w:sz w:val="28"/>
          <w:szCs w:val="28"/>
        </w:rPr>
        <w:t xml:space="preserve">Статья </w:t>
      </w:r>
      <w:r w:rsidR="00DE1A2D" w:rsidRPr="00DE1A2D">
        <w:rPr>
          <w:b/>
          <w:sz w:val="28"/>
          <w:szCs w:val="28"/>
        </w:rPr>
        <w:t>3</w:t>
      </w:r>
      <w:r w:rsidRPr="00DE1A2D">
        <w:rPr>
          <w:b/>
          <w:sz w:val="28"/>
          <w:szCs w:val="28"/>
        </w:rPr>
        <w:t>.</w:t>
      </w:r>
    </w:p>
    <w:p w:rsidR="00BE1C9B" w:rsidRPr="00075B93" w:rsidRDefault="003167AB" w:rsidP="00BE1C9B">
      <w:pPr>
        <w:ind w:firstLine="709"/>
        <w:jc w:val="both"/>
        <w:rPr>
          <w:sz w:val="28"/>
          <w:szCs w:val="28"/>
        </w:rPr>
      </w:pPr>
      <w:r>
        <w:rPr>
          <w:sz w:val="28"/>
          <w:szCs w:val="28"/>
        </w:rPr>
        <w:t xml:space="preserve">1. </w:t>
      </w:r>
      <w:r w:rsidR="00BE1C9B" w:rsidRPr="00075B93">
        <w:rPr>
          <w:sz w:val="28"/>
          <w:szCs w:val="28"/>
        </w:rPr>
        <w:t xml:space="preserve">Утвердить основные </w:t>
      </w:r>
      <w:r w:rsidR="0097363F">
        <w:rPr>
          <w:sz w:val="28"/>
          <w:szCs w:val="28"/>
        </w:rPr>
        <w:t>характеристики</w:t>
      </w:r>
      <w:r w:rsidR="00BE1C9B" w:rsidRPr="00075B93">
        <w:rPr>
          <w:sz w:val="28"/>
          <w:szCs w:val="28"/>
        </w:rPr>
        <w:t xml:space="preserve"> местных бюджетов</w:t>
      </w:r>
      <w:r w:rsidR="0097363F">
        <w:rPr>
          <w:sz w:val="28"/>
          <w:szCs w:val="28"/>
        </w:rPr>
        <w:t xml:space="preserve"> городов (районов)</w:t>
      </w:r>
      <w:r w:rsidR="00BE1C9B" w:rsidRPr="00075B93">
        <w:rPr>
          <w:sz w:val="28"/>
          <w:szCs w:val="28"/>
        </w:rPr>
        <w:t>, источники покрытия дефицита местных бюджетов</w:t>
      </w:r>
      <w:r w:rsidR="0097363F">
        <w:rPr>
          <w:sz w:val="28"/>
          <w:szCs w:val="28"/>
        </w:rPr>
        <w:t xml:space="preserve"> городов (районов)</w:t>
      </w:r>
      <w:r w:rsidR="00BE1C9B" w:rsidRPr="00075B93">
        <w:rPr>
          <w:sz w:val="28"/>
          <w:szCs w:val="28"/>
        </w:rPr>
        <w:t>, объемы субсидий из республиканского бюджета согласно Приложению № 3 к настоящему Закону, в том числе:</w:t>
      </w:r>
    </w:p>
    <w:p w:rsidR="00BE1C9B" w:rsidRPr="00075B93" w:rsidRDefault="00BE1C9B" w:rsidP="00BE1C9B">
      <w:pPr>
        <w:ind w:firstLine="709"/>
        <w:jc w:val="both"/>
        <w:rPr>
          <w:sz w:val="28"/>
          <w:szCs w:val="28"/>
        </w:rPr>
      </w:pPr>
      <w:r w:rsidRPr="00075B93">
        <w:rPr>
          <w:sz w:val="28"/>
          <w:szCs w:val="28"/>
        </w:rPr>
        <w:t>а) доходы в сумме 1 107 070 627 рублей</w:t>
      </w:r>
      <w:r w:rsidR="006E1DA6">
        <w:rPr>
          <w:sz w:val="28"/>
          <w:szCs w:val="28"/>
        </w:rPr>
        <w:t xml:space="preserve"> (</w:t>
      </w:r>
      <w:r w:rsidR="0097363F">
        <w:rPr>
          <w:sz w:val="28"/>
          <w:szCs w:val="28"/>
        </w:rPr>
        <w:t>Приложени</w:t>
      </w:r>
      <w:r w:rsidR="006E1DA6">
        <w:rPr>
          <w:sz w:val="28"/>
          <w:szCs w:val="28"/>
        </w:rPr>
        <w:t>е</w:t>
      </w:r>
      <w:r w:rsidR="0097363F">
        <w:rPr>
          <w:sz w:val="28"/>
          <w:szCs w:val="28"/>
        </w:rPr>
        <w:t xml:space="preserve"> № 3.1 к настоящему Закону</w:t>
      </w:r>
      <w:r w:rsidR="006E1DA6">
        <w:rPr>
          <w:sz w:val="28"/>
          <w:szCs w:val="28"/>
        </w:rPr>
        <w:t>)</w:t>
      </w:r>
      <w:r w:rsidRPr="00075B93">
        <w:rPr>
          <w:sz w:val="28"/>
          <w:szCs w:val="28"/>
        </w:rPr>
        <w:t>;</w:t>
      </w:r>
    </w:p>
    <w:p w:rsidR="00BE1C9B" w:rsidRPr="00075B93" w:rsidRDefault="00BE1C9B" w:rsidP="00BE1C9B">
      <w:pPr>
        <w:ind w:firstLine="709"/>
        <w:jc w:val="both"/>
        <w:rPr>
          <w:sz w:val="28"/>
          <w:szCs w:val="28"/>
        </w:rPr>
      </w:pPr>
      <w:r w:rsidRPr="00075B93">
        <w:rPr>
          <w:sz w:val="28"/>
          <w:szCs w:val="28"/>
        </w:rPr>
        <w:t>б) предельные расходы в сумме 1 318 003 157 рубл</w:t>
      </w:r>
      <w:r w:rsidR="00DE1A2D">
        <w:rPr>
          <w:sz w:val="28"/>
          <w:szCs w:val="28"/>
        </w:rPr>
        <w:t>ей</w:t>
      </w:r>
      <w:r w:rsidRPr="00075B93">
        <w:rPr>
          <w:sz w:val="28"/>
          <w:szCs w:val="28"/>
        </w:rPr>
        <w:t>;</w:t>
      </w:r>
    </w:p>
    <w:p w:rsidR="00BE1C9B" w:rsidRPr="00075B93" w:rsidRDefault="00BE1C9B" w:rsidP="00BE1C9B">
      <w:pPr>
        <w:ind w:firstLine="709"/>
        <w:jc w:val="both"/>
        <w:rPr>
          <w:sz w:val="28"/>
          <w:szCs w:val="28"/>
        </w:rPr>
      </w:pPr>
      <w:r w:rsidRPr="00075B93">
        <w:rPr>
          <w:sz w:val="28"/>
          <w:szCs w:val="28"/>
        </w:rPr>
        <w:t xml:space="preserve">в) расходы (план финансирования) в сумме 1 270 268 548 рублей; </w:t>
      </w:r>
    </w:p>
    <w:p w:rsidR="00BE1C9B" w:rsidRPr="00075B93" w:rsidRDefault="00BE1C9B" w:rsidP="00BE1C9B">
      <w:pPr>
        <w:ind w:firstLine="709"/>
        <w:jc w:val="both"/>
        <w:rPr>
          <w:sz w:val="28"/>
          <w:szCs w:val="28"/>
        </w:rPr>
      </w:pPr>
      <w:r w:rsidRPr="00075B93">
        <w:rPr>
          <w:sz w:val="28"/>
          <w:szCs w:val="28"/>
        </w:rPr>
        <w:t>г) предельный размер дефицита в сумме 210 932 530 рублей</w:t>
      </w:r>
      <w:r w:rsidR="00DE1A2D">
        <w:rPr>
          <w:sz w:val="28"/>
          <w:szCs w:val="28"/>
        </w:rPr>
        <w:t>,</w:t>
      </w:r>
      <w:r w:rsidRPr="00075B93">
        <w:rPr>
          <w:sz w:val="28"/>
          <w:szCs w:val="28"/>
        </w:rPr>
        <w:t xml:space="preserve"> или </w:t>
      </w:r>
      <w:r w:rsidR="006317C9">
        <w:rPr>
          <w:sz w:val="28"/>
          <w:szCs w:val="28"/>
        </w:rPr>
        <w:br/>
      </w:r>
      <w:r w:rsidRPr="00075B93">
        <w:rPr>
          <w:sz w:val="28"/>
          <w:szCs w:val="28"/>
        </w:rPr>
        <w:t>16,0 процент</w:t>
      </w:r>
      <w:r w:rsidR="00DE1A2D">
        <w:rPr>
          <w:sz w:val="28"/>
          <w:szCs w:val="28"/>
        </w:rPr>
        <w:t>а</w:t>
      </w:r>
      <w:r w:rsidRPr="00075B93">
        <w:rPr>
          <w:sz w:val="28"/>
          <w:szCs w:val="28"/>
        </w:rPr>
        <w:t xml:space="preserve"> к предельным расходам.</w:t>
      </w:r>
    </w:p>
    <w:p w:rsidR="00BE1C9B" w:rsidRPr="00075B93" w:rsidRDefault="006317C9" w:rsidP="00BE1C9B">
      <w:pPr>
        <w:ind w:firstLine="709"/>
        <w:jc w:val="both"/>
        <w:rPr>
          <w:sz w:val="28"/>
          <w:szCs w:val="28"/>
        </w:rPr>
      </w:pPr>
      <w:r>
        <w:rPr>
          <w:sz w:val="28"/>
          <w:szCs w:val="28"/>
        </w:rPr>
        <w:t xml:space="preserve">2. </w:t>
      </w:r>
      <w:r w:rsidR="00BE1C9B" w:rsidRPr="00075B93">
        <w:rPr>
          <w:sz w:val="28"/>
          <w:szCs w:val="28"/>
        </w:rPr>
        <w:t xml:space="preserve">Источниками покрытия </w:t>
      </w:r>
      <w:r w:rsidR="006E1DA6">
        <w:rPr>
          <w:sz w:val="28"/>
          <w:szCs w:val="28"/>
        </w:rPr>
        <w:t xml:space="preserve">предельного </w:t>
      </w:r>
      <w:r w:rsidR="00BE1C9B" w:rsidRPr="00075B93">
        <w:rPr>
          <w:sz w:val="28"/>
          <w:szCs w:val="28"/>
        </w:rPr>
        <w:t xml:space="preserve">дефицита местных бюджетов </w:t>
      </w:r>
      <w:r>
        <w:rPr>
          <w:sz w:val="28"/>
          <w:szCs w:val="28"/>
        </w:rPr>
        <w:t xml:space="preserve">городов (районов) </w:t>
      </w:r>
      <w:r w:rsidR="00BE1C9B" w:rsidRPr="00075B93">
        <w:rPr>
          <w:sz w:val="28"/>
          <w:szCs w:val="28"/>
        </w:rPr>
        <w:t xml:space="preserve">являются: </w:t>
      </w:r>
    </w:p>
    <w:p w:rsidR="00BE1C9B" w:rsidRPr="00075B93" w:rsidRDefault="006317C9" w:rsidP="00BE1C9B">
      <w:pPr>
        <w:ind w:firstLine="709"/>
        <w:jc w:val="both"/>
        <w:rPr>
          <w:sz w:val="28"/>
          <w:szCs w:val="28"/>
        </w:rPr>
      </w:pPr>
      <w:r>
        <w:rPr>
          <w:sz w:val="28"/>
          <w:szCs w:val="28"/>
        </w:rPr>
        <w:t>а</w:t>
      </w:r>
      <w:r w:rsidR="00BE1C9B" w:rsidRPr="00075B93">
        <w:rPr>
          <w:sz w:val="28"/>
          <w:szCs w:val="28"/>
        </w:rPr>
        <w:t xml:space="preserve">) дотации (трансферты) из республиканского бюджета в размерах согласно Приложению № 3 к настоящему Закону; </w:t>
      </w:r>
    </w:p>
    <w:p w:rsidR="00BE1C9B" w:rsidRPr="00075B93" w:rsidRDefault="006317C9" w:rsidP="00BE1C9B">
      <w:pPr>
        <w:ind w:firstLine="709"/>
        <w:jc w:val="both"/>
        <w:rPr>
          <w:bCs/>
          <w:sz w:val="28"/>
          <w:szCs w:val="28"/>
        </w:rPr>
      </w:pPr>
      <w:r>
        <w:rPr>
          <w:sz w:val="28"/>
          <w:szCs w:val="28"/>
        </w:rPr>
        <w:t>б</w:t>
      </w:r>
      <w:r w:rsidR="00BE1C9B" w:rsidRPr="00075B93">
        <w:rPr>
          <w:sz w:val="28"/>
          <w:szCs w:val="28"/>
        </w:rPr>
        <w:t xml:space="preserve">) задолженность по обязательствам местных бюджетов </w:t>
      </w:r>
      <w:r w:rsidR="00BF6561">
        <w:rPr>
          <w:sz w:val="28"/>
          <w:szCs w:val="28"/>
        </w:rPr>
        <w:t xml:space="preserve">городов (районов) </w:t>
      </w:r>
      <w:r w:rsidR="00BE1C9B" w:rsidRPr="00075B93">
        <w:rPr>
          <w:sz w:val="28"/>
          <w:szCs w:val="28"/>
        </w:rPr>
        <w:t>за потребляемые коммунальн</w:t>
      </w:r>
      <w:r w:rsidR="00BF6561">
        <w:rPr>
          <w:sz w:val="28"/>
          <w:szCs w:val="28"/>
        </w:rPr>
        <w:t>ые услуги за пределами расходов</w:t>
      </w:r>
      <w:r w:rsidR="00BE1C9B" w:rsidRPr="00075B93">
        <w:rPr>
          <w:sz w:val="28"/>
          <w:szCs w:val="28"/>
        </w:rPr>
        <w:t xml:space="preserve"> </w:t>
      </w:r>
      <w:r w:rsidR="00BF6561">
        <w:rPr>
          <w:sz w:val="28"/>
          <w:szCs w:val="28"/>
        </w:rPr>
        <w:t>(</w:t>
      </w:r>
      <w:r w:rsidR="00BE1C9B" w:rsidRPr="00075B93">
        <w:rPr>
          <w:sz w:val="28"/>
          <w:szCs w:val="28"/>
        </w:rPr>
        <w:t>пл</w:t>
      </w:r>
      <w:r w:rsidR="00BF6561">
        <w:rPr>
          <w:sz w:val="28"/>
          <w:szCs w:val="28"/>
        </w:rPr>
        <w:t>ана</w:t>
      </w:r>
      <w:r w:rsidR="00BE1C9B" w:rsidRPr="00075B93">
        <w:rPr>
          <w:sz w:val="28"/>
          <w:szCs w:val="28"/>
        </w:rPr>
        <w:t xml:space="preserve"> финансировани</w:t>
      </w:r>
      <w:r w:rsidR="00BF6561">
        <w:rPr>
          <w:sz w:val="28"/>
          <w:szCs w:val="28"/>
        </w:rPr>
        <w:t>я)</w:t>
      </w:r>
      <w:r w:rsidR="00BE1C9B" w:rsidRPr="00075B93">
        <w:rPr>
          <w:sz w:val="28"/>
          <w:szCs w:val="28"/>
        </w:rPr>
        <w:t xml:space="preserve"> в 2021 году, в форме и размерах</w:t>
      </w:r>
      <w:r w:rsidR="00BE1C9B" w:rsidRPr="00075B93">
        <w:rPr>
          <w:bCs/>
          <w:sz w:val="28"/>
          <w:szCs w:val="28"/>
        </w:rPr>
        <w:t xml:space="preserve"> согласно Приложению № 3 к настоящему Закону.</w:t>
      </w:r>
    </w:p>
    <w:p w:rsidR="00BE1C9B" w:rsidRPr="00075B93" w:rsidRDefault="003167AB" w:rsidP="00BE1C9B">
      <w:pPr>
        <w:ind w:firstLine="709"/>
        <w:jc w:val="both"/>
        <w:rPr>
          <w:color w:val="000000"/>
          <w:sz w:val="28"/>
          <w:szCs w:val="28"/>
        </w:rPr>
      </w:pPr>
      <w:r>
        <w:rPr>
          <w:bCs/>
          <w:sz w:val="28"/>
          <w:szCs w:val="28"/>
        </w:rPr>
        <w:t xml:space="preserve">3. </w:t>
      </w:r>
      <w:r w:rsidR="00BE1C9B" w:rsidRPr="00075B93">
        <w:rPr>
          <w:bCs/>
          <w:sz w:val="28"/>
          <w:szCs w:val="28"/>
        </w:rPr>
        <w:t xml:space="preserve">Остатки средств на счетах местных бюджетов </w:t>
      </w:r>
      <w:r w:rsidR="00BF6561">
        <w:rPr>
          <w:sz w:val="28"/>
          <w:szCs w:val="28"/>
        </w:rPr>
        <w:t xml:space="preserve">городов (районов) </w:t>
      </w:r>
      <w:r w:rsidR="00BE1C9B" w:rsidRPr="00075B93">
        <w:rPr>
          <w:bCs/>
          <w:sz w:val="28"/>
          <w:szCs w:val="28"/>
        </w:rPr>
        <w:t xml:space="preserve">по состоянию на 1 января 2021 года, за исключением имеющих целевое </w:t>
      </w:r>
      <w:r w:rsidR="00BE1C9B" w:rsidRPr="00075B93">
        <w:rPr>
          <w:bCs/>
          <w:sz w:val="28"/>
          <w:szCs w:val="28"/>
        </w:rPr>
        <w:lastRenderedPageBreak/>
        <w:t>назначение, направляются на покрытие кассовых разрывов (</w:t>
      </w:r>
      <w:r w:rsidR="00BE1C9B" w:rsidRPr="00075B93">
        <w:rPr>
          <w:sz w:val="28"/>
          <w:szCs w:val="28"/>
        </w:rPr>
        <w:t>временное отсутствие доходов в объемах, необходимых для финансирования наступивших очередных расходов по бюджету)</w:t>
      </w:r>
      <w:r w:rsidR="00BE1C9B" w:rsidRPr="00075B93">
        <w:rPr>
          <w:bCs/>
          <w:sz w:val="28"/>
          <w:szCs w:val="28"/>
        </w:rPr>
        <w:t xml:space="preserve"> на выплату заработной платы в процессе исполнения бюджетов с последующим внесением изменений в настоящий Закон.</w:t>
      </w:r>
    </w:p>
    <w:p w:rsidR="003167AB" w:rsidRPr="00075B93" w:rsidRDefault="003167AB" w:rsidP="003167AB">
      <w:pPr>
        <w:ind w:firstLine="709"/>
        <w:jc w:val="both"/>
        <w:rPr>
          <w:sz w:val="28"/>
          <w:szCs w:val="28"/>
        </w:rPr>
      </w:pPr>
      <w:r>
        <w:rPr>
          <w:sz w:val="28"/>
          <w:szCs w:val="28"/>
        </w:rPr>
        <w:t xml:space="preserve">4. </w:t>
      </w:r>
      <w:r w:rsidRPr="00075B93">
        <w:rPr>
          <w:sz w:val="28"/>
          <w:szCs w:val="28"/>
        </w:rPr>
        <w:t xml:space="preserve">Принятие бюджетов городскими (районными) Советами народных депутатов допускается с размером расходов на содержание органов местного самоуправления и государственных администраций не более 8,5 процента в общем объеме расходов местного бюджета </w:t>
      </w:r>
      <w:r>
        <w:rPr>
          <w:sz w:val="28"/>
          <w:szCs w:val="28"/>
        </w:rPr>
        <w:t xml:space="preserve">города </w:t>
      </w:r>
      <w:r w:rsidRPr="00075B93">
        <w:rPr>
          <w:sz w:val="28"/>
          <w:szCs w:val="28"/>
        </w:rPr>
        <w:t>(района). В случае допущения превышения установленного предела размер дотаций (трансфертов), направляемых в соответствующий местный бюджет из республиканского бюджета, подлежит обязательному уменьшению (возврату) на сумму превышения.</w:t>
      </w:r>
    </w:p>
    <w:p w:rsidR="003167AB" w:rsidRPr="00075B93" w:rsidRDefault="003167AB" w:rsidP="003167AB">
      <w:pPr>
        <w:ind w:firstLine="709"/>
        <w:jc w:val="both"/>
        <w:rPr>
          <w:sz w:val="28"/>
          <w:szCs w:val="28"/>
        </w:rPr>
      </w:pPr>
      <w:r w:rsidRPr="00075B93">
        <w:rPr>
          <w:sz w:val="28"/>
          <w:szCs w:val="28"/>
        </w:rPr>
        <w:t>Советам народных депутатов городов (районов) при утверждении местных бюджетов городов (районов) предусмотреть в составе прочих статей расходов средства на ремонт памятников погибших защитников Приднестровья и выплату компенсаций семьям, установившим за собственный счет памятники погибшим защитникам Приднестровья, в размерах согласно Приложению № 3 к настоящему Закону, без уменьшения в пределах текущего финансового года утвержденных расходов на цели увеличения расходов по иным направлениям.</w:t>
      </w:r>
    </w:p>
    <w:p w:rsidR="00BE1C9B" w:rsidRPr="00075B93" w:rsidRDefault="00BE1C9B" w:rsidP="00BE1C9B">
      <w:pPr>
        <w:ind w:firstLine="709"/>
        <w:jc w:val="both"/>
        <w:outlineLvl w:val="2"/>
        <w:rPr>
          <w:sz w:val="28"/>
          <w:szCs w:val="28"/>
          <w:lang w:eastAsia="en-US"/>
        </w:rPr>
      </w:pPr>
      <w:r w:rsidRPr="00075B93">
        <w:rPr>
          <w:sz w:val="28"/>
          <w:szCs w:val="28"/>
          <w:lang w:eastAsia="en-US"/>
        </w:rPr>
        <w:t xml:space="preserve">Во изменение норм действующего законодательства Приднестровской Молдавской Республики Совет народных депутатов </w:t>
      </w:r>
      <w:r w:rsidRPr="00075B93">
        <w:rPr>
          <w:bCs/>
          <w:sz w:val="28"/>
          <w:szCs w:val="28"/>
          <w:lang w:eastAsia="en-US"/>
        </w:rPr>
        <w:t xml:space="preserve">города (района) </w:t>
      </w:r>
      <w:r w:rsidRPr="00075B93">
        <w:rPr>
          <w:sz w:val="28"/>
          <w:szCs w:val="28"/>
          <w:lang w:eastAsia="en-US"/>
        </w:rPr>
        <w:t xml:space="preserve">утверждает бюджет соответствующей территории на 2021 год в течение </w:t>
      </w:r>
      <w:r w:rsidR="00351075">
        <w:rPr>
          <w:sz w:val="28"/>
          <w:szCs w:val="28"/>
          <w:lang w:eastAsia="en-US"/>
        </w:rPr>
        <w:br/>
      </w:r>
      <w:r w:rsidRPr="00075B93">
        <w:rPr>
          <w:sz w:val="28"/>
          <w:szCs w:val="28"/>
          <w:lang w:eastAsia="en-US"/>
        </w:rPr>
        <w:t>30 (тридцати) рабочих дней со дня вступления в силу настоящего Закона.</w:t>
      </w:r>
    </w:p>
    <w:p w:rsidR="00BE1C9B" w:rsidRPr="00BE1C9B" w:rsidRDefault="00BE1C9B" w:rsidP="00BE1C9B">
      <w:pPr>
        <w:ind w:firstLine="709"/>
        <w:jc w:val="both"/>
        <w:outlineLvl w:val="2"/>
        <w:rPr>
          <w:color w:val="1F3763"/>
          <w:sz w:val="28"/>
          <w:szCs w:val="28"/>
          <w:lang w:eastAsia="en-US"/>
        </w:rPr>
      </w:pPr>
    </w:p>
    <w:p w:rsidR="00BE1C9B" w:rsidRPr="00DE1A2D" w:rsidRDefault="00BE1C9B" w:rsidP="00BE1C9B">
      <w:pPr>
        <w:ind w:firstLine="709"/>
        <w:jc w:val="both"/>
        <w:outlineLvl w:val="2"/>
        <w:rPr>
          <w:b/>
          <w:color w:val="000000"/>
          <w:sz w:val="28"/>
          <w:szCs w:val="28"/>
          <w:lang w:eastAsia="en-US"/>
        </w:rPr>
      </w:pPr>
      <w:r w:rsidRPr="00DE1A2D">
        <w:rPr>
          <w:b/>
          <w:color w:val="000000"/>
          <w:sz w:val="28"/>
          <w:szCs w:val="28"/>
          <w:lang w:eastAsia="en-US"/>
        </w:rPr>
        <w:t xml:space="preserve">Статья </w:t>
      </w:r>
      <w:r w:rsidR="00DE1A2D" w:rsidRPr="00DE1A2D">
        <w:rPr>
          <w:b/>
          <w:color w:val="000000"/>
          <w:sz w:val="28"/>
          <w:szCs w:val="28"/>
          <w:lang w:eastAsia="en-US"/>
        </w:rPr>
        <w:t>4</w:t>
      </w:r>
      <w:r w:rsidRPr="00DE1A2D">
        <w:rPr>
          <w:b/>
          <w:color w:val="000000"/>
          <w:sz w:val="28"/>
          <w:szCs w:val="28"/>
          <w:lang w:eastAsia="en-US"/>
        </w:rPr>
        <w:t>.</w:t>
      </w:r>
    </w:p>
    <w:p w:rsidR="00BE1C9B" w:rsidRPr="00DE1A2D" w:rsidRDefault="00BE1C9B" w:rsidP="00BE1C9B">
      <w:pPr>
        <w:ind w:firstLine="709"/>
        <w:jc w:val="both"/>
        <w:rPr>
          <w:sz w:val="28"/>
          <w:szCs w:val="28"/>
        </w:rPr>
      </w:pPr>
      <w:r w:rsidRPr="00DE1A2D">
        <w:rPr>
          <w:sz w:val="28"/>
          <w:szCs w:val="28"/>
        </w:rPr>
        <w:t xml:space="preserve">1. Предоставить право уполномоченным Правительством Приднестровской Молдавской Республики исполнительным органам государственной власти, ответственным за исполнение республиканского бюджета и местных бюджетов </w:t>
      </w:r>
      <w:r w:rsidR="00BF6561">
        <w:rPr>
          <w:sz w:val="28"/>
          <w:szCs w:val="28"/>
        </w:rPr>
        <w:t>городов (районов)</w:t>
      </w:r>
      <w:r w:rsidR="00BF6561" w:rsidRPr="00DE1A2D">
        <w:rPr>
          <w:sz w:val="28"/>
          <w:szCs w:val="28"/>
        </w:rPr>
        <w:t xml:space="preserve"> </w:t>
      </w:r>
      <w:r w:rsidRPr="00DE1A2D">
        <w:rPr>
          <w:sz w:val="28"/>
          <w:szCs w:val="28"/>
        </w:rPr>
        <w:t>(в случае если местный бюджет города (района) не является дотационным), получать кредиты (ссуды, займы) у банков и иных юридических лиц – резидентов Приднестровской Молдавской Республики на покрытие кассовых разрывов, возникающих при исполнении бюджетов различных уровней, на следующих условиях платности:</w:t>
      </w:r>
    </w:p>
    <w:p w:rsidR="00BE1C9B" w:rsidRPr="00DE1A2D" w:rsidRDefault="00BE1C9B" w:rsidP="00BE1C9B">
      <w:pPr>
        <w:ind w:firstLine="709"/>
        <w:jc w:val="both"/>
        <w:rPr>
          <w:sz w:val="28"/>
          <w:szCs w:val="28"/>
        </w:rPr>
      </w:pPr>
      <w:r w:rsidRPr="00DE1A2D">
        <w:rPr>
          <w:sz w:val="28"/>
          <w:szCs w:val="28"/>
        </w:rPr>
        <w:t>а) 0 процентов;</w:t>
      </w:r>
    </w:p>
    <w:p w:rsidR="00BE1C9B" w:rsidRPr="00DE1A2D" w:rsidRDefault="00BE1C9B" w:rsidP="00BE1C9B">
      <w:pPr>
        <w:ind w:firstLine="709"/>
        <w:jc w:val="both"/>
        <w:rPr>
          <w:bCs/>
          <w:sz w:val="28"/>
          <w:szCs w:val="28"/>
        </w:rPr>
      </w:pPr>
      <w:r w:rsidRPr="00DE1A2D">
        <w:rPr>
          <w:sz w:val="28"/>
          <w:szCs w:val="28"/>
        </w:rPr>
        <w:t>б) под проценты, не превышающие ставку рефинансирования, установленную центральным банком Приднестровской Молдавской Республики.</w:t>
      </w:r>
      <w:r w:rsidRPr="00DE1A2D">
        <w:rPr>
          <w:bCs/>
          <w:sz w:val="28"/>
          <w:szCs w:val="28"/>
        </w:rPr>
        <w:t xml:space="preserve"> </w:t>
      </w:r>
    </w:p>
    <w:p w:rsidR="00BE1C9B" w:rsidRPr="00DE1A2D" w:rsidRDefault="00BE1C9B" w:rsidP="00BE1C9B">
      <w:pPr>
        <w:ind w:firstLine="709"/>
        <w:jc w:val="both"/>
        <w:rPr>
          <w:bCs/>
          <w:sz w:val="28"/>
          <w:szCs w:val="28"/>
          <w:shd w:val="clear" w:color="auto" w:fill="FFFFFF"/>
        </w:rPr>
      </w:pPr>
      <w:r w:rsidRPr="00DE1A2D">
        <w:rPr>
          <w:bCs/>
          <w:sz w:val="28"/>
          <w:szCs w:val="28"/>
          <w:shd w:val="clear" w:color="auto" w:fill="FFFFFF"/>
        </w:rPr>
        <w:t>Местный бюджет города (района) считается дотационным, если в пределах текущего финансового года в адрес местного бюджета города (района) хотя бы единожды перечислены дотации (трансферты) из республиканского бюджета на безвозвратной основе.</w:t>
      </w:r>
    </w:p>
    <w:p w:rsidR="00BE1C9B" w:rsidRPr="00DE1A2D" w:rsidRDefault="00BE1C9B" w:rsidP="00BE1C9B">
      <w:pPr>
        <w:ind w:firstLine="709"/>
        <w:jc w:val="both"/>
        <w:rPr>
          <w:bCs/>
          <w:sz w:val="28"/>
          <w:szCs w:val="28"/>
          <w:shd w:val="clear" w:color="auto" w:fill="FFFFFF"/>
        </w:rPr>
      </w:pPr>
      <w:r w:rsidRPr="00DE1A2D">
        <w:rPr>
          <w:bCs/>
          <w:sz w:val="28"/>
          <w:szCs w:val="28"/>
          <w:shd w:val="clear" w:color="auto" w:fill="FFFFFF"/>
        </w:rPr>
        <w:lastRenderedPageBreak/>
        <w:t xml:space="preserve">Предоставить право </w:t>
      </w:r>
      <w:r w:rsidRPr="00DE1A2D">
        <w:rPr>
          <w:sz w:val="28"/>
          <w:szCs w:val="28"/>
        </w:rPr>
        <w:t xml:space="preserve">исполнительным органам государственной власти, ответственным за исполнение </w:t>
      </w:r>
      <w:r w:rsidRPr="00DE1A2D">
        <w:rPr>
          <w:bCs/>
          <w:sz w:val="28"/>
          <w:szCs w:val="28"/>
          <w:shd w:val="clear" w:color="auto" w:fill="FFFFFF"/>
        </w:rPr>
        <w:t xml:space="preserve">местных бюджетов городов (районов), привлекать средства, имеющие целевое назначение, на покрытие кассовых разрывов, возникающих при исполнении местных бюджетов городов (районов), в пределах текущего финансового года. </w:t>
      </w:r>
    </w:p>
    <w:p w:rsidR="00C857FE" w:rsidRPr="00DE1A2D" w:rsidRDefault="00C857FE" w:rsidP="00C857FE">
      <w:pPr>
        <w:ind w:firstLine="709"/>
        <w:jc w:val="both"/>
        <w:rPr>
          <w:bCs/>
          <w:sz w:val="28"/>
          <w:szCs w:val="28"/>
          <w:shd w:val="clear" w:color="auto" w:fill="FFFFFF"/>
        </w:rPr>
      </w:pPr>
      <w:r w:rsidRPr="00DE1A2D">
        <w:rPr>
          <w:bCs/>
          <w:sz w:val="28"/>
          <w:szCs w:val="28"/>
          <w:shd w:val="clear" w:color="auto" w:fill="FFFFFF"/>
        </w:rPr>
        <w:t>В случае привлечения средств, имеющих целевое назначение, на покрытие кассовых разрывов суммы дотаций (трансфертов), направляемых из республиканского бюджета в местные бюджеты</w:t>
      </w:r>
      <w:r>
        <w:rPr>
          <w:bCs/>
          <w:sz w:val="28"/>
          <w:szCs w:val="28"/>
          <w:shd w:val="clear" w:color="auto" w:fill="FFFFFF"/>
        </w:rPr>
        <w:t xml:space="preserve"> </w:t>
      </w:r>
      <w:r>
        <w:rPr>
          <w:sz w:val="28"/>
          <w:szCs w:val="28"/>
        </w:rPr>
        <w:t>городов (районов)</w:t>
      </w:r>
      <w:r w:rsidRPr="00DE1A2D">
        <w:rPr>
          <w:bCs/>
          <w:sz w:val="28"/>
          <w:szCs w:val="28"/>
          <w:shd w:val="clear" w:color="auto" w:fill="FFFFFF"/>
        </w:rPr>
        <w:t>, уменьшению на суммы привлеченных средств не подлежат.</w:t>
      </w:r>
    </w:p>
    <w:p w:rsidR="00BE1C9B" w:rsidRPr="00DE1A2D" w:rsidRDefault="00BE1C9B" w:rsidP="00BE1C9B">
      <w:pPr>
        <w:ind w:firstLine="709"/>
        <w:jc w:val="both"/>
        <w:rPr>
          <w:rFonts w:eastAsia="Calibri"/>
          <w:bCs/>
          <w:sz w:val="28"/>
          <w:szCs w:val="28"/>
        </w:rPr>
      </w:pPr>
      <w:r w:rsidRPr="00DE1A2D">
        <w:rPr>
          <w:rFonts w:eastAsia="Calibri"/>
          <w:bCs/>
          <w:sz w:val="28"/>
          <w:szCs w:val="28"/>
        </w:rPr>
        <w:t>Привлечение кредитов (ссуд, займов), не предусмотренных настоящим Законом, в 2021 году не допускается.</w:t>
      </w:r>
    </w:p>
    <w:p w:rsidR="00BE1C9B" w:rsidRPr="00DE1A2D" w:rsidRDefault="00BE1C9B" w:rsidP="00BE1C9B">
      <w:pPr>
        <w:ind w:firstLine="709"/>
        <w:jc w:val="both"/>
        <w:rPr>
          <w:rFonts w:eastAsia="Calibri"/>
          <w:color w:val="000000"/>
          <w:sz w:val="28"/>
          <w:szCs w:val="28"/>
        </w:rPr>
      </w:pPr>
      <w:r w:rsidRPr="00DE1A2D">
        <w:rPr>
          <w:rFonts w:eastAsia="Calibri"/>
          <w:sz w:val="28"/>
          <w:szCs w:val="28"/>
        </w:rPr>
        <w:t xml:space="preserve">2. В целях стимулирования местных бюджетов </w:t>
      </w:r>
      <w:r w:rsidR="001D4A7B">
        <w:rPr>
          <w:sz w:val="28"/>
          <w:szCs w:val="28"/>
        </w:rPr>
        <w:t xml:space="preserve">городов (районов) </w:t>
      </w:r>
      <w:r w:rsidRPr="00DE1A2D">
        <w:rPr>
          <w:rFonts w:eastAsia="Calibri"/>
          <w:sz w:val="28"/>
          <w:szCs w:val="28"/>
        </w:rPr>
        <w:t xml:space="preserve">на получение дополнительных доходов и увеличение расходов на развитие территорий городов (районов) Правительство Приднестровской Молдавской Республики </w:t>
      </w:r>
      <w:r w:rsidRPr="00DE1A2D">
        <w:rPr>
          <w:rFonts w:eastAsia="Calibri"/>
          <w:bCs/>
          <w:sz w:val="28"/>
          <w:szCs w:val="28"/>
        </w:rPr>
        <w:t xml:space="preserve">по итогам 9 месяцев 2021 года </w:t>
      </w:r>
      <w:r w:rsidRPr="00DE1A2D">
        <w:rPr>
          <w:rFonts w:eastAsia="Calibri"/>
          <w:sz w:val="28"/>
          <w:szCs w:val="28"/>
        </w:rPr>
        <w:t>в случае поступления сверх запланированных доходов в местные бюджеты</w:t>
      </w:r>
      <w:r w:rsidR="00C50294">
        <w:rPr>
          <w:rFonts w:eastAsia="Calibri"/>
          <w:sz w:val="28"/>
          <w:szCs w:val="28"/>
        </w:rPr>
        <w:t xml:space="preserve"> городов (районов) </w:t>
      </w:r>
      <w:r w:rsidRPr="00DE1A2D">
        <w:rPr>
          <w:rFonts w:eastAsia="Calibri"/>
          <w:sz w:val="28"/>
          <w:szCs w:val="28"/>
        </w:rPr>
        <w:t xml:space="preserve">вносит на рассмотрение Верховного Совета Приднестровской Молдавской Республики законодательную инициативу, предусматривающую </w:t>
      </w:r>
      <w:r w:rsidRPr="00DE1A2D">
        <w:rPr>
          <w:rFonts w:eastAsia="Calibri"/>
          <w:bCs/>
          <w:sz w:val="28"/>
          <w:szCs w:val="28"/>
        </w:rPr>
        <w:t xml:space="preserve">увеличение доходной и, соответственно, расходной части местных бюджетов </w:t>
      </w:r>
      <w:r w:rsidR="001D4A7B">
        <w:rPr>
          <w:sz w:val="28"/>
          <w:szCs w:val="28"/>
        </w:rPr>
        <w:t xml:space="preserve">городов (районов) </w:t>
      </w:r>
      <w:r w:rsidRPr="00DE1A2D">
        <w:rPr>
          <w:rFonts w:eastAsia="Calibri"/>
          <w:bCs/>
          <w:sz w:val="28"/>
          <w:szCs w:val="28"/>
        </w:rPr>
        <w:t xml:space="preserve">в зависимости  от фактически полученных местным бюджетом </w:t>
      </w:r>
      <w:r w:rsidR="001D4A7B">
        <w:rPr>
          <w:sz w:val="28"/>
          <w:szCs w:val="28"/>
        </w:rPr>
        <w:t xml:space="preserve">городов (районов) </w:t>
      </w:r>
      <w:r w:rsidRPr="00DE1A2D">
        <w:rPr>
          <w:rFonts w:eastAsia="Calibri"/>
          <w:sz w:val="28"/>
          <w:szCs w:val="28"/>
        </w:rPr>
        <w:t>сверх запланированных доходов</w:t>
      </w:r>
      <w:r w:rsidRPr="00DE1A2D">
        <w:rPr>
          <w:rFonts w:eastAsia="Calibri"/>
          <w:bCs/>
          <w:sz w:val="28"/>
          <w:szCs w:val="28"/>
        </w:rPr>
        <w:t>.</w:t>
      </w:r>
    </w:p>
    <w:p w:rsidR="00BE1C9B" w:rsidRPr="00DE1A2D" w:rsidRDefault="00BE1C9B" w:rsidP="00BE1C9B">
      <w:pPr>
        <w:ind w:firstLine="709"/>
        <w:jc w:val="both"/>
        <w:rPr>
          <w:rFonts w:eastAsia="Calibri"/>
          <w:color w:val="000000"/>
          <w:sz w:val="28"/>
          <w:szCs w:val="28"/>
        </w:rPr>
      </w:pPr>
    </w:p>
    <w:p w:rsidR="00BE1C9B" w:rsidRPr="00BE1C9B" w:rsidRDefault="00BE1C9B" w:rsidP="00BE1C9B">
      <w:pPr>
        <w:ind w:firstLine="709"/>
        <w:jc w:val="both"/>
        <w:rPr>
          <w:rFonts w:eastAsia="Calibri"/>
          <w:color w:val="000000"/>
          <w:sz w:val="28"/>
          <w:szCs w:val="28"/>
        </w:rPr>
      </w:pPr>
      <w:r w:rsidRPr="001D4A7B">
        <w:rPr>
          <w:rFonts w:eastAsia="Calibri"/>
          <w:b/>
          <w:color w:val="000000"/>
          <w:sz w:val="28"/>
          <w:szCs w:val="28"/>
        </w:rPr>
        <w:t xml:space="preserve">Статья </w:t>
      </w:r>
      <w:r w:rsidR="00DE1A2D" w:rsidRPr="001D4A7B">
        <w:rPr>
          <w:rFonts w:eastAsia="Calibri"/>
          <w:b/>
          <w:color w:val="000000"/>
          <w:sz w:val="28"/>
          <w:szCs w:val="28"/>
        </w:rPr>
        <w:t>5</w:t>
      </w:r>
      <w:r w:rsidRPr="001D4A7B">
        <w:rPr>
          <w:rFonts w:eastAsia="Calibri"/>
          <w:b/>
          <w:color w:val="000000"/>
          <w:sz w:val="28"/>
          <w:szCs w:val="28"/>
        </w:rPr>
        <w:t>.</w:t>
      </w:r>
      <w:r w:rsidRPr="00BE1C9B">
        <w:rPr>
          <w:rFonts w:eastAsia="Calibri"/>
          <w:color w:val="000000"/>
          <w:sz w:val="28"/>
          <w:szCs w:val="28"/>
        </w:rPr>
        <w:t xml:space="preserve"> (Секретно)</w:t>
      </w:r>
    </w:p>
    <w:p w:rsidR="00BE1C9B" w:rsidRPr="00BE1C9B" w:rsidRDefault="00BE1C9B" w:rsidP="00BE1C9B">
      <w:pPr>
        <w:ind w:firstLine="709"/>
        <w:jc w:val="both"/>
        <w:rPr>
          <w:rFonts w:eastAsia="Calibri"/>
          <w:color w:val="000000"/>
          <w:sz w:val="28"/>
          <w:szCs w:val="28"/>
        </w:rPr>
      </w:pPr>
    </w:p>
    <w:p w:rsidR="00BE1C9B" w:rsidRPr="001D4A7B" w:rsidRDefault="00BE1C9B" w:rsidP="00BE1C9B">
      <w:pPr>
        <w:ind w:firstLine="709"/>
        <w:jc w:val="both"/>
        <w:outlineLvl w:val="2"/>
        <w:rPr>
          <w:b/>
          <w:color w:val="000000"/>
          <w:sz w:val="28"/>
          <w:szCs w:val="28"/>
          <w:lang w:eastAsia="en-US"/>
        </w:rPr>
      </w:pPr>
      <w:r w:rsidRPr="001D4A7B">
        <w:rPr>
          <w:b/>
          <w:color w:val="000000"/>
          <w:sz w:val="28"/>
          <w:szCs w:val="28"/>
          <w:lang w:eastAsia="en-US"/>
        </w:rPr>
        <w:t>Статья</w:t>
      </w:r>
      <w:r w:rsidR="00DE1A2D" w:rsidRPr="001D4A7B">
        <w:rPr>
          <w:b/>
          <w:color w:val="000000"/>
          <w:sz w:val="28"/>
          <w:szCs w:val="28"/>
          <w:lang w:eastAsia="en-US"/>
        </w:rPr>
        <w:t xml:space="preserve"> 6</w:t>
      </w:r>
      <w:r w:rsidRPr="001D4A7B">
        <w:rPr>
          <w:b/>
          <w:color w:val="000000"/>
          <w:sz w:val="28"/>
          <w:szCs w:val="28"/>
          <w:lang w:eastAsia="en-US"/>
        </w:rPr>
        <w:t>.</w:t>
      </w:r>
    </w:p>
    <w:p w:rsidR="00BE1C9B" w:rsidRPr="00BE1C9B" w:rsidRDefault="00BE1C9B" w:rsidP="00BE1C9B">
      <w:pPr>
        <w:ind w:firstLine="709"/>
        <w:jc w:val="both"/>
        <w:rPr>
          <w:color w:val="000000"/>
          <w:sz w:val="28"/>
          <w:szCs w:val="28"/>
        </w:rPr>
      </w:pPr>
      <w:r w:rsidRPr="00BE1C9B">
        <w:rPr>
          <w:color w:val="000000"/>
          <w:sz w:val="28"/>
          <w:szCs w:val="28"/>
        </w:rPr>
        <w:t xml:space="preserve">1. Утвердить структуру государственного долга по состоянию </w:t>
      </w:r>
      <w:r w:rsidRPr="00BE1C9B">
        <w:rPr>
          <w:color w:val="000000"/>
          <w:sz w:val="28"/>
          <w:szCs w:val="28"/>
        </w:rPr>
        <w:br/>
        <w:t xml:space="preserve">на 1 октября 2020 года, а также лимиты прироста государственного долга согласно </w:t>
      </w:r>
      <w:r w:rsidR="00DE1A2D">
        <w:rPr>
          <w:color w:val="000000"/>
          <w:sz w:val="28"/>
          <w:szCs w:val="28"/>
        </w:rPr>
        <w:t>п</w:t>
      </w:r>
      <w:r w:rsidRPr="00BE1C9B">
        <w:rPr>
          <w:color w:val="000000"/>
          <w:sz w:val="28"/>
          <w:szCs w:val="28"/>
        </w:rPr>
        <w:t xml:space="preserve">риложениям </w:t>
      </w:r>
      <w:r w:rsidR="003A722D">
        <w:rPr>
          <w:color w:val="000000"/>
          <w:sz w:val="28"/>
          <w:szCs w:val="28"/>
        </w:rPr>
        <w:t>№</w:t>
      </w:r>
      <w:r w:rsidRPr="00BE1C9B">
        <w:rPr>
          <w:color w:val="000000"/>
          <w:sz w:val="28"/>
          <w:szCs w:val="28"/>
        </w:rPr>
        <w:t>№ 2.5, 2.5.1 к настоящему Закону соответственно.</w:t>
      </w:r>
    </w:p>
    <w:p w:rsidR="00BE1C9B" w:rsidRPr="00BE1C9B" w:rsidRDefault="00BE1C9B" w:rsidP="00BE1C9B">
      <w:pPr>
        <w:ind w:firstLine="709"/>
        <w:jc w:val="both"/>
        <w:rPr>
          <w:color w:val="000000"/>
          <w:sz w:val="28"/>
          <w:szCs w:val="28"/>
        </w:rPr>
      </w:pPr>
      <w:r w:rsidRPr="00BE1C9B">
        <w:rPr>
          <w:color w:val="000000"/>
          <w:sz w:val="28"/>
          <w:szCs w:val="28"/>
        </w:rPr>
        <w:t xml:space="preserve">2. В 2021 году производится частичное погашение внутреннего государственного долга в размере, не превышающем </w:t>
      </w:r>
      <w:r w:rsidRPr="00DE1A2D">
        <w:rPr>
          <w:color w:val="000000"/>
          <w:sz w:val="28"/>
          <w:szCs w:val="28"/>
        </w:rPr>
        <w:t>74 000 000</w:t>
      </w:r>
      <w:r w:rsidRPr="00BE1C9B">
        <w:rPr>
          <w:color w:val="000000"/>
          <w:sz w:val="28"/>
          <w:szCs w:val="28"/>
        </w:rPr>
        <w:t xml:space="preserve"> рублей, а также обслуживание внутреннего государственного долга в связи с указанным погашением согласно Приложению № 2.5.2 к настоящему Закону.</w:t>
      </w:r>
    </w:p>
    <w:p w:rsidR="00BE1C9B" w:rsidRPr="00BE1C9B" w:rsidRDefault="00BE1C9B" w:rsidP="00BE1C9B">
      <w:pPr>
        <w:ind w:firstLine="709"/>
        <w:jc w:val="both"/>
        <w:rPr>
          <w:color w:val="000000"/>
          <w:sz w:val="28"/>
          <w:szCs w:val="28"/>
        </w:rPr>
      </w:pPr>
      <w:r w:rsidRPr="00BE1C9B">
        <w:rPr>
          <w:color w:val="000000"/>
          <w:sz w:val="28"/>
          <w:szCs w:val="28"/>
        </w:rPr>
        <w:t>Иные расходы по погашению и обслуживанию внутреннего государственного долга (в том числе курсовая разница) не производятся.</w:t>
      </w:r>
    </w:p>
    <w:p w:rsidR="00BE1C9B" w:rsidRPr="00BE1C9B" w:rsidRDefault="00BE1C9B" w:rsidP="00BE1C9B">
      <w:pPr>
        <w:ind w:firstLine="709"/>
        <w:jc w:val="both"/>
        <w:rPr>
          <w:color w:val="000000"/>
          <w:sz w:val="28"/>
          <w:szCs w:val="28"/>
        </w:rPr>
      </w:pPr>
      <w:r w:rsidRPr="00BE1C9B">
        <w:rPr>
          <w:color w:val="000000"/>
          <w:sz w:val="28"/>
          <w:szCs w:val="28"/>
        </w:rPr>
        <w:t xml:space="preserve">3. </w:t>
      </w:r>
      <w:r w:rsidRPr="00DE1A2D">
        <w:rPr>
          <w:sz w:val="28"/>
          <w:szCs w:val="28"/>
        </w:rPr>
        <w:t>Во изменение норм действующего законодательства Приднестровской Молдавской Республики</w:t>
      </w:r>
      <w:r w:rsidRPr="00BE1C9B">
        <w:rPr>
          <w:color w:val="000000"/>
          <w:sz w:val="28"/>
          <w:szCs w:val="28"/>
        </w:rPr>
        <w:t xml:space="preserve"> в 2021 году не производятся:</w:t>
      </w:r>
    </w:p>
    <w:p w:rsidR="00BE1C9B" w:rsidRPr="00BE1C9B" w:rsidRDefault="00BE1C9B" w:rsidP="00BE1C9B">
      <w:pPr>
        <w:ind w:firstLine="709"/>
        <w:jc w:val="both"/>
        <w:rPr>
          <w:color w:val="000000"/>
          <w:sz w:val="28"/>
          <w:szCs w:val="28"/>
        </w:rPr>
      </w:pPr>
      <w:r w:rsidRPr="00BE1C9B">
        <w:rPr>
          <w:color w:val="000000"/>
          <w:sz w:val="28"/>
          <w:szCs w:val="28"/>
        </w:rPr>
        <w:t>а) начисления купонного дохода по выпущенным в 2006 году от имени Приднестровской Молдавской Республики долгосрочным государственным облигациям;</w:t>
      </w:r>
    </w:p>
    <w:p w:rsidR="00BE1C9B" w:rsidRPr="00BE1C9B" w:rsidRDefault="00BE1C9B" w:rsidP="00BE1C9B">
      <w:pPr>
        <w:ind w:firstLine="709"/>
        <w:jc w:val="both"/>
        <w:rPr>
          <w:color w:val="000000"/>
          <w:sz w:val="28"/>
          <w:szCs w:val="28"/>
        </w:rPr>
      </w:pPr>
      <w:r w:rsidRPr="00BE1C9B">
        <w:rPr>
          <w:color w:val="000000"/>
          <w:sz w:val="28"/>
          <w:szCs w:val="28"/>
        </w:rPr>
        <w:t>б) начисления курсовой разницы по долгосрочным государственным облигациям, выпущенным в 2006 году от имени Приднестровской Молдавской Республики.</w:t>
      </w:r>
    </w:p>
    <w:p w:rsidR="00BE1C9B" w:rsidRPr="00BE1C9B" w:rsidRDefault="00BE1C9B" w:rsidP="00BE1C9B">
      <w:pPr>
        <w:ind w:firstLine="709"/>
        <w:jc w:val="both"/>
        <w:rPr>
          <w:color w:val="000000"/>
          <w:sz w:val="28"/>
          <w:szCs w:val="28"/>
        </w:rPr>
      </w:pPr>
      <w:r w:rsidRPr="00BE1C9B">
        <w:rPr>
          <w:color w:val="000000"/>
          <w:sz w:val="28"/>
          <w:szCs w:val="28"/>
        </w:rPr>
        <w:t xml:space="preserve">4. Сроки погашения задолженности по кредитам, займам, иным долговым обязательствам (с учетом частичного погашения в пределах, </w:t>
      </w:r>
      <w:r w:rsidRPr="00BE1C9B">
        <w:rPr>
          <w:color w:val="000000"/>
          <w:sz w:val="28"/>
          <w:szCs w:val="28"/>
        </w:rPr>
        <w:lastRenderedPageBreak/>
        <w:t>установленных настоящим Законом), наступающие в 2021 году, продлеваются до 31 декабря 2022 года.</w:t>
      </w:r>
    </w:p>
    <w:p w:rsidR="00BE1C9B" w:rsidRPr="00BE1C9B" w:rsidRDefault="00BE1C9B" w:rsidP="00BE1C9B">
      <w:pPr>
        <w:ind w:firstLine="709"/>
        <w:jc w:val="both"/>
        <w:rPr>
          <w:color w:val="000000"/>
          <w:sz w:val="28"/>
          <w:szCs w:val="28"/>
        </w:rPr>
      </w:pPr>
      <w:r w:rsidRPr="00BE1C9B">
        <w:rPr>
          <w:color w:val="000000"/>
          <w:sz w:val="28"/>
          <w:szCs w:val="28"/>
        </w:rPr>
        <w:t>5. Сроки погашения по займам, полученным в 2016 году в соответствии с Законом Приднестровской Молдавской Республики «О республиканском бюджете на 2016 год», наступающие в 2021 году, продлеваются до 1 января 2025 года.</w:t>
      </w:r>
    </w:p>
    <w:p w:rsidR="00BE1C9B" w:rsidRPr="00BE1C9B" w:rsidRDefault="00BE1C9B" w:rsidP="00BE1C9B">
      <w:pPr>
        <w:ind w:firstLine="709"/>
        <w:jc w:val="both"/>
        <w:rPr>
          <w:color w:val="000000"/>
          <w:sz w:val="28"/>
          <w:szCs w:val="28"/>
        </w:rPr>
      </w:pPr>
      <w:r w:rsidRPr="00BE1C9B">
        <w:rPr>
          <w:color w:val="000000"/>
          <w:sz w:val="28"/>
          <w:szCs w:val="28"/>
        </w:rPr>
        <w:t xml:space="preserve">6. Беспроцентные займы, полученные в 2021 году Единым государственным фондом социального страхования Приднестровской Молдавской Республики в соответствии с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w:t>
      </w:r>
      <w:r w:rsidRPr="00BE1C9B">
        <w:rPr>
          <w:color w:val="000000"/>
          <w:sz w:val="28"/>
          <w:szCs w:val="28"/>
        </w:rPr>
        <w:br/>
        <w:t>на 2021 год», относятся на внутренний государственный долг.</w:t>
      </w:r>
    </w:p>
    <w:p w:rsidR="00BE1C9B" w:rsidRPr="00BE1C9B" w:rsidRDefault="00BE1C9B" w:rsidP="00BE1C9B">
      <w:pPr>
        <w:ind w:firstLine="709"/>
        <w:jc w:val="both"/>
        <w:rPr>
          <w:color w:val="000000"/>
          <w:sz w:val="28"/>
          <w:szCs w:val="28"/>
        </w:rPr>
      </w:pPr>
    </w:p>
    <w:p w:rsidR="00BE1C9B" w:rsidRPr="002F3B96" w:rsidRDefault="00BE1C9B" w:rsidP="002F3B96">
      <w:pPr>
        <w:ind w:firstLine="709"/>
        <w:jc w:val="both"/>
        <w:rPr>
          <w:b/>
          <w:sz w:val="28"/>
          <w:szCs w:val="28"/>
        </w:rPr>
      </w:pPr>
      <w:r w:rsidRPr="002F3B96">
        <w:rPr>
          <w:b/>
          <w:sz w:val="28"/>
          <w:szCs w:val="28"/>
        </w:rPr>
        <w:t xml:space="preserve">Статья </w:t>
      </w:r>
      <w:r w:rsidR="00DE1A2D" w:rsidRPr="002F3B96">
        <w:rPr>
          <w:b/>
          <w:sz w:val="28"/>
          <w:szCs w:val="28"/>
        </w:rPr>
        <w:t>7</w:t>
      </w:r>
      <w:r w:rsidRPr="002F3B96">
        <w:rPr>
          <w:b/>
          <w:sz w:val="28"/>
          <w:szCs w:val="28"/>
        </w:rPr>
        <w:t>.</w:t>
      </w:r>
    </w:p>
    <w:p w:rsidR="00BE1C9B" w:rsidRPr="002F3B96" w:rsidRDefault="00BE1C9B" w:rsidP="002F3B96">
      <w:pPr>
        <w:ind w:firstLine="709"/>
        <w:jc w:val="both"/>
        <w:rPr>
          <w:sz w:val="28"/>
          <w:szCs w:val="28"/>
        </w:rPr>
      </w:pPr>
      <w:r w:rsidRPr="002F3B96">
        <w:rPr>
          <w:sz w:val="28"/>
          <w:szCs w:val="28"/>
        </w:rPr>
        <w:t>1. С целью обеспечения безаварийной работы организаций, оказывающих услуги по газоснабжению, электроснабжению, теплоснабжению, водоснабжению и водоотведению (канализации), а также нивелирования негативных последствий государственной социальной политики в жилищно-коммунальной сфере,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(план финансирования) соответствующих бюджетов составляют:</w:t>
      </w:r>
    </w:p>
    <w:p w:rsidR="00BE1C9B" w:rsidRPr="002F3B96" w:rsidRDefault="00BE1C9B" w:rsidP="002F3B96">
      <w:pPr>
        <w:ind w:firstLine="709"/>
        <w:jc w:val="both"/>
        <w:rPr>
          <w:sz w:val="28"/>
          <w:szCs w:val="28"/>
        </w:rPr>
      </w:pPr>
      <w:r w:rsidRPr="002F3B96">
        <w:rPr>
          <w:sz w:val="28"/>
          <w:szCs w:val="28"/>
        </w:rPr>
        <w:t>а) на оплату коммунальных услуг, потребляемых органами государственной власти и управления, бюджетными организациями и учреждениями:</w:t>
      </w:r>
    </w:p>
    <w:p w:rsidR="00BE1C9B" w:rsidRDefault="00BE1C9B" w:rsidP="002F3B96">
      <w:pPr>
        <w:ind w:firstLine="709"/>
        <w:jc w:val="both"/>
        <w:rPr>
          <w:sz w:val="28"/>
          <w:szCs w:val="28"/>
        </w:rPr>
      </w:pPr>
      <w:r w:rsidRPr="002F3B96">
        <w:rPr>
          <w:sz w:val="28"/>
          <w:szCs w:val="28"/>
        </w:rPr>
        <w:t>1) по республиканскому бюджету 30 000 000 рублей</w:t>
      </w:r>
      <w:r w:rsidR="003A722D">
        <w:rPr>
          <w:sz w:val="28"/>
          <w:szCs w:val="28"/>
        </w:rPr>
        <w:t>,</w:t>
      </w:r>
      <w:r w:rsidRPr="002F3B96">
        <w:rPr>
          <w:sz w:val="28"/>
          <w:szCs w:val="28"/>
        </w:rPr>
        <w:t xml:space="preserve"> или 49,33</w:t>
      </w:r>
      <w:r w:rsidR="003A722D">
        <w:rPr>
          <w:sz w:val="28"/>
          <w:szCs w:val="28"/>
        </w:rPr>
        <w:t xml:space="preserve"> процента </w:t>
      </w:r>
      <w:r w:rsidRPr="002F3B96">
        <w:rPr>
          <w:sz w:val="28"/>
          <w:szCs w:val="28"/>
        </w:rPr>
        <w:t xml:space="preserve">предельных расходов, за исключением </w:t>
      </w:r>
      <w:r w:rsidR="00DE2B66" w:rsidRPr="00DE2B66">
        <w:rPr>
          <w:sz w:val="28"/>
          <w:szCs w:val="28"/>
        </w:rPr>
        <w:t>рас</w:t>
      </w:r>
      <w:r w:rsidR="00DE2B66">
        <w:rPr>
          <w:sz w:val="28"/>
          <w:szCs w:val="28"/>
        </w:rPr>
        <w:t xml:space="preserve">ходов (плана финансирования) на оплату коммунальных услуг, потребляемых </w:t>
      </w:r>
      <w:r w:rsidRPr="002F3B96">
        <w:rPr>
          <w:sz w:val="28"/>
          <w:szCs w:val="28"/>
        </w:rPr>
        <w:t>детски</w:t>
      </w:r>
      <w:r w:rsidR="00C50294">
        <w:rPr>
          <w:sz w:val="28"/>
          <w:szCs w:val="28"/>
        </w:rPr>
        <w:t>ми домами, интернатами, домами ребенка, домами</w:t>
      </w:r>
      <w:r w:rsidR="003A722D">
        <w:rPr>
          <w:sz w:val="28"/>
          <w:szCs w:val="28"/>
        </w:rPr>
        <w:t>-</w:t>
      </w:r>
      <w:r w:rsidR="00C50294">
        <w:rPr>
          <w:sz w:val="28"/>
          <w:szCs w:val="28"/>
        </w:rPr>
        <w:t>интернатами</w:t>
      </w:r>
      <w:r w:rsidR="003A722D">
        <w:rPr>
          <w:sz w:val="28"/>
          <w:szCs w:val="28"/>
        </w:rPr>
        <w:t>.</w:t>
      </w:r>
    </w:p>
    <w:p w:rsidR="00BE1C9B" w:rsidRPr="002F3B96" w:rsidRDefault="00C50294" w:rsidP="00C50294">
      <w:pPr>
        <w:ind w:firstLine="709"/>
        <w:jc w:val="both"/>
        <w:rPr>
          <w:sz w:val="28"/>
          <w:szCs w:val="28"/>
        </w:rPr>
      </w:pPr>
      <w:r>
        <w:rPr>
          <w:sz w:val="28"/>
          <w:szCs w:val="28"/>
        </w:rPr>
        <w:t xml:space="preserve">Расходы (план финансирования) на оплату коммунальных услуг, потребленных </w:t>
      </w:r>
      <w:r w:rsidRPr="002F3B96">
        <w:rPr>
          <w:sz w:val="28"/>
          <w:szCs w:val="28"/>
        </w:rPr>
        <w:t>детски</w:t>
      </w:r>
      <w:r>
        <w:rPr>
          <w:sz w:val="28"/>
          <w:szCs w:val="28"/>
        </w:rPr>
        <w:t>ми домами, интернатами, домами ребенка, домами-интернатами</w:t>
      </w:r>
      <w:r w:rsidR="002B53D8">
        <w:rPr>
          <w:sz w:val="28"/>
          <w:szCs w:val="28"/>
        </w:rPr>
        <w:t>,</w:t>
      </w:r>
      <w:r>
        <w:rPr>
          <w:sz w:val="28"/>
          <w:szCs w:val="28"/>
        </w:rPr>
        <w:t xml:space="preserve"> составляю</w:t>
      </w:r>
      <w:r w:rsidR="00BE1C9B" w:rsidRPr="002F3B96">
        <w:rPr>
          <w:sz w:val="28"/>
          <w:szCs w:val="28"/>
        </w:rPr>
        <w:t>т в общей сумме 4 520 948 рублей</w:t>
      </w:r>
      <w:r w:rsidR="003A722D">
        <w:rPr>
          <w:sz w:val="28"/>
          <w:szCs w:val="28"/>
        </w:rPr>
        <w:t>,</w:t>
      </w:r>
      <w:r w:rsidR="00BE1C9B" w:rsidRPr="002F3B96">
        <w:rPr>
          <w:sz w:val="28"/>
          <w:szCs w:val="28"/>
        </w:rPr>
        <w:t xml:space="preserve"> или 100</w:t>
      </w:r>
      <w:r w:rsidR="003A722D">
        <w:rPr>
          <w:sz w:val="28"/>
          <w:szCs w:val="28"/>
        </w:rPr>
        <w:t xml:space="preserve"> процентов</w:t>
      </w:r>
      <w:r w:rsidR="00BE1C9B" w:rsidRPr="002F3B96">
        <w:rPr>
          <w:sz w:val="28"/>
          <w:szCs w:val="28"/>
        </w:rPr>
        <w:t xml:space="preserve"> предельных расходов;</w:t>
      </w:r>
    </w:p>
    <w:p w:rsidR="00BE1C9B" w:rsidRPr="002F3B96" w:rsidRDefault="00BE1C9B" w:rsidP="002F3B96">
      <w:pPr>
        <w:ind w:firstLine="709"/>
        <w:jc w:val="both"/>
        <w:rPr>
          <w:sz w:val="28"/>
          <w:szCs w:val="28"/>
        </w:rPr>
      </w:pPr>
      <w:r w:rsidRPr="002F3B96">
        <w:rPr>
          <w:sz w:val="28"/>
          <w:szCs w:val="28"/>
        </w:rPr>
        <w:t>2) по местным бюджетам городов (районов) 9 071 983 рубля</w:t>
      </w:r>
      <w:r w:rsidR="003A722D">
        <w:rPr>
          <w:sz w:val="28"/>
          <w:szCs w:val="28"/>
        </w:rPr>
        <w:t>,</w:t>
      </w:r>
      <w:r w:rsidRPr="002F3B96">
        <w:rPr>
          <w:sz w:val="28"/>
          <w:szCs w:val="28"/>
        </w:rPr>
        <w:t xml:space="preserve"> или </w:t>
      </w:r>
      <w:r w:rsidR="003A722D">
        <w:rPr>
          <w:sz w:val="28"/>
          <w:szCs w:val="28"/>
        </w:rPr>
        <w:br/>
      </w:r>
      <w:r w:rsidRPr="002F3B96">
        <w:rPr>
          <w:sz w:val="28"/>
          <w:szCs w:val="28"/>
        </w:rPr>
        <w:t>15,97</w:t>
      </w:r>
      <w:r w:rsidR="003A722D">
        <w:rPr>
          <w:sz w:val="28"/>
          <w:szCs w:val="28"/>
        </w:rPr>
        <w:t xml:space="preserve"> процента </w:t>
      </w:r>
      <w:r w:rsidRPr="002F3B96">
        <w:rPr>
          <w:sz w:val="28"/>
          <w:szCs w:val="28"/>
        </w:rPr>
        <w:t xml:space="preserve">предельных расходов; </w:t>
      </w:r>
    </w:p>
    <w:p w:rsidR="00BE1C9B" w:rsidRPr="002F3B96" w:rsidRDefault="00BE1C9B" w:rsidP="002F3B96">
      <w:pPr>
        <w:ind w:firstLine="709"/>
        <w:jc w:val="both"/>
        <w:rPr>
          <w:sz w:val="28"/>
          <w:szCs w:val="28"/>
        </w:rPr>
      </w:pPr>
      <w:r w:rsidRPr="002F3B96">
        <w:rPr>
          <w:sz w:val="28"/>
          <w:szCs w:val="28"/>
        </w:rPr>
        <w:t>б) на возмещение льгот по оплате гражданами жилищно-коммунальных услуг (включая кредиторскую задолженность по ранее предоставленным населению и не возмещенным государством льготам в сфере обслуживания жилищного фонда):</w:t>
      </w:r>
    </w:p>
    <w:p w:rsidR="00BE1C9B" w:rsidRPr="002F3B96" w:rsidRDefault="00BE1C9B" w:rsidP="002F3B96">
      <w:pPr>
        <w:ind w:firstLine="709"/>
        <w:jc w:val="both"/>
        <w:rPr>
          <w:sz w:val="28"/>
          <w:szCs w:val="28"/>
        </w:rPr>
      </w:pPr>
      <w:r w:rsidRPr="002F3B96">
        <w:rPr>
          <w:sz w:val="28"/>
          <w:szCs w:val="28"/>
        </w:rPr>
        <w:t>1) по республиканскому бюджету 48 357 906 рублей</w:t>
      </w:r>
      <w:r w:rsidR="003A722D">
        <w:rPr>
          <w:sz w:val="28"/>
          <w:szCs w:val="28"/>
        </w:rPr>
        <w:t>,</w:t>
      </w:r>
      <w:r w:rsidRPr="002F3B96">
        <w:rPr>
          <w:sz w:val="28"/>
          <w:szCs w:val="28"/>
        </w:rPr>
        <w:t xml:space="preserve"> или 30,34</w:t>
      </w:r>
      <w:r w:rsidR="003A722D">
        <w:rPr>
          <w:sz w:val="28"/>
          <w:szCs w:val="28"/>
        </w:rPr>
        <w:t xml:space="preserve"> процента</w:t>
      </w:r>
      <w:r w:rsidRPr="002F3B96">
        <w:rPr>
          <w:sz w:val="28"/>
          <w:szCs w:val="28"/>
        </w:rPr>
        <w:t xml:space="preserve"> предельных расходов;</w:t>
      </w:r>
    </w:p>
    <w:p w:rsidR="00BE1C9B" w:rsidRPr="002F3B96" w:rsidRDefault="00BE1C9B" w:rsidP="002F3B96">
      <w:pPr>
        <w:ind w:firstLine="709"/>
        <w:jc w:val="both"/>
        <w:rPr>
          <w:sz w:val="28"/>
          <w:szCs w:val="28"/>
        </w:rPr>
      </w:pPr>
      <w:r w:rsidRPr="002F3B96">
        <w:rPr>
          <w:sz w:val="28"/>
          <w:szCs w:val="28"/>
        </w:rPr>
        <w:t>2) по местным бюджетам городов (районов) 9 428 011 рублей</w:t>
      </w:r>
      <w:r w:rsidR="003A722D">
        <w:rPr>
          <w:sz w:val="28"/>
          <w:szCs w:val="28"/>
        </w:rPr>
        <w:t>,</w:t>
      </w:r>
      <w:r w:rsidRPr="002F3B96">
        <w:rPr>
          <w:sz w:val="28"/>
          <w:szCs w:val="28"/>
        </w:rPr>
        <w:t xml:space="preserve"> или </w:t>
      </w:r>
      <w:r w:rsidR="003A722D">
        <w:rPr>
          <w:sz w:val="28"/>
          <w:szCs w:val="28"/>
        </w:rPr>
        <w:br/>
      </w:r>
      <w:r w:rsidRPr="002F3B96">
        <w:rPr>
          <w:sz w:val="28"/>
          <w:szCs w:val="28"/>
        </w:rPr>
        <w:t>100</w:t>
      </w:r>
      <w:r w:rsidR="003A722D">
        <w:rPr>
          <w:sz w:val="28"/>
          <w:szCs w:val="28"/>
        </w:rPr>
        <w:t xml:space="preserve"> процентов</w:t>
      </w:r>
      <w:r w:rsidRPr="002F3B96">
        <w:rPr>
          <w:sz w:val="28"/>
          <w:szCs w:val="28"/>
        </w:rPr>
        <w:t xml:space="preserve"> предельных расходов;</w:t>
      </w:r>
    </w:p>
    <w:p w:rsidR="00BE1C9B" w:rsidRPr="002F3B96" w:rsidRDefault="00BE1C9B" w:rsidP="002F3B96">
      <w:pPr>
        <w:ind w:firstLine="709"/>
        <w:jc w:val="both"/>
        <w:rPr>
          <w:sz w:val="28"/>
          <w:szCs w:val="28"/>
        </w:rPr>
      </w:pPr>
      <w:r w:rsidRPr="002F3B96">
        <w:rPr>
          <w:sz w:val="28"/>
          <w:szCs w:val="28"/>
        </w:rPr>
        <w:t xml:space="preserve">в) на покрытие убытков субъектов естественных монополий, связанных с установлением предельных тарифов на оказываемые услуги на уровне, не </w:t>
      </w:r>
      <w:r w:rsidRPr="002F3B96">
        <w:rPr>
          <w:sz w:val="28"/>
          <w:szCs w:val="28"/>
        </w:rPr>
        <w:lastRenderedPageBreak/>
        <w:t>обеспечивающем хозяйствующим субъектам покрытие экономически обоснованных затрат и получение обоснованной нормы прибыли (рентабельности) в регулируемой государством деятельности</w:t>
      </w:r>
      <w:r w:rsidR="003A722D">
        <w:rPr>
          <w:sz w:val="28"/>
          <w:szCs w:val="28"/>
        </w:rPr>
        <w:t>,</w:t>
      </w:r>
      <w:r w:rsidRPr="002F3B96">
        <w:rPr>
          <w:sz w:val="28"/>
          <w:szCs w:val="28"/>
        </w:rPr>
        <w:t xml:space="preserve"> по республиканскому бюджету 144 999 999 рублей</w:t>
      </w:r>
      <w:r w:rsidR="003A722D">
        <w:rPr>
          <w:sz w:val="28"/>
          <w:szCs w:val="28"/>
        </w:rPr>
        <w:t>,</w:t>
      </w:r>
      <w:r w:rsidRPr="002F3B96">
        <w:rPr>
          <w:sz w:val="28"/>
          <w:szCs w:val="28"/>
        </w:rPr>
        <w:t xml:space="preserve"> или 75,58</w:t>
      </w:r>
      <w:r w:rsidR="003A722D">
        <w:rPr>
          <w:sz w:val="28"/>
          <w:szCs w:val="28"/>
        </w:rPr>
        <w:t xml:space="preserve"> процента</w:t>
      </w:r>
      <w:r w:rsidRPr="002F3B96">
        <w:rPr>
          <w:sz w:val="28"/>
          <w:szCs w:val="28"/>
        </w:rPr>
        <w:t xml:space="preserve"> предельных расходов.</w:t>
      </w:r>
    </w:p>
    <w:p w:rsidR="00BE1C9B" w:rsidRPr="002F3B96" w:rsidRDefault="00BE1C9B" w:rsidP="002F3B96">
      <w:pPr>
        <w:ind w:firstLine="709"/>
        <w:jc w:val="both"/>
        <w:rPr>
          <w:rFonts w:eastAsia="Calibri"/>
          <w:sz w:val="28"/>
          <w:szCs w:val="28"/>
        </w:rPr>
      </w:pPr>
      <w:r w:rsidRPr="002F3B96">
        <w:rPr>
          <w:rFonts w:eastAsia="Calibri"/>
          <w:sz w:val="28"/>
          <w:szCs w:val="28"/>
        </w:rPr>
        <w:t xml:space="preserve">Разница между предельными расходами республиканского бюджета, местных бюджетов городов (районов) и расходами по указанным в подпунктах </w:t>
      </w:r>
      <w:proofErr w:type="gramStart"/>
      <w:r w:rsidRPr="002F3B96">
        <w:rPr>
          <w:rFonts w:eastAsia="Calibri"/>
          <w:sz w:val="28"/>
          <w:szCs w:val="28"/>
        </w:rPr>
        <w:t>а)</w:t>
      </w:r>
      <w:r w:rsidR="00CB12D7">
        <w:rPr>
          <w:rFonts w:eastAsia="Calibri"/>
          <w:sz w:val="28"/>
          <w:szCs w:val="28"/>
        </w:rPr>
        <w:t>–</w:t>
      </w:r>
      <w:proofErr w:type="gramEnd"/>
      <w:r w:rsidRPr="002F3B96">
        <w:rPr>
          <w:rFonts w:eastAsia="Calibri"/>
          <w:sz w:val="28"/>
          <w:szCs w:val="28"/>
        </w:rPr>
        <w:t xml:space="preserve">в) </w:t>
      </w:r>
      <w:r w:rsidR="00A85936">
        <w:rPr>
          <w:rFonts w:eastAsia="Calibri"/>
          <w:sz w:val="28"/>
          <w:szCs w:val="28"/>
        </w:rPr>
        <w:t>части первой настоящего пункта</w:t>
      </w:r>
      <w:r w:rsidRPr="002F3B96">
        <w:rPr>
          <w:rFonts w:eastAsia="Calibri"/>
          <w:sz w:val="28"/>
          <w:szCs w:val="28"/>
        </w:rPr>
        <w:t xml:space="preserve"> направлениям расходов является задолженностью республиканского бюджета, местных бюджетов городов (районов) перед соответствующими </w:t>
      </w:r>
      <w:r w:rsidR="00CB12D7">
        <w:rPr>
          <w:rFonts w:eastAsia="Calibri"/>
          <w:sz w:val="28"/>
          <w:szCs w:val="28"/>
        </w:rPr>
        <w:t>юридическими лицами – резидентами Приднестровской Молдавской Республики</w:t>
      </w:r>
      <w:r w:rsidRPr="002F3B96">
        <w:rPr>
          <w:rFonts w:eastAsia="Calibri"/>
          <w:sz w:val="28"/>
          <w:szCs w:val="28"/>
        </w:rPr>
        <w:t>.</w:t>
      </w:r>
    </w:p>
    <w:p w:rsidR="00BE1C9B" w:rsidRPr="002F3B96" w:rsidRDefault="00EB1134" w:rsidP="002F3B96">
      <w:pPr>
        <w:ind w:firstLine="709"/>
        <w:jc w:val="both"/>
        <w:rPr>
          <w:rFonts w:eastAsia="Calibri"/>
          <w:sz w:val="28"/>
          <w:szCs w:val="28"/>
        </w:rPr>
      </w:pPr>
      <w:r>
        <w:rPr>
          <w:rFonts w:eastAsia="Calibri"/>
          <w:sz w:val="28"/>
          <w:szCs w:val="28"/>
        </w:rPr>
        <w:t xml:space="preserve">2. </w:t>
      </w:r>
      <w:r w:rsidR="00BE1C9B" w:rsidRPr="002F3B96">
        <w:rPr>
          <w:rFonts w:eastAsia="Calibri"/>
          <w:sz w:val="28"/>
          <w:szCs w:val="28"/>
        </w:rPr>
        <w:t>С 1 января 2021 года по 31 марта 2021 года финансирование расходов на покрытие убытков субъектов естественных монополий, связанных с установлением предельных тарифов на оказываемые услуги на уровне, не обеспечивающем хозяйствующим субъектам покрытие экономически обоснованных затрат и получение обоснованной нормы прибыли (рентабельности) в регулируемой государством деятельности</w:t>
      </w:r>
      <w:r w:rsidR="007354ED">
        <w:rPr>
          <w:rFonts w:eastAsia="Calibri"/>
          <w:sz w:val="28"/>
          <w:szCs w:val="28"/>
        </w:rPr>
        <w:t>,</w:t>
      </w:r>
      <w:r w:rsidR="00BE1C9B" w:rsidRPr="002F3B96">
        <w:rPr>
          <w:rFonts w:eastAsia="Calibri"/>
          <w:sz w:val="28"/>
          <w:szCs w:val="28"/>
        </w:rPr>
        <w:t xml:space="preserve"> производится в общей сумме не более 20 000 000 рублей.</w:t>
      </w:r>
    </w:p>
    <w:p w:rsidR="00BE1C9B" w:rsidRPr="002F3B96" w:rsidRDefault="00EB1134" w:rsidP="002F3B96">
      <w:pPr>
        <w:ind w:firstLine="709"/>
        <w:jc w:val="both"/>
        <w:rPr>
          <w:rFonts w:eastAsia="Calibri"/>
          <w:sz w:val="28"/>
          <w:szCs w:val="28"/>
        </w:rPr>
      </w:pPr>
      <w:r>
        <w:rPr>
          <w:rFonts w:eastAsia="Calibri"/>
          <w:sz w:val="28"/>
          <w:szCs w:val="28"/>
        </w:rPr>
        <w:t>3</w:t>
      </w:r>
      <w:r w:rsidR="00BE1C9B" w:rsidRPr="002F3B96">
        <w:rPr>
          <w:rFonts w:eastAsia="Calibri"/>
          <w:sz w:val="28"/>
          <w:szCs w:val="28"/>
        </w:rPr>
        <w:t>. Советы народных депутатов городов (районов) при утверждении местных бюджетов городов (районов) устанавливают в разрезе по подстатьям расходов «Оплата тепловой энергии» (код 110720), «Оплата освещения помещений» (код 110730), «Оплата водоснабжения помещений» (код 110740), «Оплата льгот по коммунальным услугам» (код 110770), «Оплата газа» (код 110780):</w:t>
      </w:r>
    </w:p>
    <w:p w:rsidR="00BE1C9B" w:rsidRPr="002F3B96" w:rsidRDefault="00BE1C9B" w:rsidP="002F3B96">
      <w:pPr>
        <w:ind w:firstLine="709"/>
        <w:jc w:val="both"/>
        <w:rPr>
          <w:rFonts w:eastAsia="Calibri"/>
          <w:sz w:val="28"/>
          <w:szCs w:val="28"/>
        </w:rPr>
      </w:pPr>
      <w:r w:rsidRPr="002F3B96">
        <w:rPr>
          <w:rFonts w:eastAsia="Calibri"/>
          <w:sz w:val="28"/>
          <w:szCs w:val="28"/>
        </w:rPr>
        <w:t>а) предельные расходы согласно размерам, установленным строкой 2.1 Приложения № 3 к настоящему Закону;</w:t>
      </w:r>
    </w:p>
    <w:p w:rsidR="00BE1C9B" w:rsidRPr="002F3B96" w:rsidRDefault="00BE1C9B" w:rsidP="002F3B96">
      <w:pPr>
        <w:ind w:firstLine="709"/>
        <w:jc w:val="both"/>
        <w:rPr>
          <w:rFonts w:eastAsia="Calibri"/>
          <w:sz w:val="28"/>
          <w:szCs w:val="28"/>
        </w:rPr>
      </w:pPr>
      <w:r w:rsidRPr="002F3B96">
        <w:rPr>
          <w:rFonts w:eastAsia="Calibri"/>
          <w:sz w:val="28"/>
          <w:szCs w:val="28"/>
        </w:rPr>
        <w:t xml:space="preserve">б) расходы </w:t>
      </w:r>
      <w:r w:rsidR="007354ED">
        <w:rPr>
          <w:rFonts w:eastAsia="Calibri"/>
          <w:sz w:val="28"/>
          <w:szCs w:val="28"/>
        </w:rPr>
        <w:t xml:space="preserve">(план </w:t>
      </w:r>
      <w:r w:rsidRPr="002F3B96">
        <w:rPr>
          <w:rFonts w:eastAsia="Calibri"/>
          <w:sz w:val="28"/>
          <w:szCs w:val="28"/>
        </w:rPr>
        <w:t>финансировани</w:t>
      </w:r>
      <w:r w:rsidR="007354ED">
        <w:rPr>
          <w:rFonts w:eastAsia="Calibri"/>
          <w:sz w:val="28"/>
          <w:szCs w:val="28"/>
        </w:rPr>
        <w:t>я)</w:t>
      </w:r>
      <w:r w:rsidRPr="002F3B96">
        <w:rPr>
          <w:rFonts w:eastAsia="Calibri"/>
          <w:sz w:val="28"/>
          <w:szCs w:val="28"/>
        </w:rPr>
        <w:t xml:space="preserve"> согласно размерам, установленным строками 3.2.1.1 и 3.2.2.2 Приложения № 3 к настоящему Закону.</w:t>
      </w:r>
    </w:p>
    <w:p w:rsidR="00BE1C9B" w:rsidRPr="002F3B96" w:rsidRDefault="00A25904" w:rsidP="002F3B96">
      <w:pPr>
        <w:ind w:firstLine="709"/>
        <w:jc w:val="both"/>
        <w:rPr>
          <w:rFonts w:eastAsia="Calibri"/>
          <w:sz w:val="28"/>
          <w:szCs w:val="28"/>
        </w:rPr>
      </w:pPr>
      <w:r>
        <w:rPr>
          <w:rFonts w:eastAsia="Calibri"/>
          <w:sz w:val="28"/>
          <w:szCs w:val="28"/>
        </w:rPr>
        <w:t>В</w:t>
      </w:r>
      <w:r w:rsidR="00BE1C9B" w:rsidRPr="002F3B96">
        <w:rPr>
          <w:rFonts w:eastAsia="Calibri"/>
          <w:sz w:val="28"/>
          <w:szCs w:val="28"/>
        </w:rPr>
        <w:t xml:space="preserve"> течение 2021 года </w:t>
      </w:r>
      <w:r>
        <w:rPr>
          <w:rFonts w:eastAsia="Calibri"/>
          <w:sz w:val="28"/>
          <w:szCs w:val="28"/>
        </w:rPr>
        <w:t xml:space="preserve">не допускается </w:t>
      </w:r>
      <w:r w:rsidR="00BE1C9B" w:rsidRPr="002F3B96">
        <w:rPr>
          <w:rFonts w:eastAsia="Calibri"/>
          <w:sz w:val="28"/>
          <w:szCs w:val="28"/>
        </w:rPr>
        <w:t xml:space="preserve">изменение общих размеров расходов, указанных в подпунктах а) и б) </w:t>
      </w:r>
      <w:r>
        <w:rPr>
          <w:rFonts w:eastAsia="Calibri"/>
          <w:sz w:val="28"/>
          <w:szCs w:val="28"/>
        </w:rPr>
        <w:t xml:space="preserve">части первой настоящего </w:t>
      </w:r>
      <w:r w:rsidR="00BE1C9B" w:rsidRPr="002F3B96">
        <w:rPr>
          <w:rFonts w:eastAsia="Calibri"/>
          <w:sz w:val="28"/>
          <w:szCs w:val="28"/>
        </w:rPr>
        <w:t>пункта.</w:t>
      </w:r>
    </w:p>
    <w:p w:rsidR="00BE1C9B" w:rsidRPr="002F3B96" w:rsidRDefault="00BE1C9B" w:rsidP="002F3B96">
      <w:pPr>
        <w:ind w:firstLine="709"/>
        <w:jc w:val="both"/>
        <w:rPr>
          <w:rFonts w:eastAsia="Calibri"/>
          <w:sz w:val="28"/>
          <w:szCs w:val="28"/>
        </w:rPr>
      </w:pPr>
    </w:p>
    <w:p w:rsidR="00BE1C9B" w:rsidRPr="002F3B96" w:rsidRDefault="00BE1C9B" w:rsidP="00BE1C9B">
      <w:pPr>
        <w:shd w:val="clear" w:color="auto" w:fill="FFFFFF"/>
        <w:ind w:firstLine="709"/>
        <w:jc w:val="both"/>
        <w:outlineLvl w:val="1"/>
        <w:rPr>
          <w:b/>
          <w:color w:val="000000"/>
          <w:sz w:val="28"/>
          <w:szCs w:val="28"/>
        </w:rPr>
      </w:pPr>
      <w:r w:rsidRPr="002F3B96">
        <w:rPr>
          <w:b/>
          <w:color w:val="000000"/>
          <w:sz w:val="28"/>
          <w:szCs w:val="28"/>
        </w:rPr>
        <w:t xml:space="preserve">Статья </w:t>
      </w:r>
      <w:r w:rsidR="002F3B96" w:rsidRPr="002F3B96">
        <w:rPr>
          <w:b/>
          <w:color w:val="000000"/>
          <w:sz w:val="28"/>
          <w:szCs w:val="28"/>
        </w:rPr>
        <w:t>8</w:t>
      </w:r>
      <w:r w:rsidRPr="002F3B96">
        <w:rPr>
          <w:b/>
          <w:color w:val="000000"/>
          <w:sz w:val="28"/>
          <w:szCs w:val="28"/>
        </w:rPr>
        <w:t>.</w:t>
      </w:r>
    </w:p>
    <w:p w:rsidR="00BE1C9B" w:rsidRPr="00BE1C9B" w:rsidRDefault="00BE1C9B" w:rsidP="00BE1C9B">
      <w:pPr>
        <w:shd w:val="clear" w:color="auto" w:fill="FFFFFF"/>
        <w:ind w:firstLine="709"/>
        <w:jc w:val="both"/>
        <w:outlineLvl w:val="1"/>
        <w:rPr>
          <w:color w:val="000000"/>
          <w:sz w:val="28"/>
          <w:szCs w:val="28"/>
        </w:rPr>
      </w:pPr>
      <w:r w:rsidRPr="00BE1C9B">
        <w:rPr>
          <w:color w:val="000000"/>
          <w:sz w:val="28"/>
          <w:szCs w:val="28"/>
        </w:rPr>
        <w:t xml:space="preserve">1. При исполнении бюджетов различных уровней </w:t>
      </w:r>
      <w:r w:rsidR="00A25904" w:rsidRPr="00BE1C9B">
        <w:rPr>
          <w:color w:val="000000"/>
          <w:sz w:val="28"/>
          <w:szCs w:val="28"/>
        </w:rPr>
        <w:t xml:space="preserve">в 2021 году </w:t>
      </w:r>
      <w:r w:rsidRPr="00BE1C9B">
        <w:rPr>
          <w:color w:val="000000"/>
          <w:sz w:val="28"/>
          <w:szCs w:val="28"/>
        </w:rPr>
        <w:t xml:space="preserve">не допускается формирование кредиторской задолженности сверх предельных расходов, утвержденных настоящим Законом и решениями </w:t>
      </w:r>
      <w:r w:rsidR="00A25904">
        <w:rPr>
          <w:color w:val="000000"/>
          <w:sz w:val="28"/>
          <w:szCs w:val="28"/>
        </w:rPr>
        <w:t>С</w:t>
      </w:r>
      <w:r w:rsidRPr="00BE1C9B">
        <w:rPr>
          <w:color w:val="000000"/>
          <w:sz w:val="28"/>
          <w:szCs w:val="28"/>
        </w:rPr>
        <w:t>оветов народных депутатов городов (районов) по соответствующей статье экономической бюджетной классификации.</w:t>
      </w:r>
    </w:p>
    <w:p w:rsidR="00BE1C9B" w:rsidRPr="00BE1C9B" w:rsidRDefault="00BE1C9B" w:rsidP="00BE1C9B">
      <w:pPr>
        <w:shd w:val="clear" w:color="auto" w:fill="FFFFFF"/>
        <w:ind w:firstLine="709"/>
        <w:jc w:val="both"/>
        <w:outlineLvl w:val="1"/>
        <w:rPr>
          <w:color w:val="000000"/>
          <w:sz w:val="28"/>
          <w:szCs w:val="28"/>
        </w:rPr>
      </w:pPr>
      <w:r w:rsidRPr="00BE1C9B">
        <w:rPr>
          <w:color w:val="000000"/>
          <w:sz w:val="28"/>
          <w:szCs w:val="28"/>
        </w:rPr>
        <w:t xml:space="preserve">Кредиторская задолженность по состоянию на 1 января 2022 года, образовавшаяся в течение текущего финансового года сверх предельных расходов, утвержденных настоящим Законом и решениями </w:t>
      </w:r>
      <w:r w:rsidR="00F30C42">
        <w:rPr>
          <w:color w:val="000000"/>
          <w:sz w:val="28"/>
          <w:szCs w:val="28"/>
        </w:rPr>
        <w:t>С</w:t>
      </w:r>
      <w:r w:rsidRPr="00BE1C9B">
        <w:rPr>
          <w:color w:val="000000"/>
          <w:sz w:val="28"/>
          <w:szCs w:val="28"/>
        </w:rPr>
        <w:t xml:space="preserve">оветов народных депутатов городов (районов) по соответствующей статье экономической бюджетной классификации, является необоснованным использованием бюджетных средств. </w:t>
      </w:r>
    </w:p>
    <w:p w:rsidR="00BE1C9B" w:rsidRPr="00BE1C9B" w:rsidRDefault="00BE1C9B" w:rsidP="00BE1C9B">
      <w:pPr>
        <w:shd w:val="clear" w:color="auto" w:fill="FFFFFF"/>
        <w:ind w:firstLine="709"/>
        <w:jc w:val="both"/>
        <w:outlineLvl w:val="1"/>
        <w:rPr>
          <w:color w:val="000000"/>
          <w:sz w:val="28"/>
          <w:szCs w:val="28"/>
        </w:rPr>
      </w:pPr>
      <w:r w:rsidRPr="00BE1C9B">
        <w:rPr>
          <w:color w:val="000000"/>
          <w:sz w:val="28"/>
          <w:szCs w:val="28"/>
        </w:rPr>
        <w:t xml:space="preserve">2. Кредиторская задолженность организаций, финансируемых из бюджетов различных уровней, по состоянию на 1 января 2021 года, </w:t>
      </w:r>
      <w:r w:rsidRPr="00BE1C9B">
        <w:rPr>
          <w:color w:val="000000"/>
          <w:sz w:val="28"/>
          <w:szCs w:val="28"/>
        </w:rPr>
        <w:lastRenderedPageBreak/>
        <w:t>образовавшаяся в предыдущих периодах за счет недофинансирования в пределах</w:t>
      </w:r>
      <w:r w:rsidR="00F30C42">
        <w:rPr>
          <w:color w:val="000000"/>
          <w:sz w:val="28"/>
          <w:szCs w:val="28"/>
        </w:rPr>
        <w:t xml:space="preserve"> лимитов</w:t>
      </w:r>
      <w:r w:rsidRPr="00BE1C9B">
        <w:rPr>
          <w:color w:val="000000"/>
          <w:sz w:val="28"/>
          <w:szCs w:val="28"/>
        </w:rPr>
        <w:t xml:space="preserve">, установленных Законом и решениями </w:t>
      </w:r>
      <w:r w:rsidR="00F30C42">
        <w:rPr>
          <w:color w:val="000000"/>
          <w:sz w:val="28"/>
          <w:szCs w:val="28"/>
        </w:rPr>
        <w:t>С</w:t>
      </w:r>
      <w:r w:rsidRPr="00BE1C9B">
        <w:rPr>
          <w:color w:val="000000"/>
          <w:sz w:val="28"/>
          <w:szCs w:val="28"/>
        </w:rPr>
        <w:t>оветов народных депутатов городов (районов) на соответствующий финансовый год, погашается за счет расходов</w:t>
      </w:r>
      <w:r w:rsidR="00C50294">
        <w:rPr>
          <w:color w:val="000000"/>
          <w:sz w:val="28"/>
          <w:szCs w:val="28"/>
        </w:rPr>
        <w:t xml:space="preserve"> (плана финансирования)</w:t>
      </w:r>
      <w:r w:rsidRPr="00BE1C9B">
        <w:rPr>
          <w:color w:val="000000"/>
          <w:sz w:val="28"/>
          <w:szCs w:val="28"/>
        </w:rPr>
        <w:t xml:space="preserve"> в 2021 году в пределах</w:t>
      </w:r>
      <w:r w:rsidR="00296D27">
        <w:rPr>
          <w:color w:val="000000"/>
          <w:sz w:val="28"/>
          <w:szCs w:val="28"/>
        </w:rPr>
        <w:t xml:space="preserve"> лимитов</w:t>
      </w:r>
      <w:r w:rsidRPr="00BE1C9B">
        <w:rPr>
          <w:color w:val="000000"/>
          <w:sz w:val="28"/>
          <w:szCs w:val="28"/>
        </w:rPr>
        <w:t xml:space="preserve">, утвержденных настоящим Законом и решениями </w:t>
      </w:r>
      <w:r w:rsidR="00296D27">
        <w:rPr>
          <w:color w:val="000000"/>
          <w:sz w:val="28"/>
          <w:szCs w:val="28"/>
        </w:rPr>
        <w:t>С</w:t>
      </w:r>
      <w:r w:rsidRPr="00BE1C9B">
        <w:rPr>
          <w:color w:val="000000"/>
          <w:sz w:val="28"/>
          <w:szCs w:val="28"/>
        </w:rPr>
        <w:t>оветов народных депутатов городов (районов) об утверждении местных бюджетов городов (районов)</w:t>
      </w:r>
      <w:r w:rsidR="00C50294">
        <w:rPr>
          <w:color w:val="000000"/>
          <w:sz w:val="28"/>
          <w:szCs w:val="28"/>
        </w:rPr>
        <w:t xml:space="preserve"> соответственно</w:t>
      </w:r>
      <w:r w:rsidRPr="00BE1C9B">
        <w:rPr>
          <w:color w:val="000000"/>
          <w:sz w:val="28"/>
          <w:szCs w:val="28"/>
        </w:rPr>
        <w:t>.</w:t>
      </w:r>
    </w:p>
    <w:p w:rsidR="00BE1C9B" w:rsidRPr="00BE1C9B" w:rsidRDefault="00BE1C9B" w:rsidP="00BE1C9B">
      <w:pPr>
        <w:shd w:val="clear" w:color="auto" w:fill="FFFFFF"/>
        <w:ind w:firstLine="709"/>
        <w:jc w:val="both"/>
        <w:outlineLvl w:val="1"/>
        <w:rPr>
          <w:color w:val="000000"/>
          <w:sz w:val="28"/>
          <w:szCs w:val="28"/>
        </w:rPr>
      </w:pPr>
    </w:p>
    <w:p w:rsidR="00BE1C9B" w:rsidRPr="002F3B96" w:rsidRDefault="002F3B96" w:rsidP="00BE1C9B">
      <w:pPr>
        <w:shd w:val="clear" w:color="auto" w:fill="FFFFFF"/>
        <w:ind w:firstLine="709"/>
        <w:jc w:val="both"/>
        <w:outlineLvl w:val="1"/>
        <w:rPr>
          <w:b/>
          <w:color w:val="000000"/>
          <w:sz w:val="28"/>
          <w:szCs w:val="28"/>
        </w:rPr>
      </w:pPr>
      <w:r>
        <w:rPr>
          <w:b/>
          <w:color w:val="000000"/>
          <w:sz w:val="28"/>
          <w:szCs w:val="28"/>
        </w:rPr>
        <w:t>Статья 9</w:t>
      </w:r>
      <w:r w:rsidR="00BE1C9B" w:rsidRPr="002F3B96">
        <w:rPr>
          <w:b/>
          <w:color w:val="000000"/>
          <w:sz w:val="28"/>
          <w:szCs w:val="28"/>
        </w:rPr>
        <w:t xml:space="preserve">. </w:t>
      </w:r>
    </w:p>
    <w:p w:rsidR="00BE1C9B" w:rsidRPr="002F3B96" w:rsidRDefault="00BE1C9B" w:rsidP="00BE1C9B">
      <w:pPr>
        <w:ind w:firstLine="709"/>
        <w:jc w:val="both"/>
        <w:rPr>
          <w:sz w:val="28"/>
          <w:szCs w:val="28"/>
        </w:rPr>
      </w:pPr>
      <w:r w:rsidRPr="002F3B96">
        <w:rPr>
          <w:sz w:val="28"/>
          <w:szCs w:val="28"/>
        </w:rPr>
        <w:t>1. Финансирование социально защищенных статей расходов бюджетов различных уровней по перечню согласно Приложению № 4 к настоящему Закону осуществляется в первоочередном порядке.</w:t>
      </w:r>
    </w:p>
    <w:p w:rsidR="00BE1C9B" w:rsidRPr="00BE1C9B" w:rsidRDefault="00BE1C9B" w:rsidP="00BE1C9B">
      <w:pPr>
        <w:ind w:firstLine="709"/>
        <w:jc w:val="both"/>
        <w:rPr>
          <w:color w:val="000000"/>
          <w:sz w:val="28"/>
          <w:szCs w:val="28"/>
        </w:rPr>
      </w:pPr>
      <w:r w:rsidRPr="00BE1C9B">
        <w:rPr>
          <w:color w:val="000000"/>
          <w:sz w:val="28"/>
          <w:szCs w:val="28"/>
        </w:rPr>
        <w:t>2. Комиссионное вознаграждение за оказываемые в 2021 году услуги банками по выплате пенсий, пособий и компенсаций лицам, проходившим военную службу, службу в органах внутренних дел, уголовно-исполнительной системе, службе судебных исполнителей, таможенных, налоговых органах и органах прокуратуры, и пожизненного содержания судей, за исключением пожизненного содержания судей Конституционного, Верховного, Арбитражного судов Приднестровской Молдавской Республики</w:t>
      </w:r>
      <w:r w:rsidR="00296D27">
        <w:rPr>
          <w:color w:val="000000"/>
          <w:sz w:val="28"/>
          <w:szCs w:val="28"/>
        </w:rPr>
        <w:t>,</w:t>
      </w:r>
      <w:r w:rsidRPr="00BE1C9B">
        <w:rPr>
          <w:color w:val="000000"/>
          <w:sz w:val="28"/>
          <w:szCs w:val="28"/>
        </w:rPr>
        <w:t xml:space="preserve"> не взимается.</w:t>
      </w:r>
    </w:p>
    <w:p w:rsidR="00BE1C9B" w:rsidRPr="00BE1C9B" w:rsidRDefault="00BE1C9B" w:rsidP="00BE1C9B">
      <w:pPr>
        <w:ind w:firstLine="709"/>
        <w:jc w:val="both"/>
        <w:rPr>
          <w:color w:val="000000"/>
          <w:sz w:val="28"/>
          <w:szCs w:val="28"/>
        </w:rPr>
      </w:pPr>
    </w:p>
    <w:p w:rsidR="00BE1C9B" w:rsidRPr="002F3B96" w:rsidRDefault="00BE1C9B" w:rsidP="00BE1C9B">
      <w:pPr>
        <w:ind w:firstLine="709"/>
        <w:jc w:val="both"/>
        <w:rPr>
          <w:rFonts w:eastAsia="Calibri"/>
          <w:b/>
          <w:bCs/>
          <w:color w:val="000000"/>
          <w:sz w:val="28"/>
          <w:szCs w:val="28"/>
        </w:rPr>
      </w:pPr>
      <w:r w:rsidRPr="002F3B96">
        <w:rPr>
          <w:rFonts w:eastAsia="Calibri"/>
          <w:b/>
          <w:bCs/>
          <w:color w:val="000000"/>
          <w:sz w:val="28"/>
          <w:szCs w:val="28"/>
        </w:rPr>
        <w:t xml:space="preserve">Статья </w:t>
      </w:r>
      <w:r w:rsidR="002F3B96" w:rsidRPr="002F3B96">
        <w:rPr>
          <w:rFonts w:eastAsia="Calibri"/>
          <w:b/>
          <w:bCs/>
          <w:color w:val="000000"/>
          <w:sz w:val="28"/>
          <w:szCs w:val="28"/>
        </w:rPr>
        <w:t>10</w:t>
      </w:r>
      <w:r w:rsidRPr="002F3B96">
        <w:rPr>
          <w:rFonts w:eastAsia="Calibri"/>
          <w:b/>
          <w:bCs/>
          <w:color w:val="000000"/>
          <w:sz w:val="28"/>
          <w:szCs w:val="28"/>
        </w:rPr>
        <w:t>.</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 xml:space="preserve">Исполнительными органами государственной власти, ответственными за исполнение республиканского и местных бюджетов, в целях обеспечения своевременных выплат отпускных педагогическим работникам в летний период ежемесячно, начиная с января по май 2021 года, из поступающих доходов (без учета доходов, имеющих целевое назначение) осуществляется накопление финансовых средств. Ежемесячный размер средств, резервируемых для обеспечения своевременных выплат отпускных педагогическим работникам в летний период, устанавливается решением </w:t>
      </w:r>
      <w:r w:rsidR="00E34B47">
        <w:rPr>
          <w:rFonts w:eastAsia="Calibri"/>
          <w:color w:val="000000"/>
          <w:sz w:val="28"/>
          <w:szCs w:val="28"/>
        </w:rPr>
        <w:t>С</w:t>
      </w:r>
      <w:r w:rsidRPr="00BE1C9B">
        <w:rPr>
          <w:rFonts w:eastAsia="Calibri"/>
          <w:color w:val="000000"/>
          <w:sz w:val="28"/>
          <w:szCs w:val="28"/>
        </w:rPr>
        <w:t>овета народных депутатов города (района) о бюджете соответствующего города (района) на 2021 год.</w:t>
      </w:r>
    </w:p>
    <w:p w:rsidR="00BE1C9B" w:rsidRPr="00BE1C9B" w:rsidRDefault="00BE1C9B" w:rsidP="00BE1C9B">
      <w:pPr>
        <w:ind w:firstLine="709"/>
        <w:jc w:val="both"/>
        <w:outlineLvl w:val="2"/>
        <w:rPr>
          <w:color w:val="000000"/>
          <w:sz w:val="28"/>
          <w:szCs w:val="28"/>
          <w:lang w:eastAsia="en-US"/>
        </w:rPr>
      </w:pPr>
    </w:p>
    <w:p w:rsidR="00BE1C9B" w:rsidRPr="002F3B96" w:rsidRDefault="00BE1C9B" w:rsidP="00BE1C9B">
      <w:pPr>
        <w:ind w:firstLine="709"/>
        <w:jc w:val="both"/>
        <w:outlineLvl w:val="2"/>
        <w:rPr>
          <w:b/>
          <w:color w:val="000000"/>
          <w:sz w:val="28"/>
          <w:szCs w:val="28"/>
          <w:lang w:eastAsia="en-US"/>
        </w:rPr>
      </w:pPr>
      <w:r w:rsidRPr="002F3B96">
        <w:rPr>
          <w:b/>
          <w:color w:val="000000"/>
          <w:sz w:val="28"/>
          <w:szCs w:val="28"/>
          <w:lang w:eastAsia="en-US"/>
        </w:rPr>
        <w:t xml:space="preserve">Статья </w:t>
      </w:r>
      <w:r w:rsidR="002F3B96" w:rsidRPr="002F3B96">
        <w:rPr>
          <w:b/>
          <w:color w:val="000000"/>
          <w:sz w:val="28"/>
          <w:szCs w:val="28"/>
          <w:lang w:eastAsia="en-US"/>
        </w:rPr>
        <w:t>11</w:t>
      </w:r>
      <w:r w:rsidRPr="002F3B96">
        <w:rPr>
          <w:b/>
          <w:color w:val="000000"/>
          <w:sz w:val="28"/>
          <w:szCs w:val="28"/>
          <w:lang w:eastAsia="en-US"/>
        </w:rPr>
        <w:t>.</w:t>
      </w:r>
    </w:p>
    <w:p w:rsidR="00BE1C9B" w:rsidRPr="002F3B96" w:rsidRDefault="00BE1C9B" w:rsidP="002F3B96">
      <w:pPr>
        <w:ind w:firstLine="709"/>
        <w:jc w:val="both"/>
        <w:rPr>
          <w:sz w:val="28"/>
          <w:szCs w:val="28"/>
        </w:rPr>
      </w:pPr>
      <w:r w:rsidRPr="002F3B96">
        <w:rPr>
          <w:sz w:val="28"/>
          <w:szCs w:val="28"/>
        </w:rPr>
        <w:t>В 2021 году из республиканского бюджета направляются средства на выплату гарантированных восстановленных сбережений граждан в сумме 17 279 783 рубля.</w:t>
      </w:r>
    </w:p>
    <w:p w:rsidR="00BE1C9B" w:rsidRPr="002F3B96" w:rsidRDefault="00BE1C9B" w:rsidP="002F3B96">
      <w:pPr>
        <w:ind w:firstLine="709"/>
        <w:jc w:val="both"/>
        <w:rPr>
          <w:sz w:val="28"/>
          <w:szCs w:val="28"/>
        </w:rPr>
      </w:pPr>
      <w:r w:rsidRPr="002F3B96">
        <w:rPr>
          <w:sz w:val="28"/>
          <w:szCs w:val="28"/>
        </w:rPr>
        <w:t xml:space="preserve">Во изменение норм действующего законодательства Приднестровской Молдавской Республики денежные средства, указанные в части первой настоящей статьи, выплачиваются категориям граждан, оговоренным в </w:t>
      </w:r>
      <w:r w:rsidR="00E34B47">
        <w:rPr>
          <w:sz w:val="28"/>
          <w:szCs w:val="28"/>
        </w:rPr>
        <w:br/>
      </w:r>
      <w:r w:rsidRPr="002F3B96">
        <w:rPr>
          <w:sz w:val="28"/>
          <w:szCs w:val="28"/>
        </w:rPr>
        <w:t xml:space="preserve">пункте 1 статьи 5 Закона Приднестровской Молдавской Республики </w:t>
      </w:r>
      <w:r w:rsidR="00E34B47">
        <w:rPr>
          <w:sz w:val="28"/>
          <w:szCs w:val="28"/>
        </w:rPr>
        <w:br/>
      </w:r>
      <w:r w:rsidRPr="002F3B96">
        <w:rPr>
          <w:sz w:val="28"/>
          <w:szCs w:val="28"/>
        </w:rPr>
        <w:t xml:space="preserve">«О восстановлении и гарантиях защиты сбережений граждан», получателям в соответствии с частями первой и третьей пункта 2 статьи 5 Закона Приднестровской Молдавской Республики «О восстановлении и гарантиях </w:t>
      </w:r>
      <w:r w:rsidRPr="002F3B96">
        <w:rPr>
          <w:sz w:val="28"/>
          <w:szCs w:val="28"/>
        </w:rPr>
        <w:lastRenderedPageBreak/>
        <w:t>защиты сбережений граждан»</w:t>
      </w:r>
      <w:r w:rsidR="00F07041">
        <w:rPr>
          <w:sz w:val="28"/>
          <w:szCs w:val="28"/>
        </w:rPr>
        <w:t>, а также получателям, определенным частью третьей настоящей статьи,</w:t>
      </w:r>
      <w:r w:rsidRPr="002F3B96">
        <w:rPr>
          <w:sz w:val="28"/>
          <w:szCs w:val="28"/>
        </w:rPr>
        <w:t xml:space="preserve"> в следующих размерах:</w:t>
      </w:r>
    </w:p>
    <w:p w:rsidR="00BE1C9B" w:rsidRPr="002F3B96" w:rsidRDefault="00BE1C9B" w:rsidP="002F3B96">
      <w:pPr>
        <w:ind w:firstLine="709"/>
        <w:jc w:val="both"/>
        <w:rPr>
          <w:sz w:val="28"/>
          <w:szCs w:val="28"/>
        </w:rPr>
      </w:pPr>
      <w:r w:rsidRPr="002F3B96">
        <w:rPr>
          <w:sz w:val="28"/>
          <w:szCs w:val="28"/>
        </w:rPr>
        <w:t>а) 1 000 рублей каждому получателю, в случае если сумма гарантированных восстановленных сбережений превышает указанную сумму;</w:t>
      </w:r>
    </w:p>
    <w:p w:rsidR="00BE1C9B" w:rsidRPr="002F3B96" w:rsidRDefault="00BE1C9B" w:rsidP="002F3B96">
      <w:pPr>
        <w:ind w:firstLine="709"/>
        <w:jc w:val="both"/>
        <w:rPr>
          <w:rFonts w:eastAsia="Calibri"/>
          <w:sz w:val="28"/>
          <w:szCs w:val="28"/>
        </w:rPr>
      </w:pPr>
      <w:r w:rsidRPr="002F3B96">
        <w:rPr>
          <w:rFonts w:eastAsia="Calibri"/>
          <w:sz w:val="28"/>
          <w:szCs w:val="28"/>
        </w:rPr>
        <w:t>б) вся сумма гарантированных восстановленных сбережений, в случае если она не превышает 1 000 рублей.</w:t>
      </w:r>
    </w:p>
    <w:p w:rsidR="00BE1C9B" w:rsidRPr="002F3B96" w:rsidRDefault="00BE1C9B" w:rsidP="002F3B96">
      <w:pPr>
        <w:ind w:firstLine="709"/>
        <w:jc w:val="both"/>
        <w:rPr>
          <w:rFonts w:eastAsia="Calibri"/>
          <w:sz w:val="28"/>
          <w:szCs w:val="28"/>
        </w:rPr>
      </w:pPr>
      <w:r w:rsidRPr="002F3B96">
        <w:rPr>
          <w:rFonts w:eastAsia="Calibri"/>
          <w:sz w:val="28"/>
          <w:szCs w:val="28"/>
        </w:rPr>
        <w:t>С 1 января 2021 года выплата гарантированных восстановленных сбережений производится гражданам, родившимся по 31 декабря 1950 года включительно.</w:t>
      </w:r>
    </w:p>
    <w:p w:rsidR="00BE1C9B" w:rsidRPr="002F3B96" w:rsidRDefault="00BE1C9B" w:rsidP="002F3B96">
      <w:pPr>
        <w:ind w:firstLine="709"/>
        <w:jc w:val="both"/>
        <w:rPr>
          <w:sz w:val="28"/>
          <w:szCs w:val="28"/>
        </w:rPr>
      </w:pPr>
      <w:r w:rsidRPr="002F3B96">
        <w:rPr>
          <w:sz w:val="28"/>
          <w:szCs w:val="28"/>
        </w:rPr>
        <w:t>В 2021 году из республиканского бюджета направляются средства на выплату гарантированных восстановленных страховых взносов граждан в сумме 100 000 рублей.</w:t>
      </w:r>
    </w:p>
    <w:p w:rsidR="00BE1C9B" w:rsidRPr="002F3B96" w:rsidRDefault="00BE1C9B" w:rsidP="002F3B96">
      <w:pPr>
        <w:ind w:firstLine="709"/>
        <w:jc w:val="both"/>
        <w:rPr>
          <w:sz w:val="28"/>
          <w:szCs w:val="28"/>
        </w:rPr>
      </w:pPr>
    </w:p>
    <w:p w:rsidR="00BE1C9B" w:rsidRPr="001463EE" w:rsidRDefault="00BE1C9B" w:rsidP="00BE1C9B">
      <w:pPr>
        <w:ind w:firstLine="709"/>
        <w:jc w:val="both"/>
        <w:outlineLvl w:val="2"/>
        <w:rPr>
          <w:b/>
          <w:color w:val="000000"/>
          <w:sz w:val="28"/>
          <w:szCs w:val="28"/>
          <w:lang w:eastAsia="en-US"/>
        </w:rPr>
      </w:pPr>
      <w:r w:rsidRPr="001463EE">
        <w:rPr>
          <w:b/>
          <w:color w:val="000000"/>
          <w:sz w:val="28"/>
          <w:szCs w:val="28"/>
          <w:lang w:eastAsia="en-US"/>
        </w:rPr>
        <w:t>Статья 1</w:t>
      </w:r>
      <w:r w:rsidR="008131BE" w:rsidRPr="001463EE">
        <w:rPr>
          <w:b/>
          <w:color w:val="000000"/>
          <w:sz w:val="28"/>
          <w:szCs w:val="28"/>
          <w:lang w:eastAsia="en-US"/>
        </w:rPr>
        <w:t>2</w:t>
      </w:r>
      <w:r w:rsidRPr="001463EE">
        <w:rPr>
          <w:b/>
          <w:color w:val="000000"/>
          <w:sz w:val="28"/>
          <w:szCs w:val="28"/>
          <w:lang w:eastAsia="en-US"/>
        </w:rPr>
        <w:t xml:space="preserve">. </w:t>
      </w:r>
    </w:p>
    <w:p w:rsidR="00BE1C9B" w:rsidRPr="008131BE" w:rsidRDefault="00BE1C9B" w:rsidP="00BE1C9B">
      <w:pPr>
        <w:ind w:firstLine="709"/>
        <w:jc w:val="both"/>
        <w:rPr>
          <w:sz w:val="28"/>
          <w:szCs w:val="28"/>
        </w:rPr>
      </w:pPr>
      <w:r w:rsidRPr="008131BE">
        <w:rPr>
          <w:bCs/>
          <w:sz w:val="28"/>
          <w:szCs w:val="28"/>
        </w:rPr>
        <w:t xml:space="preserve">1. </w:t>
      </w:r>
      <w:r w:rsidRPr="008131BE">
        <w:rPr>
          <w:sz w:val="28"/>
          <w:szCs w:val="28"/>
        </w:rPr>
        <w:t>Перераспределение средств между разделами функциональной классификации расходов в пределах суммы расходов республиканского и местных бюджетов городов (районов), утвержденных настоящим Законом (решением о бюджете соответствующего города (района)), производится путем внесения изменений в настоящий Закон (</w:t>
      </w:r>
      <w:r w:rsidR="002B53D8">
        <w:rPr>
          <w:sz w:val="28"/>
          <w:szCs w:val="28"/>
        </w:rPr>
        <w:t xml:space="preserve">в </w:t>
      </w:r>
      <w:r w:rsidRPr="008131BE">
        <w:rPr>
          <w:sz w:val="28"/>
          <w:szCs w:val="28"/>
        </w:rPr>
        <w:t>решение о бюджете соответствующего города (района)).</w:t>
      </w:r>
    </w:p>
    <w:p w:rsidR="00BE1C9B" w:rsidRPr="008131BE" w:rsidRDefault="00BE1C9B" w:rsidP="00BE1C9B">
      <w:pPr>
        <w:ind w:firstLine="709"/>
        <w:jc w:val="both"/>
        <w:rPr>
          <w:color w:val="000000"/>
          <w:sz w:val="28"/>
          <w:szCs w:val="28"/>
        </w:rPr>
      </w:pPr>
      <w:r w:rsidRPr="00BE1C9B">
        <w:rPr>
          <w:color w:val="000000"/>
          <w:sz w:val="28"/>
          <w:szCs w:val="28"/>
        </w:rPr>
        <w:t xml:space="preserve">2. Перераспределение расходов республиканского бюджета, утвержденных настоящим Законом, посредством уменьшения расходов, утвержденных по разделу «Социальная политика» (код 1700), подразделу «Пенсии военнослужащим» (код 1701), подразделу «Пенсии и пособия работникам органов судебной власти и </w:t>
      </w:r>
      <w:r w:rsidR="001463EE">
        <w:rPr>
          <w:color w:val="000000"/>
          <w:sz w:val="28"/>
          <w:szCs w:val="28"/>
        </w:rPr>
        <w:t>п</w:t>
      </w:r>
      <w:r w:rsidRPr="00BE1C9B">
        <w:rPr>
          <w:color w:val="000000"/>
          <w:sz w:val="28"/>
          <w:szCs w:val="28"/>
        </w:rPr>
        <w:t xml:space="preserve">рокуратуры» (код 1702) по статьям экономической классификации «Пенсии и пожизненное содержание» </w:t>
      </w:r>
      <w:r w:rsidRPr="00BE1C9B">
        <w:rPr>
          <w:color w:val="000000"/>
          <w:sz w:val="28"/>
          <w:szCs w:val="28"/>
        </w:rPr>
        <w:br/>
        <w:t xml:space="preserve">(код 130510), «Денежные компенсации» (код 130650), а также по всем разделам по подстатьям экономической классификации расходов «Мягкий инвентарь и обмундирование» (код 110320), «Переподготовка кадров» (код 111044), «Вневедомственная охрана» (код 111050), «Денежное вознаграждение за выполненные работы, услуги» (код 111 058), «Товары и услуги, не отнесенные к другим подстатьям» (код 111 070) – за исключением случая, предусмотренного пунктом 3 настоящей статьи, «Приобретение непроизводственного оборудования и предметов длительного пользования для государственных учреждений» (код 240120) с целью увеличения лимитов расходов по иным направлениям расходов </w:t>
      </w:r>
      <w:r w:rsidR="002B53D8">
        <w:rPr>
          <w:color w:val="000000"/>
          <w:sz w:val="28"/>
          <w:szCs w:val="28"/>
        </w:rPr>
        <w:t xml:space="preserve">республиканского </w:t>
      </w:r>
      <w:r w:rsidRPr="00BE1C9B">
        <w:rPr>
          <w:color w:val="000000"/>
          <w:sz w:val="28"/>
          <w:szCs w:val="28"/>
        </w:rPr>
        <w:t xml:space="preserve">бюджета </w:t>
      </w:r>
      <w:r w:rsidRPr="008131BE">
        <w:rPr>
          <w:sz w:val="28"/>
          <w:szCs w:val="28"/>
        </w:rPr>
        <w:t>производится путем внесения изменений в настоящий Закон</w:t>
      </w:r>
      <w:r w:rsidRPr="008131BE">
        <w:rPr>
          <w:color w:val="000000"/>
          <w:sz w:val="28"/>
          <w:szCs w:val="28"/>
        </w:rPr>
        <w:t>.</w:t>
      </w:r>
    </w:p>
    <w:p w:rsidR="00BE1C9B" w:rsidRPr="00BE1C9B" w:rsidRDefault="00BE1C9B" w:rsidP="00BE1C9B">
      <w:pPr>
        <w:ind w:firstLine="709"/>
        <w:jc w:val="both"/>
        <w:rPr>
          <w:color w:val="000000"/>
          <w:sz w:val="28"/>
          <w:szCs w:val="28"/>
        </w:rPr>
      </w:pPr>
      <w:r w:rsidRPr="00BE1C9B">
        <w:rPr>
          <w:color w:val="000000"/>
          <w:sz w:val="28"/>
          <w:szCs w:val="28"/>
        </w:rPr>
        <w:t>3. Перераспределение средств в пределах годовой суммы расходов по разделу функциональной бюджетной классификации расходов республиканского бюджета, а также уменьшение расходов республиканского бюджета, утвержденных настоящим Законом</w:t>
      </w:r>
      <w:r w:rsidR="001463EE">
        <w:rPr>
          <w:color w:val="000000"/>
          <w:sz w:val="28"/>
          <w:szCs w:val="28"/>
        </w:rPr>
        <w:t>,</w:t>
      </w:r>
      <w:r w:rsidRPr="00BE1C9B">
        <w:rPr>
          <w:color w:val="000000"/>
          <w:sz w:val="28"/>
          <w:szCs w:val="28"/>
        </w:rPr>
        <w:t xml:space="preserve"> на содержание Администрации Президента Приднестровской Молдавской Республики по подстатье экономической классификации расходов «Товары и услуги, не отнесенные к другим подстатьям» (код 111 070) с целью увеличения расходов по иным направлениям расходов осуществляется уполномоченным Правительством </w:t>
      </w:r>
      <w:r w:rsidRPr="00BE1C9B">
        <w:rPr>
          <w:color w:val="000000"/>
          <w:sz w:val="28"/>
          <w:szCs w:val="28"/>
        </w:rPr>
        <w:lastRenderedPageBreak/>
        <w:t>Приднестровской Молдавской Республики исполнительным органом государственной власти, ответственным за исполнение республиканского бюджета, по обращениям главных распорядителей бюджетных средств в порядке, установленном нормативным правовым актом Правительства Приднестровской Молдавской Республики.</w:t>
      </w:r>
    </w:p>
    <w:p w:rsidR="00BE1C9B" w:rsidRPr="00BE1C9B" w:rsidRDefault="00BE1C9B" w:rsidP="00BE1C9B">
      <w:pPr>
        <w:ind w:firstLine="709"/>
        <w:jc w:val="both"/>
        <w:rPr>
          <w:color w:val="000000"/>
          <w:sz w:val="28"/>
          <w:szCs w:val="28"/>
        </w:rPr>
      </w:pPr>
      <w:r w:rsidRPr="00BE1C9B">
        <w:rPr>
          <w:color w:val="000000"/>
          <w:sz w:val="28"/>
          <w:szCs w:val="28"/>
        </w:rPr>
        <w:t>Перераспределение средств в пределах годовой суммы расходов по разделу функциональной бюджетной классификации расходов местных бюджетов городов (районов) осуществляется соответствующими исполнительными органами государственной власти, ответственными за исполнение местных бюджетов городов (районов), по обращениям главных распорядителей бюджетных средств в порядке, установленном нормативным правовым актом Правительства Приднестровской Молдавской Республики.</w:t>
      </w:r>
    </w:p>
    <w:p w:rsidR="00BE1C9B" w:rsidRPr="00BE1C9B" w:rsidRDefault="00BE1C9B" w:rsidP="00BE1C9B">
      <w:pPr>
        <w:ind w:firstLine="709"/>
        <w:jc w:val="both"/>
        <w:rPr>
          <w:color w:val="000000"/>
          <w:sz w:val="28"/>
          <w:szCs w:val="28"/>
        </w:rPr>
      </w:pPr>
      <w:r w:rsidRPr="00BE1C9B">
        <w:rPr>
          <w:color w:val="000000"/>
          <w:sz w:val="28"/>
          <w:szCs w:val="28"/>
        </w:rPr>
        <w:t xml:space="preserve">4. Утверждение и перераспределение расходов на содержание милиции общественной безопасности (местной милиции) территориальных органов внутренних дел Приднестровской Молдавской Республики производится по согласованию с Министерством внутренних дел Приднестровской Молдавской Республики. </w:t>
      </w:r>
    </w:p>
    <w:p w:rsidR="00BE1C9B" w:rsidRPr="00BE1C9B" w:rsidRDefault="00BE1C9B" w:rsidP="00BE1C9B">
      <w:pPr>
        <w:ind w:firstLine="709"/>
        <w:jc w:val="both"/>
        <w:rPr>
          <w:color w:val="000000"/>
          <w:sz w:val="28"/>
          <w:szCs w:val="28"/>
        </w:rPr>
      </w:pPr>
    </w:p>
    <w:p w:rsidR="00BE1C9B" w:rsidRPr="008131BE" w:rsidRDefault="00BE1C9B" w:rsidP="00BE1C9B">
      <w:pPr>
        <w:ind w:firstLine="709"/>
        <w:jc w:val="both"/>
        <w:outlineLvl w:val="2"/>
        <w:rPr>
          <w:b/>
          <w:color w:val="000000"/>
          <w:sz w:val="28"/>
          <w:szCs w:val="28"/>
          <w:lang w:eastAsia="en-US"/>
        </w:rPr>
      </w:pPr>
      <w:r w:rsidRPr="008131BE">
        <w:rPr>
          <w:b/>
          <w:color w:val="000000"/>
          <w:sz w:val="28"/>
          <w:szCs w:val="28"/>
          <w:lang w:eastAsia="en-US"/>
        </w:rPr>
        <w:t>Статья 1</w:t>
      </w:r>
      <w:r w:rsidR="008131BE" w:rsidRPr="008131BE">
        <w:rPr>
          <w:b/>
          <w:color w:val="000000"/>
          <w:sz w:val="28"/>
          <w:szCs w:val="28"/>
          <w:lang w:eastAsia="en-US"/>
        </w:rPr>
        <w:t>3</w:t>
      </w:r>
      <w:r w:rsidRPr="008131BE">
        <w:rPr>
          <w:b/>
          <w:color w:val="000000"/>
          <w:sz w:val="28"/>
          <w:szCs w:val="28"/>
          <w:lang w:eastAsia="en-US"/>
        </w:rPr>
        <w:t>.</w:t>
      </w:r>
    </w:p>
    <w:p w:rsidR="00BE1C9B" w:rsidRPr="00BE1C9B" w:rsidRDefault="00BE1C9B" w:rsidP="00BE1C9B">
      <w:pPr>
        <w:ind w:firstLine="709"/>
        <w:jc w:val="both"/>
        <w:rPr>
          <w:color w:val="000000"/>
          <w:sz w:val="28"/>
          <w:szCs w:val="28"/>
        </w:rPr>
      </w:pPr>
      <w:r w:rsidRPr="00BE1C9B">
        <w:rPr>
          <w:color w:val="000000"/>
          <w:sz w:val="28"/>
          <w:szCs w:val="28"/>
        </w:rPr>
        <w:t>1. В ходе исполнения республиканского бюджета в 2021 году Правительство Приднестровской Молдавской Республики имеет право вносить изменения в ведомственную структуру расходов республиканского бюджета в связи с передачей полномочий по финансированию отдельных учреждений, мероприятий с последующим внесением изменений в настоящий Закон.</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Изменения, вносимые Правительством Приднестровской Молдавской Республики в ведомственную структуру расходов республиканского бюджета, не должны увеличивать расходную часть бюджета или дефицит бюджета.</w:t>
      </w:r>
    </w:p>
    <w:p w:rsidR="00FC2C91" w:rsidRPr="00BE1C9B" w:rsidRDefault="00892DCE" w:rsidP="00FC2C91">
      <w:pPr>
        <w:ind w:firstLine="709"/>
        <w:jc w:val="both"/>
        <w:rPr>
          <w:color w:val="000000"/>
          <w:sz w:val="28"/>
          <w:szCs w:val="28"/>
        </w:rPr>
      </w:pPr>
      <w:r>
        <w:rPr>
          <w:color w:val="000000"/>
          <w:sz w:val="28"/>
          <w:szCs w:val="28"/>
        </w:rPr>
        <w:t>2</w:t>
      </w:r>
      <w:r w:rsidR="00FC2C91" w:rsidRPr="00BE1C9B">
        <w:rPr>
          <w:color w:val="000000"/>
          <w:sz w:val="28"/>
          <w:szCs w:val="28"/>
        </w:rPr>
        <w:t>. Принятие решений, приводящих к увеличению штатной численности работников, оплата труда которых финансируется за счет бюджетов различных уровней, а также любых иных решений, приводящих к увеличению расходов на оплату труда с начислениями сверх установленных настоящим Законом, допускается исключительно в случае и после утверждения настоящим Законом источников финансирования (покрытия) указанных дополнительных расходов.</w:t>
      </w:r>
    </w:p>
    <w:p w:rsidR="00BE1C9B" w:rsidRPr="00BE1C9B" w:rsidRDefault="00BE1C9B" w:rsidP="00BE1C9B">
      <w:pPr>
        <w:ind w:firstLine="709"/>
        <w:jc w:val="both"/>
        <w:rPr>
          <w:color w:val="000000"/>
          <w:sz w:val="28"/>
          <w:szCs w:val="28"/>
        </w:rPr>
      </w:pPr>
    </w:p>
    <w:p w:rsidR="00BE1C9B" w:rsidRPr="00060D30" w:rsidRDefault="00BE1C9B" w:rsidP="00BE1C9B">
      <w:pPr>
        <w:ind w:firstLine="709"/>
        <w:jc w:val="both"/>
        <w:outlineLvl w:val="2"/>
        <w:rPr>
          <w:b/>
          <w:color w:val="000000"/>
          <w:sz w:val="28"/>
          <w:szCs w:val="28"/>
          <w:lang w:eastAsia="en-US"/>
        </w:rPr>
      </w:pPr>
      <w:r w:rsidRPr="00060D30">
        <w:rPr>
          <w:b/>
          <w:color w:val="000000"/>
          <w:sz w:val="28"/>
          <w:szCs w:val="28"/>
          <w:lang w:eastAsia="en-US"/>
        </w:rPr>
        <w:t>Статья 1</w:t>
      </w:r>
      <w:r w:rsidR="008E0F3F" w:rsidRPr="00060D30">
        <w:rPr>
          <w:b/>
          <w:color w:val="000000"/>
          <w:sz w:val="28"/>
          <w:szCs w:val="28"/>
          <w:lang w:eastAsia="en-US"/>
        </w:rPr>
        <w:t>4</w:t>
      </w:r>
      <w:r w:rsidRPr="00060D30">
        <w:rPr>
          <w:b/>
          <w:color w:val="000000"/>
          <w:sz w:val="28"/>
          <w:szCs w:val="28"/>
          <w:lang w:eastAsia="en-US"/>
        </w:rPr>
        <w:t>.</w:t>
      </w:r>
    </w:p>
    <w:p w:rsidR="00BE1C9B" w:rsidRPr="00BE1C9B" w:rsidRDefault="001463EE" w:rsidP="00BE1C9B">
      <w:pPr>
        <w:ind w:firstLine="709"/>
        <w:jc w:val="both"/>
        <w:rPr>
          <w:rFonts w:eastAsia="Calibri"/>
          <w:color w:val="000000"/>
          <w:sz w:val="28"/>
          <w:szCs w:val="28"/>
        </w:rPr>
      </w:pPr>
      <w:r>
        <w:rPr>
          <w:rFonts w:eastAsia="Calibri"/>
          <w:color w:val="000000"/>
          <w:sz w:val="28"/>
          <w:szCs w:val="28"/>
        </w:rPr>
        <w:t>Р</w:t>
      </w:r>
      <w:r w:rsidR="00BE1C9B" w:rsidRPr="00BE1C9B">
        <w:rPr>
          <w:rFonts w:eastAsia="Calibri"/>
          <w:color w:val="000000"/>
          <w:sz w:val="28"/>
          <w:szCs w:val="28"/>
        </w:rPr>
        <w:t>асходование органами государственной власти и управления (включая подведомственные учреждения и организации), руководство которыми осуществляет Правительство Приднестровской Молдавской Республики, денежных средств по подстатье экономической классификации «Расходы на содержание автотранспорта» (код 110350) на приобретение горюче-смазочных материалов осуществляется на уровне не более 90</w:t>
      </w:r>
      <w:r>
        <w:rPr>
          <w:rFonts w:eastAsia="Calibri"/>
          <w:color w:val="000000"/>
          <w:sz w:val="28"/>
          <w:szCs w:val="28"/>
        </w:rPr>
        <w:t xml:space="preserve"> процентов</w:t>
      </w:r>
      <w:r w:rsidR="00BE1C9B" w:rsidRPr="00BE1C9B">
        <w:rPr>
          <w:rFonts w:eastAsia="Calibri"/>
          <w:color w:val="000000"/>
          <w:sz w:val="28"/>
          <w:szCs w:val="28"/>
        </w:rPr>
        <w:t xml:space="preserve"> от объема фактически профинансированных расходов в 2019 году на цели приобретения горюче-смазочных материалов.</w:t>
      </w:r>
    </w:p>
    <w:p w:rsidR="00BE1C9B" w:rsidRPr="00060D30" w:rsidRDefault="00BE1C9B" w:rsidP="00BE1C9B">
      <w:pPr>
        <w:ind w:firstLine="709"/>
        <w:jc w:val="both"/>
        <w:outlineLvl w:val="2"/>
        <w:rPr>
          <w:b/>
          <w:color w:val="000000"/>
          <w:sz w:val="28"/>
          <w:szCs w:val="28"/>
          <w:lang w:eastAsia="en-US"/>
        </w:rPr>
      </w:pPr>
      <w:r w:rsidRPr="00060D30">
        <w:rPr>
          <w:b/>
          <w:color w:val="000000"/>
          <w:sz w:val="28"/>
          <w:szCs w:val="28"/>
          <w:lang w:eastAsia="en-US"/>
        </w:rPr>
        <w:lastRenderedPageBreak/>
        <w:t>Статья 1</w:t>
      </w:r>
      <w:r w:rsidR="00060D30" w:rsidRPr="00060D30">
        <w:rPr>
          <w:b/>
          <w:color w:val="000000"/>
          <w:sz w:val="28"/>
          <w:szCs w:val="28"/>
          <w:lang w:eastAsia="en-US"/>
        </w:rPr>
        <w:t>5</w:t>
      </w:r>
      <w:r w:rsidRPr="00060D30">
        <w:rPr>
          <w:b/>
          <w:color w:val="000000"/>
          <w:sz w:val="28"/>
          <w:szCs w:val="28"/>
          <w:lang w:eastAsia="en-US"/>
        </w:rPr>
        <w:t>.</w:t>
      </w:r>
    </w:p>
    <w:p w:rsidR="00BE1C9B" w:rsidRPr="00060D30" w:rsidRDefault="00BE1C9B" w:rsidP="00BE1C9B">
      <w:pPr>
        <w:ind w:firstLine="709"/>
        <w:jc w:val="both"/>
        <w:rPr>
          <w:sz w:val="28"/>
          <w:szCs w:val="28"/>
        </w:rPr>
      </w:pPr>
      <w:r w:rsidRPr="00060D30">
        <w:rPr>
          <w:sz w:val="28"/>
          <w:szCs w:val="28"/>
        </w:rPr>
        <w:t>Во изменение норм действующего законодательства Приднестровской Молдавской Республики сотрудники (работники) исполнительных органов государственной власти не имеют права осуществлять трудовую деятельность по внешнему совместительству в учреждениях, подведомственных исполнительным органам государственной власти, за исключением сотрудников (работников) систем здравоохранения и образования.</w:t>
      </w:r>
    </w:p>
    <w:p w:rsidR="00BE1C9B" w:rsidRPr="00060D30" w:rsidRDefault="00BE1C9B" w:rsidP="00BE1C9B">
      <w:pPr>
        <w:ind w:firstLine="709"/>
        <w:jc w:val="both"/>
        <w:outlineLvl w:val="2"/>
        <w:rPr>
          <w:sz w:val="28"/>
          <w:szCs w:val="28"/>
          <w:lang w:eastAsia="en-US"/>
        </w:rPr>
      </w:pPr>
      <w:r w:rsidRPr="00060D30">
        <w:rPr>
          <w:sz w:val="28"/>
          <w:szCs w:val="28"/>
          <w:lang w:eastAsia="en-US"/>
        </w:rPr>
        <w:t>Во изменение норм действующего законодательства Приднестровской Молдавской Республики сотрудники (работники) учреждений, подведомственных исполнительным органам государственной власти, не имеют права осуществлять трудовую деятельность по внешнему совместительству в исполнительных органах государственной власти, за исключением сотрудников (работников) систем здравоохранения и образования.</w:t>
      </w:r>
    </w:p>
    <w:p w:rsidR="00BE1C9B" w:rsidRPr="00BE1C9B" w:rsidRDefault="00BE1C9B" w:rsidP="00BE1C9B">
      <w:pPr>
        <w:ind w:firstLine="709"/>
        <w:jc w:val="both"/>
        <w:outlineLvl w:val="2"/>
        <w:rPr>
          <w:color w:val="000000"/>
          <w:sz w:val="28"/>
          <w:szCs w:val="28"/>
          <w:lang w:eastAsia="en-US"/>
        </w:rPr>
      </w:pPr>
    </w:p>
    <w:p w:rsidR="00BE1C9B" w:rsidRPr="00060D30" w:rsidRDefault="00BE1C9B" w:rsidP="00BE1C9B">
      <w:pPr>
        <w:ind w:firstLine="709"/>
        <w:jc w:val="both"/>
        <w:outlineLvl w:val="2"/>
        <w:rPr>
          <w:b/>
          <w:color w:val="000000"/>
          <w:sz w:val="28"/>
          <w:szCs w:val="28"/>
          <w:lang w:eastAsia="en-US"/>
        </w:rPr>
      </w:pPr>
      <w:r w:rsidRPr="00060D30">
        <w:rPr>
          <w:b/>
          <w:color w:val="000000"/>
          <w:sz w:val="28"/>
          <w:szCs w:val="28"/>
          <w:lang w:eastAsia="en-US"/>
        </w:rPr>
        <w:t>Статья 1</w:t>
      </w:r>
      <w:r w:rsidR="00060D30">
        <w:rPr>
          <w:b/>
          <w:color w:val="000000"/>
          <w:sz w:val="28"/>
          <w:szCs w:val="28"/>
          <w:lang w:eastAsia="en-US"/>
        </w:rPr>
        <w:t>6</w:t>
      </w:r>
      <w:r w:rsidRPr="00060D30">
        <w:rPr>
          <w:b/>
          <w:color w:val="000000"/>
          <w:sz w:val="28"/>
          <w:szCs w:val="28"/>
          <w:lang w:eastAsia="en-US"/>
        </w:rPr>
        <w:t xml:space="preserve">. </w:t>
      </w:r>
    </w:p>
    <w:p w:rsidR="00BE1C9B" w:rsidRPr="00BE1C9B" w:rsidRDefault="00BE1C9B" w:rsidP="00BE1C9B">
      <w:pPr>
        <w:ind w:firstLine="709"/>
        <w:jc w:val="both"/>
        <w:rPr>
          <w:color w:val="000000"/>
          <w:sz w:val="28"/>
          <w:szCs w:val="28"/>
        </w:rPr>
      </w:pPr>
      <w:r w:rsidRPr="00BE1C9B">
        <w:rPr>
          <w:color w:val="000000"/>
          <w:sz w:val="28"/>
          <w:szCs w:val="28"/>
        </w:rPr>
        <w:t>Возмещению (компенсации) за счет средств республиканского бюджета подлежат на основании судебного акта и исполнительного документа убытки и моральный вред, причиненные гражданину или юридическому лицу государственными органами, государственными служащими и (или) работниками органов государственной власти и управления Приднестровской Молдавской Республики, в случаях, установленных действующим законодательством Приднестровской Молдавской Республики.</w:t>
      </w:r>
    </w:p>
    <w:p w:rsidR="00BE1C9B" w:rsidRPr="00BE1C9B" w:rsidRDefault="00BE1C9B" w:rsidP="00BE1C9B">
      <w:pPr>
        <w:ind w:firstLine="709"/>
        <w:jc w:val="both"/>
        <w:rPr>
          <w:color w:val="000000"/>
          <w:sz w:val="28"/>
          <w:szCs w:val="28"/>
        </w:rPr>
      </w:pPr>
      <w:r w:rsidRPr="00BE1C9B">
        <w:rPr>
          <w:color w:val="000000"/>
          <w:sz w:val="28"/>
          <w:szCs w:val="28"/>
        </w:rPr>
        <w:t>При удовлетворении требований гражданина или юридического лица о возмещении вреда, причиненного государственными органами, государственными служащими и (или) работниками органов государственной власти и управления Приднестровской Молдавской Республики, выплата осуществляется из средств республиканского бюджета за счет плановых лимитов финансирования причинившего вред органа государственной власти и управления Приднестровской Молдавской Республики, предусмотренных настоящим Законом, либо государственного органа, в подчинении которого находились лица, причинившие вред гражданину или юридическому лицу, либо, в случае отсутствия в текущем финансовом году необходимых бюджетных ассигнований по смете органа государственной власти и управления Приднестровской Молдавской Республики (с учетом возможности принятия решения о перераспределении средств в пределах утвержденных лимитов на данные цели), выделение средств осуществляется из Резервного фонда Правительства Приднестровской Молдавской Республики.</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Нормы части второй настояще</w:t>
      </w:r>
      <w:r w:rsidR="009A744E">
        <w:rPr>
          <w:rFonts w:eastAsia="Calibri"/>
          <w:color w:val="000000"/>
          <w:sz w:val="28"/>
          <w:szCs w:val="28"/>
        </w:rPr>
        <w:t xml:space="preserve">й статьи </w:t>
      </w:r>
      <w:r w:rsidRPr="00BE1C9B">
        <w:rPr>
          <w:rFonts w:eastAsia="Calibri"/>
          <w:color w:val="000000"/>
          <w:sz w:val="28"/>
          <w:szCs w:val="28"/>
        </w:rPr>
        <w:t>не распространяются на случаи вступившего в законную силу решения суда о возмещении морального вреда, причиненного незаконным уголовным преследованием.</w:t>
      </w:r>
    </w:p>
    <w:p w:rsidR="00BE1C9B" w:rsidRPr="00BE1C9B" w:rsidRDefault="00BE1C9B" w:rsidP="00BE1C9B">
      <w:pPr>
        <w:ind w:firstLine="709"/>
        <w:jc w:val="both"/>
        <w:outlineLvl w:val="1"/>
        <w:rPr>
          <w:b/>
          <w:bCs/>
          <w:color w:val="000000"/>
          <w:sz w:val="28"/>
          <w:szCs w:val="28"/>
        </w:rPr>
      </w:pPr>
    </w:p>
    <w:p w:rsidR="00BE1C9B" w:rsidRPr="00BE1C9B" w:rsidRDefault="00BE1C9B" w:rsidP="00BE1C9B">
      <w:pPr>
        <w:ind w:firstLine="709"/>
        <w:jc w:val="both"/>
        <w:outlineLvl w:val="1"/>
        <w:rPr>
          <w:b/>
          <w:bCs/>
          <w:color w:val="000000"/>
          <w:sz w:val="28"/>
          <w:szCs w:val="28"/>
        </w:rPr>
      </w:pPr>
      <w:r w:rsidRPr="00BE1C9B">
        <w:rPr>
          <w:b/>
          <w:bCs/>
          <w:color w:val="000000"/>
          <w:sz w:val="28"/>
          <w:szCs w:val="28"/>
        </w:rPr>
        <w:t>Статья 1</w:t>
      </w:r>
      <w:r w:rsidR="00060D30">
        <w:rPr>
          <w:b/>
          <w:bCs/>
          <w:color w:val="000000"/>
          <w:sz w:val="28"/>
          <w:szCs w:val="28"/>
        </w:rPr>
        <w:t>7</w:t>
      </w:r>
      <w:r w:rsidRPr="00BE1C9B">
        <w:rPr>
          <w:b/>
          <w:bCs/>
          <w:color w:val="000000"/>
          <w:sz w:val="28"/>
          <w:szCs w:val="28"/>
        </w:rPr>
        <w:t xml:space="preserve">. </w:t>
      </w:r>
    </w:p>
    <w:p w:rsidR="00BE1C9B" w:rsidRPr="00BE1C9B" w:rsidRDefault="00BE1C9B" w:rsidP="00BE1C9B">
      <w:pPr>
        <w:ind w:firstLine="709"/>
        <w:jc w:val="both"/>
        <w:rPr>
          <w:color w:val="000000"/>
          <w:sz w:val="28"/>
          <w:szCs w:val="28"/>
        </w:rPr>
      </w:pPr>
      <w:r w:rsidRPr="00BE1C9B">
        <w:rPr>
          <w:color w:val="000000"/>
          <w:sz w:val="28"/>
          <w:szCs w:val="28"/>
        </w:rPr>
        <w:t xml:space="preserve">1. </w:t>
      </w:r>
      <w:r w:rsidR="001463EE">
        <w:rPr>
          <w:color w:val="000000"/>
          <w:sz w:val="28"/>
          <w:szCs w:val="28"/>
        </w:rPr>
        <w:t>Г</w:t>
      </w:r>
      <w:r w:rsidRPr="00BE1C9B">
        <w:rPr>
          <w:color w:val="000000"/>
          <w:sz w:val="28"/>
          <w:szCs w:val="28"/>
        </w:rPr>
        <w:t xml:space="preserve">осударственные (муниципальные) заказчики и коммерческие заказчики осуществляют закупку товаров, работ, услуг для обеспечения </w:t>
      </w:r>
      <w:r w:rsidRPr="00BE1C9B">
        <w:rPr>
          <w:color w:val="000000"/>
          <w:sz w:val="28"/>
          <w:szCs w:val="28"/>
        </w:rPr>
        <w:lastRenderedPageBreak/>
        <w:t xml:space="preserve">государственных (муниципальных) нужд и коммерческих нужд в соответствии с Законом Приднестровской Молдавской Республики </w:t>
      </w:r>
      <w:r w:rsidR="00E3787D">
        <w:rPr>
          <w:color w:val="000000"/>
          <w:sz w:val="28"/>
          <w:szCs w:val="28"/>
        </w:rPr>
        <w:br/>
      </w:r>
      <w:r w:rsidRPr="00BE1C9B">
        <w:rPr>
          <w:color w:val="000000"/>
          <w:sz w:val="28"/>
          <w:szCs w:val="28"/>
        </w:rPr>
        <w:t>«О закупках в Приднестровской Молдавской Республике», за исключением случаев, предусмотренных настоящим Законом.</w:t>
      </w:r>
    </w:p>
    <w:p w:rsidR="00BE1C9B" w:rsidRPr="00BE1C9B" w:rsidRDefault="00BE1C9B" w:rsidP="00BE1C9B">
      <w:pPr>
        <w:ind w:firstLine="709"/>
        <w:jc w:val="both"/>
        <w:rPr>
          <w:color w:val="000000"/>
          <w:sz w:val="28"/>
          <w:szCs w:val="28"/>
        </w:rPr>
      </w:pPr>
      <w:r w:rsidRPr="00BE1C9B">
        <w:rPr>
          <w:color w:val="000000"/>
          <w:sz w:val="28"/>
          <w:szCs w:val="28"/>
        </w:rPr>
        <w:t xml:space="preserve">2. Действие Закона Приднестровской Молдавской Республики </w:t>
      </w:r>
      <w:r w:rsidRPr="00BE1C9B">
        <w:rPr>
          <w:color w:val="000000"/>
          <w:sz w:val="28"/>
          <w:szCs w:val="28"/>
        </w:rPr>
        <w:br/>
        <w:t>«О закупках в Приднестровской Молдавской Республике» не распространяется на закупки товаров, работ, услуг, осуществляемые:</w:t>
      </w:r>
    </w:p>
    <w:p w:rsidR="00BE1C9B" w:rsidRPr="00060D30" w:rsidRDefault="00BE1C9B" w:rsidP="00BE1C9B">
      <w:pPr>
        <w:ind w:firstLine="709"/>
        <w:jc w:val="both"/>
        <w:rPr>
          <w:color w:val="000000"/>
          <w:sz w:val="28"/>
          <w:szCs w:val="28"/>
        </w:rPr>
      </w:pPr>
      <w:r w:rsidRPr="00BE1C9B">
        <w:rPr>
          <w:color w:val="000000"/>
          <w:sz w:val="28"/>
          <w:szCs w:val="28"/>
        </w:rPr>
        <w:t xml:space="preserve">а) Министерством обороны Приднестровской Молдавской Республики, Министерством внутренних дел Приднестровской Молдавской Республики, Министерством государственной безопасности Приднестровской Молдавской Республики, Следственным комитетом Приднестровской Молдавской </w:t>
      </w:r>
      <w:r w:rsidRPr="00060D30">
        <w:rPr>
          <w:color w:val="000000"/>
          <w:sz w:val="28"/>
          <w:szCs w:val="28"/>
        </w:rPr>
        <w:t xml:space="preserve">Республики, </w:t>
      </w:r>
      <w:r w:rsidRPr="00060D30">
        <w:rPr>
          <w:sz w:val="28"/>
          <w:szCs w:val="28"/>
        </w:rPr>
        <w:t>Государственной службой исполнения наказани</w:t>
      </w:r>
      <w:r w:rsidR="00E3787D">
        <w:rPr>
          <w:sz w:val="28"/>
          <w:szCs w:val="28"/>
        </w:rPr>
        <w:t>й</w:t>
      </w:r>
      <w:r w:rsidRPr="00060D30">
        <w:rPr>
          <w:sz w:val="28"/>
          <w:szCs w:val="28"/>
        </w:rPr>
        <w:t xml:space="preserve"> Министерства юстиции Приднестровской Молдавской Республики,</w:t>
      </w:r>
      <w:r w:rsidRPr="00060D30">
        <w:rPr>
          <w:color w:val="000000"/>
          <w:sz w:val="28"/>
          <w:szCs w:val="28"/>
        </w:rPr>
        <w:t xml:space="preserve"> Государственной службой охраны Приднестровской Молдавской Республики, Министерством здравоохранения Приднестровской Молдавской Республики,</w:t>
      </w:r>
      <w:r w:rsidRPr="00060D30">
        <w:rPr>
          <w:sz w:val="28"/>
          <w:szCs w:val="28"/>
        </w:rPr>
        <w:t xml:space="preserve"> Прокуратурой Приднестровской Молдавской Республики</w:t>
      </w:r>
      <w:r w:rsidRPr="00060D30">
        <w:rPr>
          <w:color w:val="000000"/>
          <w:sz w:val="28"/>
          <w:szCs w:val="28"/>
        </w:rPr>
        <w:t>;</w:t>
      </w:r>
    </w:p>
    <w:p w:rsidR="00BE1C9B" w:rsidRPr="00BE1C9B" w:rsidRDefault="00BE1C9B" w:rsidP="00BE1C9B">
      <w:pPr>
        <w:ind w:firstLine="709"/>
        <w:jc w:val="both"/>
        <w:rPr>
          <w:color w:val="000000"/>
          <w:sz w:val="28"/>
          <w:szCs w:val="28"/>
        </w:rPr>
      </w:pPr>
      <w:r w:rsidRPr="00BE1C9B">
        <w:rPr>
          <w:color w:val="000000"/>
          <w:sz w:val="28"/>
          <w:szCs w:val="28"/>
        </w:rPr>
        <w:t>б) по</w:t>
      </w:r>
      <w:r w:rsidR="00E3787D">
        <w:rPr>
          <w:color w:val="000000"/>
          <w:sz w:val="28"/>
          <w:szCs w:val="28"/>
        </w:rPr>
        <w:t xml:space="preserve"> п</w:t>
      </w:r>
      <w:r w:rsidRPr="00BE1C9B">
        <w:rPr>
          <w:color w:val="000000"/>
          <w:sz w:val="28"/>
          <w:szCs w:val="28"/>
        </w:rPr>
        <w:t>рограммам Фонда капитальных вложений Приднестровской Молдавской Республики;</w:t>
      </w:r>
    </w:p>
    <w:p w:rsidR="00BE1C9B" w:rsidRPr="00BE1C9B" w:rsidRDefault="00BE1C9B" w:rsidP="00BE1C9B">
      <w:pPr>
        <w:ind w:firstLine="709"/>
        <w:jc w:val="both"/>
        <w:rPr>
          <w:color w:val="000000"/>
          <w:sz w:val="28"/>
          <w:szCs w:val="28"/>
        </w:rPr>
      </w:pPr>
      <w:r w:rsidRPr="00BE1C9B">
        <w:rPr>
          <w:color w:val="000000"/>
          <w:sz w:val="28"/>
          <w:szCs w:val="28"/>
        </w:rPr>
        <w:t>в)</w:t>
      </w:r>
      <w:r w:rsidR="00E3787D">
        <w:rPr>
          <w:color w:val="000000"/>
          <w:sz w:val="28"/>
          <w:szCs w:val="28"/>
        </w:rPr>
        <w:t xml:space="preserve"> </w:t>
      </w:r>
      <w:r w:rsidRPr="00BE1C9B">
        <w:rPr>
          <w:color w:val="000000"/>
          <w:sz w:val="28"/>
          <w:szCs w:val="28"/>
        </w:rPr>
        <w:t xml:space="preserve">по </w:t>
      </w:r>
      <w:r w:rsidR="00E3787D">
        <w:rPr>
          <w:color w:val="000000"/>
          <w:sz w:val="28"/>
          <w:szCs w:val="28"/>
        </w:rPr>
        <w:t>п</w:t>
      </w:r>
      <w:r w:rsidRPr="00BE1C9B">
        <w:rPr>
          <w:color w:val="000000"/>
          <w:sz w:val="28"/>
          <w:szCs w:val="28"/>
        </w:rPr>
        <w:t>рограммам развития дорожной отрасли, финансируемым за счет средств Дорожного фонда Приднестровской Молдавской Республики;</w:t>
      </w:r>
    </w:p>
    <w:p w:rsidR="00BE1C9B" w:rsidRPr="00BE1C9B" w:rsidRDefault="00BE1C9B" w:rsidP="00BE1C9B">
      <w:pPr>
        <w:ind w:firstLine="709"/>
        <w:jc w:val="both"/>
        <w:rPr>
          <w:color w:val="000000"/>
          <w:sz w:val="28"/>
          <w:szCs w:val="28"/>
        </w:rPr>
      </w:pPr>
      <w:r w:rsidRPr="00BE1C9B">
        <w:rPr>
          <w:color w:val="000000"/>
          <w:sz w:val="28"/>
          <w:szCs w:val="28"/>
        </w:rPr>
        <w:t xml:space="preserve">г) Государственным таможенным комитетом Приднестровской Молдавской Республики по договорам, заключенным с </w:t>
      </w:r>
      <w:r w:rsidRPr="00BE1C9B">
        <w:rPr>
          <w:sz w:val="28"/>
          <w:szCs w:val="28"/>
        </w:rPr>
        <w:t xml:space="preserve">государственным унитарным предприятием </w:t>
      </w:r>
      <w:r w:rsidRPr="00BE1C9B">
        <w:rPr>
          <w:color w:val="000000"/>
          <w:sz w:val="28"/>
          <w:szCs w:val="28"/>
        </w:rPr>
        <w:t>«Таможенный брокер» в пределах лимитов финансирования по статьям экономической классификации 110320 «Мягкий инвентарь и обмундирование» и 110710 «Оплата содержания помещения»;</w:t>
      </w:r>
    </w:p>
    <w:p w:rsidR="00BE1C9B" w:rsidRPr="00BE1C9B" w:rsidRDefault="00BE1C9B" w:rsidP="00BE1C9B">
      <w:pPr>
        <w:ind w:firstLine="709"/>
        <w:jc w:val="both"/>
        <w:rPr>
          <w:color w:val="000000"/>
          <w:sz w:val="28"/>
          <w:szCs w:val="28"/>
        </w:rPr>
      </w:pPr>
      <w:r w:rsidRPr="00BE1C9B">
        <w:rPr>
          <w:color w:val="000000"/>
          <w:sz w:val="28"/>
          <w:szCs w:val="28"/>
        </w:rPr>
        <w:t xml:space="preserve">д) в рамках исполнения государственного заказа по трансляции, ретрансляции телерадиопрограмм, определенных государственным заказом, и </w:t>
      </w:r>
      <w:proofErr w:type="spellStart"/>
      <w:r w:rsidRPr="00BE1C9B">
        <w:rPr>
          <w:color w:val="000000"/>
          <w:sz w:val="28"/>
          <w:szCs w:val="28"/>
        </w:rPr>
        <w:t>радиоконтролю</w:t>
      </w:r>
      <w:proofErr w:type="spellEnd"/>
      <w:r w:rsidRPr="00BE1C9B">
        <w:rPr>
          <w:color w:val="000000"/>
          <w:sz w:val="28"/>
          <w:szCs w:val="28"/>
        </w:rPr>
        <w:t xml:space="preserve"> радиоизлучающих средств, участвующих в исполнении государственного заказа, как составной части мони</w:t>
      </w:r>
      <w:r w:rsidR="00892DCE">
        <w:rPr>
          <w:color w:val="000000"/>
          <w:sz w:val="28"/>
          <w:szCs w:val="28"/>
        </w:rPr>
        <w:t>торинга радиочастотного спектра;</w:t>
      </w:r>
    </w:p>
    <w:p w:rsidR="00BE1C9B" w:rsidRPr="00060D30" w:rsidRDefault="00BE1C9B" w:rsidP="00BE1C9B">
      <w:pPr>
        <w:ind w:firstLine="709"/>
        <w:jc w:val="both"/>
        <w:rPr>
          <w:sz w:val="28"/>
          <w:szCs w:val="28"/>
        </w:rPr>
      </w:pPr>
      <w:r w:rsidRPr="00060D30">
        <w:rPr>
          <w:sz w:val="28"/>
          <w:szCs w:val="28"/>
        </w:rPr>
        <w:t>е) в рамках исполнения заказов, связанных с полиграфическим производством ценных бумаг, бланков ценных бумаг, бланков строгой отчетности, на изготовление государственных периодических печатных изданий государственны</w:t>
      </w:r>
      <w:r w:rsidR="009A744E">
        <w:rPr>
          <w:sz w:val="28"/>
          <w:szCs w:val="28"/>
        </w:rPr>
        <w:t>ми</w:t>
      </w:r>
      <w:r w:rsidRPr="00060D30">
        <w:rPr>
          <w:sz w:val="28"/>
          <w:szCs w:val="28"/>
        </w:rPr>
        <w:t xml:space="preserve"> полиграфически</w:t>
      </w:r>
      <w:r w:rsidR="009A744E">
        <w:rPr>
          <w:sz w:val="28"/>
          <w:szCs w:val="28"/>
        </w:rPr>
        <w:t>ми предприятиями</w:t>
      </w:r>
      <w:r w:rsidRPr="00060D30">
        <w:rPr>
          <w:sz w:val="28"/>
          <w:szCs w:val="28"/>
        </w:rPr>
        <w:t>, имеющи</w:t>
      </w:r>
      <w:r w:rsidR="009A744E">
        <w:rPr>
          <w:sz w:val="28"/>
          <w:szCs w:val="28"/>
        </w:rPr>
        <w:t>ми</w:t>
      </w:r>
      <w:r w:rsidRPr="00060D30">
        <w:rPr>
          <w:sz w:val="28"/>
          <w:szCs w:val="28"/>
        </w:rPr>
        <w:t xml:space="preserve"> соответствующие разрешительные документы.</w:t>
      </w:r>
    </w:p>
    <w:p w:rsidR="00BE1C9B" w:rsidRPr="00BE1C9B" w:rsidRDefault="00BE1C9B" w:rsidP="00BE1C9B">
      <w:pPr>
        <w:ind w:firstLine="709"/>
        <w:jc w:val="both"/>
        <w:rPr>
          <w:color w:val="000000"/>
          <w:sz w:val="28"/>
          <w:szCs w:val="28"/>
        </w:rPr>
      </w:pPr>
      <w:r w:rsidRPr="00BE1C9B">
        <w:rPr>
          <w:color w:val="000000"/>
          <w:sz w:val="28"/>
          <w:szCs w:val="28"/>
        </w:rPr>
        <w:t>В случаях, определенных подпунктами а) и б) части первой настоящего пункта, заключение договоров о закупках товаров, выполнении работ и предоставлении услуг за счет средств бюджетов различных уровней на сумму, превышающую 300 000 рублей, без проведения тендера не допускается. Исключение составляет закупка товаров (работ, услуг) в соответствии с перечнем согласно Приложению № 5 к настоящему Закону.</w:t>
      </w:r>
    </w:p>
    <w:p w:rsidR="00BE1C9B" w:rsidRPr="00060D30" w:rsidRDefault="00BE1C9B" w:rsidP="00060D30">
      <w:pPr>
        <w:ind w:firstLine="709"/>
        <w:jc w:val="both"/>
        <w:rPr>
          <w:sz w:val="28"/>
          <w:szCs w:val="28"/>
        </w:rPr>
      </w:pPr>
      <w:r w:rsidRPr="00060D30">
        <w:rPr>
          <w:sz w:val="28"/>
          <w:szCs w:val="28"/>
        </w:rPr>
        <w:t xml:space="preserve">Закупки товаров, работ, услуг, определенных подпунктами </w:t>
      </w:r>
      <w:proofErr w:type="gramStart"/>
      <w:r w:rsidRPr="00060D30">
        <w:rPr>
          <w:sz w:val="28"/>
          <w:szCs w:val="28"/>
        </w:rPr>
        <w:t>а)</w:t>
      </w:r>
      <w:r w:rsidR="00E3787D">
        <w:rPr>
          <w:sz w:val="28"/>
          <w:szCs w:val="28"/>
        </w:rPr>
        <w:t>–</w:t>
      </w:r>
      <w:proofErr w:type="gramEnd"/>
      <w:r w:rsidRPr="00060D30">
        <w:rPr>
          <w:sz w:val="28"/>
          <w:szCs w:val="28"/>
        </w:rPr>
        <w:t xml:space="preserve">в) части первой настоящего пункта, осуществляются в пределах утвержденных настоящим Законом лимитов бюджетного финансирования в порядке, </w:t>
      </w:r>
      <w:r w:rsidRPr="00060D30">
        <w:rPr>
          <w:sz w:val="28"/>
          <w:szCs w:val="28"/>
        </w:rPr>
        <w:lastRenderedPageBreak/>
        <w:t>установленном нормативными правовыми актами Правительства Приднестровской Молдавской Республики.</w:t>
      </w:r>
    </w:p>
    <w:p w:rsidR="00BE1C9B" w:rsidRPr="00060D30" w:rsidRDefault="00BE1C9B" w:rsidP="00060D30">
      <w:pPr>
        <w:ind w:firstLine="709"/>
        <w:jc w:val="both"/>
        <w:rPr>
          <w:rFonts w:eastAsia="Calibri"/>
          <w:sz w:val="28"/>
          <w:szCs w:val="28"/>
        </w:rPr>
      </w:pPr>
      <w:r w:rsidRPr="00060D30">
        <w:rPr>
          <w:rFonts w:eastAsia="Calibri"/>
          <w:sz w:val="28"/>
          <w:szCs w:val="28"/>
        </w:rPr>
        <w:t xml:space="preserve">Ответственность за соблюдение норм действующего законодательства при заключении и исполнении договоров (контрактов) возлагается на главных распорядителей бюджетных средств, указанных в подпунктах а) и г) </w:t>
      </w:r>
      <w:r w:rsidR="00800977">
        <w:rPr>
          <w:rFonts w:eastAsia="Calibri"/>
          <w:sz w:val="28"/>
          <w:szCs w:val="28"/>
        </w:rPr>
        <w:t xml:space="preserve">части первой </w:t>
      </w:r>
      <w:r w:rsidRPr="00060D30">
        <w:rPr>
          <w:rFonts w:eastAsia="Calibri"/>
          <w:sz w:val="28"/>
          <w:szCs w:val="28"/>
        </w:rPr>
        <w:t>настоящего пункта, а также на главных распорядителей бюджетных средств, реализующих программы и государственные заказы</w:t>
      </w:r>
      <w:r w:rsidR="009A744E">
        <w:rPr>
          <w:rFonts w:eastAsia="Calibri"/>
          <w:sz w:val="28"/>
          <w:szCs w:val="28"/>
        </w:rPr>
        <w:t>, указанных в подпунктах б), в),</w:t>
      </w:r>
      <w:r w:rsidRPr="00060D30">
        <w:rPr>
          <w:rFonts w:eastAsia="Calibri"/>
          <w:sz w:val="28"/>
          <w:szCs w:val="28"/>
        </w:rPr>
        <w:t xml:space="preserve"> д)</w:t>
      </w:r>
      <w:r w:rsidR="009A744E">
        <w:rPr>
          <w:rFonts w:eastAsia="Calibri"/>
          <w:sz w:val="28"/>
          <w:szCs w:val="28"/>
        </w:rPr>
        <w:t xml:space="preserve"> и е)</w:t>
      </w:r>
      <w:r w:rsidRPr="00060D30">
        <w:rPr>
          <w:rFonts w:eastAsia="Calibri"/>
          <w:sz w:val="28"/>
          <w:szCs w:val="28"/>
        </w:rPr>
        <w:t xml:space="preserve"> </w:t>
      </w:r>
      <w:r w:rsidR="00800977">
        <w:rPr>
          <w:rFonts w:eastAsia="Calibri"/>
          <w:sz w:val="28"/>
          <w:szCs w:val="28"/>
        </w:rPr>
        <w:t xml:space="preserve">части первой </w:t>
      </w:r>
      <w:r w:rsidRPr="00060D30">
        <w:rPr>
          <w:rFonts w:eastAsia="Calibri"/>
          <w:sz w:val="28"/>
          <w:szCs w:val="28"/>
        </w:rPr>
        <w:t>настоящего пункта.</w:t>
      </w:r>
    </w:p>
    <w:p w:rsidR="00BE1C9B" w:rsidRPr="00060D30" w:rsidRDefault="00BE1C9B" w:rsidP="00060D30">
      <w:pPr>
        <w:ind w:firstLine="709"/>
        <w:jc w:val="both"/>
        <w:rPr>
          <w:rFonts w:eastAsia="Calibri"/>
          <w:sz w:val="28"/>
          <w:szCs w:val="28"/>
        </w:rPr>
      </w:pPr>
      <w:r w:rsidRPr="00060D30">
        <w:rPr>
          <w:rFonts w:eastAsia="Calibri"/>
          <w:sz w:val="28"/>
          <w:szCs w:val="28"/>
        </w:rPr>
        <w:t xml:space="preserve">3. Утвердить в рамках реализации пункта 5 статьи 61 Закона Приднестровской Молдавской Республики «О закупках в Приднестровской Молдавской Республике» </w:t>
      </w:r>
      <w:r w:rsidR="00800977">
        <w:rPr>
          <w:rFonts w:eastAsia="Calibri"/>
          <w:sz w:val="28"/>
          <w:szCs w:val="28"/>
        </w:rPr>
        <w:t>п</w:t>
      </w:r>
      <w:r w:rsidRPr="00060D30">
        <w:rPr>
          <w:rFonts w:eastAsia="Calibri"/>
          <w:sz w:val="28"/>
          <w:szCs w:val="28"/>
        </w:rPr>
        <w:t xml:space="preserve">еречень государственных (муниципальных) унитарных предприятий, а также юридических лиц, в уставном капитале которых доля участия Приднестровской Молдавской Республики (муниципального) образования в совокупности превышает 50 процентов, </w:t>
      </w:r>
      <w:r w:rsidRPr="00060D30">
        <w:rPr>
          <w:rFonts w:eastAsia="Calibri"/>
          <w:sz w:val="28"/>
          <w:szCs w:val="28"/>
        </w:rPr>
        <w:br/>
        <w:t xml:space="preserve">по закупкам товаров (работ, услуг), на которые требования Закона Приднестровской Молдавской Республики «О закупках в Приднестровской Молдавской Республике» не распространяются, согласно Приложению № 6 </w:t>
      </w:r>
      <w:r w:rsidRPr="00060D30">
        <w:rPr>
          <w:rFonts w:eastAsia="Calibri"/>
          <w:sz w:val="28"/>
          <w:szCs w:val="28"/>
        </w:rPr>
        <w:br/>
        <w:t>к настоящему Закону.</w:t>
      </w:r>
    </w:p>
    <w:p w:rsidR="00BE1C9B" w:rsidRPr="00060D30" w:rsidRDefault="00BE1C9B" w:rsidP="00060D30">
      <w:pPr>
        <w:ind w:firstLine="709"/>
        <w:jc w:val="both"/>
        <w:rPr>
          <w:sz w:val="28"/>
          <w:szCs w:val="28"/>
        </w:rPr>
      </w:pPr>
      <w:r w:rsidRPr="00060D30">
        <w:rPr>
          <w:sz w:val="28"/>
          <w:szCs w:val="28"/>
        </w:rPr>
        <w:t>4. Утвердить перечень импортируемых товаров для целей реализации подпункта в) пункта 1 статьи 51 Закона Приднестровской Молдавской Республики «О закупках в Приднестровской Молдавской Республике» согласно Приложению № 7 к настоящему Закону.</w:t>
      </w:r>
    </w:p>
    <w:p w:rsidR="00BE1C9B" w:rsidRPr="00060D30" w:rsidRDefault="00BE1C9B" w:rsidP="00060D30">
      <w:pPr>
        <w:ind w:firstLine="709"/>
        <w:jc w:val="both"/>
        <w:rPr>
          <w:rFonts w:eastAsia="Calibri"/>
          <w:sz w:val="28"/>
          <w:szCs w:val="28"/>
        </w:rPr>
      </w:pPr>
      <w:r w:rsidRPr="00060D30">
        <w:rPr>
          <w:rFonts w:eastAsia="Calibri"/>
          <w:sz w:val="28"/>
          <w:szCs w:val="28"/>
        </w:rPr>
        <w:t>5. С 1 января 2021 года сумма малых закупок составляет:</w:t>
      </w:r>
    </w:p>
    <w:p w:rsidR="00BE1C9B" w:rsidRPr="00060D30" w:rsidRDefault="00BE1C9B" w:rsidP="00060D30">
      <w:pPr>
        <w:ind w:firstLine="709"/>
        <w:jc w:val="both"/>
        <w:rPr>
          <w:rFonts w:eastAsia="Calibri"/>
          <w:sz w:val="28"/>
          <w:szCs w:val="28"/>
        </w:rPr>
      </w:pPr>
      <w:r w:rsidRPr="00060D30">
        <w:rPr>
          <w:rFonts w:eastAsia="Calibri"/>
          <w:sz w:val="28"/>
          <w:szCs w:val="28"/>
        </w:rPr>
        <w:t xml:space="preserve">а) для Правительства Приднестровской Молдавской Республики в лице </w:t>
      </w:r>
      <w:r w:rsidR="00817307">
        <w:rPr>
          <w:rFonts w:eastAsia="Calibri"/>
          <w:sz w:val="28"/>
          <w:szCs w:val="28"/>
        </w:rPr>
        <w:t>а</w:t>
      </w:r>
      <w:r w:rsidRPr="00060D30">
        <w:rPr>
          <w:rFonts w:eastAsia="Calibri"/>
          <w:sz w:val="28"/>
          <w:szCs w:val="28"/>
        </w:rPr>
        <w:t>ппарата Правительства Приднестровской Молдавской Республики и Верховного Совета Приднестровско</w:t>
      </w:r>
      <w:r w:rsidR="004C1911">
        <w:rPr>
          <w:rFonts w:eastAsia="Calibri"/>
          <w:sz w:val="28"/>
          <w:szCs w:val="28"/>
        </w:rPr>
        <w:t>й Молдавской Республики в лице А</w:t>
      </w:r>
      <w:r w:rsidRPr="00060D30">
        <w:rPr>
          <w:rFonts w:eastAsia="Calibri"/>
          <w:sz w:val="28"/>
          <w:szCs w:val="28"/>
        </w:rPr>
        <w:t>ппарата Верховного Совета Приднестровской Молдавской Республики в размере до 100 000 рублей;</w:t>
      </w:r>
    </w:p>
    <w:p w:rsidR="00BE1C9B" w:rsidRPr="00060D30" w:rsidRDefault="00BE1C9B" w:rsidP="00060D30">
      <w:pPr>
        <w:ind w:firstLine="709"/>
        <w:jc w:val="both"/>
        <w:rPr>
          <w:rFonts w:eastAsia="Calibri"/>
          <w:sz w:val="28"/>
          <w:szCs w:val="28"/>
        </w:rPr>
      </w:pPr>
      <w:r w:rsidRPr="00060D30">
        <w:rPr>
          <w:rFonts w:eastAsia="Calibri"/>
          <w:sz w:val="28"/>
          <w:szCs w:val="28"/>
        </w:rPr>
        <w:t xml:space="preserve">б) для государственных (муниципальных) заказчиков в размере </w:t>
      </w:r>
      <w:r w:rsidRPr="00060D30">
        <w:rPr>
          <w:rFonts w:eastAsia="Calibri"/>
          <w:sz w:val="28"/>
          <w:szCs w:val="28"/>
        </w:rPr>
        <w:br/>
        <w:t>до 80 000 рублей;</w:t>
      </w:r>
    </w:p>
    <w:p w:rsidR="00BE1C9B" w:rsidRPr="00060D30" w:rsidRDefault="00BE1C9B" w:rsidP="00060D30">
      <w:pPr>
        <w:ind w:firstLine="709"/>
        <w:jc w:val="both"/>
        <w:rPr>
          <w:rFonts w:eastAsia="Calibri"/>
          <w:sz w:val="28"/>
          <w:szCs w:val="28"/>
        </w:rPr>
      </w:pPr>
      <w:r w:rsidRPr="00060D30">
        <w:rPr>
          <w:rFonts w:eastAsia="Calibri"/>
          <w:sz w:val="28"/>
          <w:szCs w:val="28"/>
        </w:rPr>
        <w:t>в) для коммерческих заказчиков в размере до 200 000 рублей.</w:t>
      </w:r>
    </w:p>
    <w:p w:rsidR="00BE1C9B" w:rsidRPr="00060D30" w:rsidRDefault="00BE1C9B" w:rsidP="00060D30">
      <w:pPr>
        <w:ind w:firstLine="709"/>
        <w:jc w:val="both"/>
        <w:rPr>
          <w:rFonts w:eastAsia="Calibri"/>
          <w:sz w:val="28"/>
          <w:szCs w:val="28"/>
        </w:rPr>
      </w:pPr>
      <w:r w:rsidRPr="00060D30">
        <w:rPr>
          <w:rFonts w:eastAsia="Calibri"/>
          <w:sz w:val="28"/>
          <w:szCs w:val="28"/>
        </w:rPr>
        <w:t>6. С 1 января 2021 года государственные (муниципальные) заказчики, коммерческие заказчики вправе осуществлять закупки путем проведения запроса предложений при определении поставщика (подрядчика, исполнителя), если сумма закупки не превышает 300 000 рублей, а также независимо от суммы закупки в следующих случаях:</w:t>
      </w:r>
    </w:p>
    <w:p w:rsidR="00BE1C9B" w:rsidRPr="00060D30" w:rsidRDefault="00BE1C9B" w:rsidP="00060D30">
      <w:pPr>
        <w:ind w:firstLine="709"/>
        <w:jc w:val="both"/>
        <w:rPr>
          <w:rFonts w:eastAsia="Calibri"/>
          <w:sz w:val="28"/>
          <w:szCs w:val="28"/>
        </w:rPr>
      </w:pPr>
      <w:r w:rsidRPr="00060D30">
        <w:rPr>
          <w:rFonts w:eastAsia="Calibri"/>
          <w:sz w:val="28"/>
          <w:szCs w:val="28"/>
        </w:rPr>
        <w:t>а) закупка работ строительного подряда, реконструкции, капитального, среднего и текущего ремонтов;</w:t>
      </w:r>
    </w:p>
    <w:p w:rsidR="00BE1C9B" w:rsidRPr="00060D30" w:rsidRDefault="00BE1C9B" w:rsidP="00060D30">
      <w:pPr>
        <w:ind w:firstLine="709"/>
        <w:jc w:val="both"/>
        <w:rPr>
          <w:rFonts w:eastAsia="Calibri"/>
          <w:sz w:val="28"/>
          <w:szCs w:val="28"/>
        </w:rPr>
      </w:pPr>
      <w:r w:rsidRPr="00060D30">
        <w:rPr>
          <w:rFonts w:eastAsia="Calibri"/>
          <w:sz w:val="28"/>
          <w:szCs w:val="28"/>
        </w:rPr>
        <w:t xml:space="preserve">б) закупка оборудования и материалов, предназначенных для обеспечения передачи и распределения электроэнергии по электрическим сетям (линии электропередачи с оборудованием и установками для трансформации и коммутации, и учета электрической энергии, а также входящим в систему вспомогательным оборудованием, которые в совокупности используются для передачи и распределения электроэнергии), а </w:t>
      </w:r>
      <w:r w:rsidRPr="00060D30">
        <w:rPr>
          <w:rFonts w:eastAsia="Calibri"/>
          <w:sz w:val="28"/>
          <w:szCs w:val="28"/>
        </w:rPr>
        <w:lastRenderedPageBreak/>
        <w:t>также выполнения функций системного оператора по центральному оперативно-диспетчерскому управлению электроэнергетической систем</w:t>
      </w:r>
      <w:r w:rsidR="004C1911">
        <w:rPr>
          <w:rFonts w:eastAsia="Calibri"/>
          <w:sz w:val="28"/>
          <w:szCs w:val="28"/>
        </w:rPr>
        <w:t>ой</w:t>
      </w:r>
      <w:r w:rsidRPr="00060D30">
        <w:rPr>
          <w:rFonts w:eastAsia="Calibri"/>
          <w:sz w:val="28"/>
          <w:szCs w:val="28"/>
        </w:rPr>
        <w:t>;</w:t>
      </w:r>
    </w:p>
    <w:p w:rsidR="00BE1C9B" w:rsidRPr="00060D30" w:rsidRDefault="00BE1C9B" w:rsidP="00060D30">
      <w:pPr>
        <w:ind w:firstLine="709"/>
        <w:jc w:val="both"/>
        <w:rPr>
          <w:rFonts w:eastAsia="Calibri"/>
          <w:sz w:val="28"/>
          <w:szCs w:val="28"/>
        </w:rPr>
      </w:pPr>
      <w:proofErr w:type="gramStart"/>
      <w:r w:rsidRPr="00060D30">
        <w:rPr>
          <w:rFonts w:eastAsia="Calibri"/>
          <w:sz w:val="28"/>
          <w:szCs w:val="28"/>
        </w:rPr>
        <w:t>в</w:t>
      </w:r>
      <w:proofErr w:type="gramEnd"/>
      <w:r w:rsidRPr="00060D30">
        <w:rPr>
          <w:rFonts w:eastAsia="Calibri"/>
          <w:sz w:val="28"/>
          <w:szCs w:val="28"/>
        </w:rPr>
        <w:t xml:space="preserve">) закупка стальных труб различного диаметра, труб в </w:t>
      </w:r>
      <w:proofErr w:type="spellStart"/>
      <w:r w:rsidRPr="00060D30">
        <w:rPr>
          <w:rFonts w:eastAsia="Calibri"/>
          <w:sz w:val="28"/>
          <w:szCs w:val="28"/>
        </w:rPr>
        <w:t>пенополимерной</w:t>
      </w:r>
      <w:proofErr w:type="spellEnd"/>
      <w:r w:rsidRPr="00060D30">
        <w:rPr>
          <w:rFonts w:eastAsia="Calibri"/>
          <w:sz w:val="28"/>
          <w:szCs w:val="28"/>
        </w:rPr>
        <w:t xml:space="preserve"> изоляции и фасонных изделий к ним (</w:t>
      </w:r>
      <w:proofErr w:type="spellStart"/>
      <w:r w:rsidRPr="00060D30">
        <w:rPr>
          <w:rFonts w:eastAsia="Calibri"/>
          <w:sz w:val="28"/>
          <w:szCs w:val="28"/>
        </w:rPr>
        <w:t>сильфонные</w:t>
      </w:r>
      <w:proofErr w:type="spellEnd"/>
      <w:r w:rsidRPr="00060D30">
        <w:rPr>
          <w:rFonts w:eastAsia="Calibri"/>
          <w:sz w:val="28"/>
          <w:szCs w:val="28"/>
        </w:rPr>
        <w:t xml:space="preserve"> компенсационные устройства, опоры неподвижные в </w:t>
      </w:r>
      <w:proofErr w:type="spellStart"/>
      <w:r w:rsidRPr="00060D30">
        <w:rPr>
          <w:rFonts w:eastAsia="Calibri"/>
          <w:sz w:val="28"/>
          <w:szCs w:val="28"/>
        </w:rPr>
        <w:t>пенополимерной</w:t>
      </w:r>
      <w:proofErr w:type="spellEnd"/>
      <w:r w:rsidRPr="00060D30">
        <w:rPr>
          <w:rFonts w:eastAsia="Calibri"/>
          <w:sz w:val="28"/>
          <w:szCs w:val="28"/>
        </w:rPr>
        <w:t xml:space="preserve"> изоляции, опоры скользящие в </w:t>
      </w:r>
      <w:proofErr w:type="spellStart"/>
      <w:r w:rsidRPr="00060D30">
        <w:rPr>
          <w:rFonts w:eastAsia="Calibri"/>
          <w:sz w:val="28"/>
          <w:szCs w:val="28"/>
        </w:rPr>
        <w:t>пенополимерной</w:t>
      </w:r>
      <w:proofErr w:type="spellEnd"/>
      <w:r w:rsidRPr="00060D30">
        <w:rPr>
          <w:rFonts w:eastAsia="Calibri"/>
          <w:sz w:val="28"/>
          <w:szCs w:val="28"/>
        </w:rPr>
        <w:t xml:space="preserve"> изоляции, отводы в </w:t>
      </w:r>
      <w:proofErr w:type="spellStart"/>
      <w:r w:rsidRPr="00060D30">
        <w:rPr>
          <w:rFonts w:eastAsia="Calibri"/>
          <w:sz w:val="28"/>
          <w:szCs w:val="28"/>
        </w:rPr>
        <w:t>пенополимерной</w:t>
      </w:r>
      <w:proofErr w:type="spellEnd"/>
      <w:r w:rsidRPr="00060D30">
        <w:rPr>
          <w:rFonts w:eastAsia="Calibri"/>
          <w:sz w:val="28"/>
          <w:szCs w:val="28"/>
        </w:rPr>
        <w:t xml:space="preserve"> изоляции), которые используются при транспортировке тепловой энергии в целях оказания услуг по теплоснабжению;</w:t>
      </w:r>
    </w:p>
    <w:p w:rsidR="00BE1C9B" w:rsidRPr="00060D30" w:rsidRDefault="00BE1C9B" w:rsidP="00060D30">
      <w:pPr>
        <w:ind w:firstLine="709"/>
        <w:jc w:val="both"/>
        <w:rPr>
          <w:rFonts w:eastAsia="Calibri"/>
          <w:sz w:val="28"/>
          <w:szCs w:val="28"/>
        </w:rPr>
      </w:pPr>
      <w:r w:rsidRPr="00060D30">
        <w:rPr>
          <w:rFonts w:eastAsia="Calibri"/>
          <w:sz w:val="28"/>
          <w:szCs w:val="28"/>
        </w:rPr>
        <w:t>г) закупка жилых помещений;</w:t>
      </w:r>
    </w:p>
    <w:p w:rsidR="00BE1C9B" w:rsidRPr="00060D30" w:rsidRDefault="00B71532" w:rsidP="00060D30">
      <w:pPr>
        <w:ind w:firstLine="709"/>
        <w:jc w:val="both"/>
        <w:rPr>
          <w:rFonts w:eastAsia="Calibri"/>
          <w:sz w:val="28"/>
          <w:szCs w:val="28"/>
        </w:rPr>
      </w:pPr>
      <w:r>
        <w:rPr>
          <w:rFonts w:eastAsia="Calibri"/>
          <w:sz w:val="28"/>
          <w:szCs w:val="28"/>
        </w:rPr>
        <w:t>д) закупка автотранспорта.</w:t>
      </w:r>
    </w:p>
    <w:p w:rsidR="00BE1C9B" w:rsidRPr="00060D30" w:rsidRDefault="00B71532" w:rsidP="00060D30">
      <w:pPr>
        <w:ind w:firstLine="709"/>
        <w:jc w:val="both"/>
        <w:rPr>
          <w:sz w:val="28"/>
          <w:szCs w:val="28"/>
        </w:rPr>
      </w:pPr>
      <w:r>
        <w:rPr>
          <w:sz w:val="28"/>
          <w:szCs w:val="28"/>
        </w:rPr>
        <w:t>7.</w:t>
      </w:r>
      <w:r w:rsidR="00060D30">
        <w:rPr>
          <w:sz w:val="28"/>
          <w:szCs w:val="28"/>
        </w:rPr>
        <w:t xml:space="preserve"> </w:t>
      </w:r>
      <w:r w:rsidR="00BE1C9B" w:rsidRPr="00060D30">
        <w:rPr>
          <w:sz w:val="28"/>
          <w:szCs w:val="28"/>
        </w:rPr>
        <w:t xml:space="preserve">В 2021 году закупка (заказ) работ по строительству, реконструкции, капитальному и среднему ремонту, работ по текущему ремонту и содержанию (за исключением зимнего содержания) автомобильных дорог общего пользования и их составных частей, находящихся в государственной </w:t>
      </w:r>
      <w:r w:rsidR="00A11B3C">
        <w:rPr>
          <w:sz w:val="28"/>
          <w:szCs w:val="28"/>
        </w:rPr>
        <w:t>(</w:t>
      </w:r>
      <w:r w:rsidR="00BE1C9B" w:rsidRPr="00060D30">
        <w:rPr>
          <w:sz w:val="28"/>
          <w:szCs w:val="28"/>
        </w:rPr>
        <w:t>муниципальной</w:t>
      </w:r>
      <w:r w:rsidR="00A11B3C">
        <w:rPr>
          <w:sz w:val="28"/>
          <w:szCs w:val="28"/>
        </w:rPr>
        <w:t>)</w:t>
      </w:r>
      <w:r w:rsidR="00BE1C9B" w:rsidRPr="00060D30">
        <w:rPr>
          <w:sz w:val="28"/>
          <w:szCs w:val="28"/>
        </w:rPr>
        <w:t xml:space="preserve"> собственности, а также ины</w:t>
      </w:r>
      <w:r>
        <w:rPr>
          <w:sz w:val="28"/>
          <w:szCs w:val="28"/>
        </w:rPr>
        <w:t>х</w:t>
      </w:r>
      <w:r w:rsidR="00BE1C9B" w:rsidRPr="00060D30">
        <w:rPr>
          <w:sz w:val="28"/>
          <w:szCs w:val="28"/>
        </w:rPr>
        <w:t xml:space="preserve"> вид</w:t>
      </w:r>
      <w:r>
        <w:rPr>
          <w:sz w:val="28"/>
          <w:szCs w:val="28"/>
        </w:rPr>
        <w:t>ов</w:t>
      </w:r>
      <w:r w:rsidR="00BE1C9B" w:rsidRPr="00060D30">
        <w:rPr>
          <w:sz w:val="28"/>
          <w:szCs w:val="28"/>
        </w:rPr>
        <w:t xml:space="preserve"> работ, включенны</w:t>
      </w:r>
      <w:r>
        <w:rPr>
          <w:sz w:val="28"/>
          <w:szCs w:val="28"/>
        </w:rPr>
        <w:t>х</w:t>
      </w:r>
      <w:r w:rsidR="00BE1C9B" w:rsidRPr="00060D30">
        <w:rPr>
          <w:sz w:val="28"/>
          <w:szCs w:val="28"/>
        </w:rPr>
        <w:t xml:space="preserve"> в программы развития дорожной отрасли, на суммы свыше 300 000 рублей производ</w:t>
      </w:r>
      <w:r>
        <w:rPr>
          <w:sz w:val="28"/>
          <w:szCs w:val="28"/>
        </w:rPr>
        <w:t>и</w:t>
      </w:r>
      <w:r w:rsidR="00BE1C9B" w:rsidRPr="00060D30">
        <w:rPr>
          <w:sz w:val="28"/>
          <w:szCs w:val="28"/>
        </w:rPr>
        <w:t>тся путем открытого запроса предложений на право заключения договоров на выполнение работ в следующем порядке.</w:t>
      </w:r>
    </w:p>
    <w:p w:rsidR="00B71532" w:rsidRDefault="00BE1C9B" w:rsidP="00060D30">
      <w:pPr>
        <w:ind w:firstLine="709"/>
        <w:jc w:val="both"/>
        <w:rPr>
          <w:sz w:val="28"/>
          <w:szCs w:val="28"/>
        </w:rPr>
      </w:pPr>
      <w:r w:rsidRPr="00060D30">
        <w:rPr>
          <w:sz w:val="28"/>
          <w:szCs w:val="28"/>
        </w:rPr>
        <w:t>Главными распорядителями средств Дорожного фонда Приднестровской Молдавской Республики в десятидневный срок со дня утверждения программ развития дорожной отрасли на 2021 год за счет средств, выделяемых из Дорожного фонда Приднестровской Молдавской Республики, произвести размещение объявлений в средствах массовой информации и на своем официальном сайте о проведении открытых торгов на право заключения договоров на выполнение работ</w:t>
      </w:r>
      <w:r w:rsidR="00B71532">
        <w:rPr>
          <w:sz w:val="28"/>
          <w:szCs w:val="28"/>
        </w:rPr>
        <w:t>.</w:t>
      </w:r>
      <w:r w:rsidRPr="00060D30">
        <w:rPr>
          <w:sz w:val="28"/>
          <w:szCs w:val="28"/>
        </w:rPr>
        <w:t xml:space="preserve"> </w:t>
      </w:r>
    </w:p>
    <w:p w:rsidR="00BE1C9B" w:rsidRPr="00060D30" w:rsidRDefault="00BE1C9B" w:rsidP="00060D30">
      <w:pPr>
        <w:ind w:firstLine="709"/>
        <w:jc w:val="both"/>
        <w:rPr>
          <w:sz w:val="28"/>
          <w:szCs w:val="28"/>
        </w:rPr>
      </w:pPr>
      <w:r w:rsidRPr="00060D30">
        <w:rPr>
          <w:sz w:val="28"/>
          <w:szCs w:val="28"/>
        </w:rPr>
        <w:t>Выбор подрядчика (исполнителя работ) за счет средств, выделяемых из Дорожного фонда Приднестровской Молдавской Республики, осуществляется не ранее десяти рабочих дней после размещения информации о торгах специально созданной комиссией при главном рас</w:t>
      </w:r>
      <w:r w:rsidR="00A11B3C">
        <w:rPr>
          <w:sz w:val="28"/>
          <w:szCs w:val="28"/>
        </w:rPr>
        <w:t>порядителе средств посредством проведен</w:t>
      </w:r>
      <w:r w:rsidRPr="00060D30">
        <w:rPr>
          <w:sz w:val="28"/>
          <w:szCs w:val="28"/>
        </w:rPr>
        <w:t>ия открытых торгов, путем выбора наилучшего предложения (наиболее выгодных условий) среди предложенных организациями всех форм собственности – резидент</w:t>
      </w:r>
      <w:r w:rsidR="002010D5">
        <w:rPr>
          <w:sz w:val="28"/>
          <w:szCs w:val="28"/>
        </w:rPr>
        <w:t>ами</w:t>
      </w:r>
      <w:r w:rsidRPr="00060D30">
        <w:rPr>
          <w:sz w:val="28"/>
          <w:szCs w:val="28"/>
        </w:rPr>
        <w:t xml:space="preserve"> Приднестровской Молдавской Республики, обладающими специальным разрешением (лицензией, сертификатом, аккредитацией) на вид деятельности</w:t>
      </w:r>
      <w:r w:rsidR="00B71532">
        <w:rPr>
          <w:sz w:val="28"/>
          <w:szCs w:val="28"/>
        </w:rPr>
        <w:t>,</w:t>
      </w:r>
      <w:r w:rsidRPr="00060D30">
        <w:rPr>
          <w:sz w:val="28"/>
          <w:szCs w:val="28"/>
        </w:rPr>
        <w:t xml:space="preserve"> в случае если в соответствии с действующим законодательством </w:t>
      </w:r>
      <w:r w:rsidR="002010D5">
        <w:rPr>
          <w:sz w:val="28"/>
          <w:szCs w:val="28"/>
        </w:rPr>
        <w:t xml:space="preserve">Приднестровской Молдавской Республики </w:t>
      </w:r>
      <w:r w:rsidRPr="00060D30">
        <w:rPr>
          <w:sz w:val="28"/>
          <w:szCs w:val="28"/>
        </w:rPr>
        <w:t>данная деятельность требует специального разрешения (лицензии, сертификата, аккредитации).</w:t>
      </w:r>
    </w:p>
    <w:p w:rsidR="00BE1C9B" w:rsidRPr="00060D30" w:rsidRDefault="00BE1C9B" w:rsidP="00060D30">
      <w:pPr>
        <w:ind w:firstLine="709"/>
        <w:jc w:val="both"/>
        <w:rPr>
          <w:sz w:val="28"/>
          <w:szCs w:val="28"/>
        </w:rPr>
      </w:pPr>
      <w:r w:rsidRPr="00060D30">
        <w:rPr>
          <w:sz w:val="28"/>
          <w:szCs w:val="28"/>
        </w:rPr>
        <w:t xml:space="preserve">В целях настоящего Закона под открытыми торгами понимается состязательная форма выбора подрядчика (исполнителя работ), при которой победителем становится подрядчик (исполнитель работ), </w:t>
      </w:r>
      <w:r w:rsidR="00424FFA">
        <w:rPr>
          <w:sz w:val="28"/>
          <w:szCs w:val="28"/>
        </w:rPr>
        <w:t>выдвинувший</w:t>
      </w:r>
      <w:r w:rsidRPr="00060D30">
        <w:rPr>
          <w:sz w:val="28"/>
          <w:szCs w:val="28"/>
        </w:rPr>
        <w:t xml:space="preserve"> наилучшее предложение (наиболее выгодное условие), за исключением случаев, предусмотренных настоящим пунктом. </w:t>
      </w:r>
    </w:p>
    <w:p w:rsidR="00BE1C9B" w:rsidRPr="00060D30" w:rsidRDefault="00BE1C9B" w:rsidP="00060D30">
      <w:pPr>
        <w:ind w:firstLine="709"/>
        <w:jc w:val="both"/>
        <w:rPr>
          <w:sz w:val="28"/>
          <w:szCs w:val="28"/>
        </w:rPr>
      </w:pPr>
      <w:r w:rsidRPr="00060D30">
        <w:rPr>
          <w:sz w:val="28"/>
          <w:szCs w:val="28"/>
        </w:rPr>
        <w:t xml:space="preserve">После проведения открытых торгов по реализации программ развития дорожной отрасли по автомобильным дорогам общего пользования, находящимся в муниципальной собственности, при прочих равных условиях, </w:t>
      </w:r>
      <w:r w:rsidRPr="00060D30">
        <w:rPr>
          <w:sz w:val="28"/>
          <w:szCs w:val="28"/>
        </w:rPr>
        <w:lastRenderedPageBreak/>
        <w:t xml:space="preserve">комиссия, с учетом мнения главного распорядителя средств, вправе выбрать победителем открытых торгов специализированную организацию, зарегистрированную на территории муниципального образования, на которой проводились открытые торги. </w:t>
      </w:r>
    </w:p>
    <w:p w:rsidR="00BE1C9B" w:rsidRPr="00060D30" w:rsidRDefault="00BE1C9B" w:rsidP="00060D30">
      <w:pPr>
        <w:ind w:firstLine="709"/>
        <w:jc w:val="both"/>
        <w:rPr>
          <w:sz w:val="28"/>
          <w:szCs w:val="28"/>
        </w:rPr>
      </w:pPr>
      <w:r w:rsidRPr="00060D30">
        <w:rPr>
          <w:sz w:val="28"/>
          <w:szCs w:val="28"/>
        </w:rPr>
        <w:t>Правительством Приднестровской Молдавской Республики определяются порядок формирования комиссий при главном распорядителе средств, а также порядок проведения открытых торгов в рамках настоящей статьи, предусматривающ</w:t>
      </w:r>
      <w:r w:rsidR="00D377AD">
        <w:rPr>
          <w:sz w:val="28"/>
          <w:szCs w:val="28"/>
        </w:rPr>
        <w:t>и</w:t>
      </w:r>
      <w:r w:rsidRPr="00060D30">
        <w:rPr>
          <w:sz w:val="28"/>
          <w:szCs w:val="28"/>
        </w:rPr>
        <w:t>й:</w:t>
      </w:r>
    </w:p>
    <w:p w:rsidR="00BE1C9B" w:rsidRPr="00060D30" w:rsidRDefault="00BE1C9B" w:rsidP="00060D30">
      <w:pPr>
        <w:ind w:firstLine="709"/>
        <w:jc w:val="both"/>
        <w:rPr>
          <w:sz w:val="28"/>
          <w:szCs w:val="28"/>
        </w:rPr>
      </w:pPr>
      <w:r w:rsidRPr="00060D30">
        <w:rPr>
          <w:sz w:val="28"/>
          <w:szCs w:val="28"/>
        </w:rPr>
        <w:t>а) предоставление всем участникам открытых торгов права одновременно присутствовать на каждом этапе проведения открытых торгов, а также права неограниченного количества возможностей снижения стоимости заявленного предложения;</w:t>
      </w:r>
    </w:p>
    <w:p w:rsidR="00BE1C9B" w:rsidRPr="00060D30" w:rsidRDefault="00BE1C9B" w:rsidP="00060D30">
      <w:pPr>
        <w:ind w:firstLine="709"/>
        <w:jc w:val="both"/>
        <w:rPr>
          <w:sz w:val="28"/>
          <w:szCs w:val="28"/>
        </w:rPr>
      </w:pPr>
      <w:r w:rsidRPr="00060D30">
        <w:rPr>
          <w:rFonts w:eastAsia="Calibri"/>
          <w:sz w:val="28"/>
          <w:szCs w:val="28"/>
        </w:rPr>
        <w:t>б) обязанность главных распорядителей бюджетных средств предоставлять по требованию участников открытых торгов копии аудио- и видеозаписи хода проведения открытых торгов</w:t>
      </w:r>
      <w:r w:rsidRPr="00060D30">
        <w:rPr>
          <w:sz w:val="28"/>
          <w:szCs w:val="28"/>
        </w:rPr>
        <w:t xml:space="preserve">. </w:t>
      </w:r>
    </w:p>
    <w:p w:rsidR="00BE1C9B" w:rsidRPr="00060D30" w:rsidRDefault="00BE1C9B" w:rsidP="00060D30">
      <w:pPr>
        <w:ind w:firstLine="709"/>
        <w:jc w:val="both"/>
        <w:rPr>
          <w:sz w:val="28"/>
          <w:szCs w:val="28"/>
        </w:rPr>
      </w:pPr>
      <w:r w:rsidRPr="00060D30">
        <w:rPr>
          <w:sz w:val="28"/>
          <w:szCs w:val="28"/>
        </w:rPr>
        <w:t>К договорам на выполнение работ за счет средств Дорожного фонда Приднестровской Молдавской Республики по строительству, реконструкции, капитальному и среднему ремонту автомобильных дорог общего пользования и их составных частей, находящихся в государственной и</w:t>
      </w:r>
      <w:r w:rsidR="00123659">
        <w:rPr>
          <w:sz w:val="28"/>
          <w:szCs w:val="28"/>
        </w:rPr>
        <w:t>ли</w:t>
      </w:r>
      <w:r w:rsidRPr="00060D30">
        <w:rPr>
          <w:sz w:val="28"/>
          <w:szCs w:val="28"/>
        </w:rPr>
        <w:t xml:space="preserve"> муниципальн</w:t>
      </w:r>
      <w:r w:rsidR="00123659">
        <w:rPr>
          <w:sz w:val="28"/>
          <w:szCs w:val="28"/>
        </w:rPr>
        <w:t>ой</w:t>
      </w:r>
      <w:r w:rsidRPr="00060D30">
        <w:rPr>
          <w:sz w:val="28"/>
          <w:szCs w:val="28"/>
        </w:rPr>
        <w:t xml:space="preserve"> собственности, а также иных видов работ, включенных в программы развития дорожной отрасли, при направлении на ценовую экспертизу прикладываются все предложения на право заключения договора, поступившие от претендентов.</w:t>
      </w:r>
    </w:p>
    <w:p w:rsidR="00BE1C9B" w:rsidRPr="00060D30" w:rsidRDefault="00BE1C9B" w:rsidP="00060D30">
      <w:pPr>
        <w:ind w:firstLine="709"/>
        <w:jc w:val="both"/>
        <w:rPr>
          <w:sz w:val="28"/>
          <w:szCs w:val="28"/>
        </w:rPr>
      </w:pPr>
      <w:r w:rsidRPr="00060D30">
        <w:rPr>
          <w:sz w:val="28"/>
          <w:szCs w:val="28"/>
        </w:rPr>
        <w:t>Работы по ликвидации аварийных ситуаций, по зимнему содержанию автомобильных дорог общего пользования и их составных частей, находящихся в государственной и</w:t>
      </w:r>
      <w:r w:rsidR="00123659">
        <w:rPr>
          <w:sz w:val="28"/>
          <w:szCs w:val="28"/>
        </w:rPr>
        <w:t>ли</w:t>
      </w:r>
      <w:r w:rsidRPr="00060D30">
        <w:rPr>
          <w:sz w:val="28"/>
          <w:szCs w:val="28"/>
        </w:rPr>
        <w:t xml:space="preserve"> муниципальной собственности, производятся без проведения тендера и без запроса предложений на право заключения договоров на выполнение работ за счет средств Дорожного фонда Приднестровской Молдавской Республики.</w:t>
      </w:r>
    </w:p>
    <w:p w:rsidR="00BE1C9B" w:rsidRPr="00060D30" w:rsidRDefault="00BE1C9B" w:rsidP="00060D30">
      <w:pPr>
        <w:ind w:firstLine="709"/>
        <w:jc w:val="both"/>
        <w:rPr>
          <w:rFonts w:eastAsia="Calibri"/>
          <w:sz w:val="28"/>
          <w:szCs w:val="28"/>
        </w:rPr>
      </w:pPr>
      <w:r w:rsidRPr="00060D30">
        <w:rPr>
          <w:rFonts w:eastAsia="Calibri"/>
          <w:sz w:val="28"/>
          <w:szCs w:val="28"/>
        </w:rPr>
        <w:t>Требования по гарантийным обязательствам, указанным в предложениях на право заключения договоров на выполнение работ за счет средств Дорожного фонда Приднестровской Молдавской Республики, устанавливаются главным распорядителем средств. Срок гарантийных обязательств должен быть установлен в соответствии со строительными нормами и правилами, но не менее чем 3 (три) года после подписания акта приема-передачи выполненных работ.</w:t>
      </w:r>
    </w:p>
    <w:p w:rsidR="00BE1C9B" w:rsidRPr="00060D30" w:rsidRDefault="00123659" w:rsidP="00060D30">
      <w:pPr>
        <w:ind w:firstLine="709"/>
        <w:jc w:val="both"/>
        <w:rPr>
          <w:rFonts w:eastAsia="Calibri"/>
          <w:sz w:val="28"/>
          <w:szCs w:val="28"/>
        </w:rPr>
      </w:pPr>
      <w:r>
        <w:rPr>
          <w:rFonts w:eastAsia="Calibri"/>
          <w:sz w:val="28"/>
          <w:szCs w:val="28"/>
        </w:rPr>
        <w:t>8</w:t>
      </w:r>
      <w:r w:rsidR="00BE1C9B" w:rsidRPr="00060D30">
        <w:rPr>
          <w:rFonts w:eastAsia="Calibri"/>
          <w:sz w:val="28"/>
          <w:szCs w:val="28"/>
        </w:rPr>
        <w:t>. Предоставить Правительству Приднестровской Молдавской Республики право в исключительных случаях разрешать главным распорядителям бюджетных средств, государственным (муниципальным) и коммерческим заказчикам заключать договоры о закупках товаров, выполнении работ, предоставлении услуг в особом порядке и (или) с особыми условиями, оговоренными в соответствующих правовых актах Правительства Приднестровской Молдавской Республики.</w:t>
      </w:r>
    </w:p>
    <w:p w:rsidR="00BE1C9B" w:rsidRPr="00060D30" w:rsidRDefault="00123659" w:rsidP="00060D30">
      <w:pPr>
        <w:ind w:firstLine="709"/>
        <w:jc w:val="both"/>
        <w:rPr>
          <w:sz w:val="28"/>
          <w:szCs w:val="28"/>
        </w:rPr>
      </w:pPr>
      <w:r>
        <w:rPr>
          <w:sz w:val="28"/>
          <w:szCs w:val="28"/>
        </w:rPr>
        <w:t>9</w:t>
      </w:r>
      <w:r w:rsidR="00BE1C9B" w:rsidRPr="00060D30">
        <w:rPr>
          <w:sz w:val="28"/>
          <w:szCs w:val="28"/>
        </w:rPr>
        <w:t xml:space="preserve">. На период отсутствия информационной системы в сфере закупок информация, размещение которой предусмотрено Законом Приднестровской </w:t>
      </w:r>
      <w:r w:rsidR="00BE1C9B" w:rsidRPr="00060D30">
        <w:rPr>
          <w:sz w:val="28"/>
          <w:szCs w:val="28"/>
        </w:rPr>
        <w:lastRenderedPageBreak/>
        <w:t xml:space="preserve">Молдавской Республики «О закупках в Приднестровской Молдавской Республике», размещается на официальных сайтах государственных </w:t>
      </w:r>
      <w:r>
        <w:rPr>
          <w:sz w:val="28"/>
          <w:szCs w:val="28"/>
        </w:rPr>
        <w:t>(</w:t>
      </w:r>
      <w:r w:rsidR="00BE1C9B" w:rsidRPr="00060D30">
        <w:rPr>
          <w:sz w:val="28"/>
          <w:szCs w:val="28"/>
        </w:rPr>
        <w:t>муниципальных</w:t>
      </w:r>
      <w:r>
        <w:rPr>
          <w:sz w:val="28"/>
          <w:szCs w:val="28"/>
        </w:rPr>
        <w:t>)</w:t>
      </w:r>
      <w:r w:rsidR="00BE1C9B" w:rsidRPr="00060D30">
        <w:rPr>
          <w:sz w:val="28"/>
          <w:szCs w:val="28"/>
        </w:rPr>
        <w:t>, коммерческих заказчиков.</w:t>
      </w:r>
    </w:p>
    <w:p w:rsidR="00BE1C9B" w:rsidRPr="00060D30" w:rsidRDefault="00123659" w:rsidP="00060D30">
      <w:pPr>
        <w:ind w:firstLine="709"/>
        <w:jc w:val="both"/>
        <w:rPr>
          <w:sz w:val="28"/>
          <w:szCs w:val="28"/>
        </w:rPr>
      </w:pPr>
      <w:r>
        <w:rPr>
          <w:sz w:val="28"/>
          <w:szCs w:val="28"/>
        </w:rPr>
        <w:t>10</w:t>
      </w:r>
      <w:r w:rsidR="00BE1C9B" w:rsidRPr="00060D30">
        <w:rPr>
          <w:sz w:val="28"/>
          <w:szCs w:val="28"/>
        </w:rPr>
        <w:t>. Предоставить право государственным (муниципальным) заказчикам в 2021 году заключать гражданско-правовые договоры с физическими лицами на сумму, не превышающую 80 000 рублей, в порядке, определенном Законом Приднестровской Молдавской Республики «О закупках в Приднестровской Молдавской Республике» для малых закупок.</w:t>
      </w:r>
    </w:p>
    <w:p w:rsidR="00BE1C9B" w:rsidRPr="00060D30" w:rsidRDefault="00BE1C9B" w:rsidP="00060D30">
      <w:pPr>
        <w:ind w:firstLine="709"/>
        <w:jc w:val="both"/>
        <w:rPr>
          <w:sz w:val="28"/>
          <w:szCs w:val="28"/>
        </w:rPr>
      </w:pPr>
    </w:p>
    <w:p w:rsidR="00060D30" w:rsidRDefault="00BE1C9B" w:rsidP="00BE1C9B">
      <w:pPr>
        <w:ind w:firstLine="709"/>
        <w:jc w:val="both"/>
        <w:outlineLvl w:val="0"/>
        <w:rPr>
          <w:b/>
          <w:bCs/>
          <w:color w:val="000000"/>
          <w:sz w:val="28"/>
          <w:szCs w:val="28"/>
        </w:rPr>
      </w:pPr>
      <w:r w:rsidRPr="00BE1C9B">
        <w:rPr>
          <w:b/>
          <w:bCs/>
          <w:color w:val="000000"/>
          <w:sz w:val="28"/>
          <w:szCs w:val="28"/>
        </w:rPr>
        <w:t xml:space="preserve">Глава 2. Бюджетные фонды, отдельные направления и </w:t>
      </w:r>
    </w:p>
    <w:p w:rsidR="00BE1C9B" w:rsidRPr="00BE1C9B" w:rsidRDefault="00BE1C9B" w:rsidP="00060D30">
      <w:pPr>
        <w:ind w:left="1134" w:firstLine="709"/>
        <w:jc w:val="both"/>
        <w:outlineLvl w:val="0"/>
        <w:rPr>
          <w:b/>
          <w:caps/>
          <w:color w:val="000000"/>
          <w:sz w:val="28"/>
          <w:szCs w:val="28"/>
        </w:rPr>
      </w:pPr>
      <w:r w:rsidRPr="00BE1C9B">
        <w:rPr>
          <w:b/>
          <w:bCs/>
          <w:color w:val="000000"/>
          <w:sz w:val="28"/>
          <w:szCs w:val="28"/>
        </w:rPr>
        <w:t>мероприятия республиканского и местных бюджетов</w:t>
      </w:r>
    </w:p>
    <w:p w:rsidR="00BE1C9B" w:rsidRPr="00BE1C9B" w:rsidRDefault="00BE1C9B" w:rsidP="00BE1C9B">
      <w:pPr>
        <w:ind w:firstLine="709"/>
        <w:jc w:val="both"/>
        <w:rPr>
          <w:rFonts w:eastAsia="Calibri"/>
          <w:color w:val="000000"/>
          <w:sz w:val="28"/>
          <w:szCs w:val="28"/>
        </w:rPr>
      </w:pPr>
    </w:p>
    <w:p w:rsidR="00BE1C9B" w:rsidRPr="00624B3F" w:rsidRDefault="00767340" w:rsidP="00BE1C9B">
      <w:pPr>
        <w:ind w:firstLine="709"/>
        <w:jc w:val="both"/>
        <w:outlineLvl w:val="2"/>
        <w:rPr>
          <w:b/>
          <w:color w:val="000000"/>
          <w:sz w:val="28"/>
          <w:szCs w:val="28"/>
          <w:lang w:eastAsia="en-US"/>
        </w:rPr>
      </w:pPr>
      <w:r w:rsidRPr="00624B3F">
        <w:rPr>
          <w:b/>
          <w:color w:val="000000"/>
          <w:sz w:val="28"/>
          <w:szCs w:val="28"/>
          <w:lang w:eastAsia="en-US"/>
        </w:rPr>
        <w:t>Статья 1</w:t>
      </w:r>
      <w:r w:rsidR="00917775">
        <w:rPr>
          <w:b/>
          <w:color w:val="000000"/>
          <w:sz w:val="28"/>
          <w:szCs w:val="28"/>
          <w:lang w:eastAsia="en-US"/>
        </w:rPr>
        <w:t>8</w:t>
      </w:r>
      <w:r w:rsidR="00BE1C9B" w:rsidRPr="00624B3F">
        <w:rPr>
          <w:b/>
          <w:color w:val="000000"/>
          <w:sz w:val="28"/>
          <w:szCs w:val="28"/>
          <w:lang w:eastAsia="en-US"/>
        </w:rPr>
        <w:t>.</w:t>
      </w:r>
    </w:p>
    <w:p w:rsidR="00BE1C9B" w:rsidRPr="00BE1C9B" w:rsidRDefault="00BE1C9B" w:rsidP="00BE1C9B">
      <w:pPr>
        <w:ind w:firstLine="709"/>
        <w:jc w:val="both"/>
        <w:rPr>
          <w:color w:val="000000"/>
          <w:sz w:val="28"/>
          <w:szCs w:val="28"/>
        </w:rPr>
      </w:pPr>
      <w:r w:rsidRPr="00BE1C9B">
        <w:rPr>
          <w:color w:val="000000"/>
          <w:sz w:val="28"/>
          <w:szCs w:val="28"/>
        </w:rPr>
        <w:t>1. В 2021 году действуют следующие целевые бюджетные фонды:</w:t>
      </w:r>
    </w:p>
    <w:p w:rsidR="00BE1C9B" w:rsidRPr="00BE1C9B" w:rsidRDefault="00BE1C9B" w:rsidP="00BE1C9B">
      <w:pPr>
        <w:ind w:firstLine="709"/>
        <w:jc w:val="both"/>
        <w:rPr>
          <w:color w:val="000000"/>
          <w:sz w:val="28"/>
          <w:szCs w:val="28"/>
        </w:rPr>
      </w:pPr>
      <w:r w:rsidRPr="00BE1C9B">
        <w:rPr>
          <w:color w:val="000000"/>
          <w:sz w:val="28"/>
          <w:szCs w:val="28"/>
        </w:rPr>
        <w:t>а) Дорожный фонд Приднестровской Молдавской Республики;</w:t>
      </w:r>
    </w:p>
    <w:p w:rsidR="00BE1C9B" w:rsidRPr="00BE1C9B" w:rsidRDefault="00BE1C9B" w:rsidP="00BE1C9B">
      <w:pPr>
        <w:ind w:firstLine="709"/>
        <w:jc w:val="both"/>
        <w:rPr>
          <w:color w:val="000000"/>
          <w:sz w:val="28"/>
          <w:szCs w:val="28"/>
        </w:rPr>
      </w:pPr>
      <w:r w:rsidRPr="00BE1C9B">
        <w:rPr>
          <w:color w:val="000000"/>
          <w:sz w:val="28"/>
          <w:szCs w:val="28"/>
        </w:rPr>
        <w:t>б) Фонд капитальных вложений</w:t>
      </w:r>
      <w:r w:rsidR="00624B3F">
        <w:rPr>
          <w:color w:val="000000"/>
          <w:sz w:val="28"/>
          <w:szCs w:val="28"/>
        </w:rPr>
        <w:t xml:space="preserve"> Приднестровской Молдавской Республики</w:t>
      </w:r>
      <w:r w:rsidRPr="00BE1C9B">
        <w:rPr>
          <w:color w:val="000000"/>
          <w:sz w:val="28"/>
          <w:szCs w:val="28"/>
        </w:rPr>
        <w:t>;</w:t>
      </w:r>
    </w:p>
    <w:p w:rsidR="00BE1C9B" w:rsidRPr="00BE1C9B" w:rsidRDefault="00BE1C9B" w:rsidP="00BE1C9B">
      <w:pPr>
        <w:ind w:firstLine="709"/>
        <w:jc w:val="both"/>
        <w:rPr>
          <w:color w:val="000000"/>
          <w:sz w:val="28"/>
          <w:szCs w:val="28"/>
        </w:rPr>
      </w:pPr>
      <w:r w:rsidRPr="00BE1C9B">
        <w:rPr>
          <w:color w:val="000000"/>
          <w:sz w:val="28"/>
          <w:szCs w:val="28"/>
        </w:rPr>
        <w:t>в) Фонд развития предпринимательства</w:t>
      </w:r>
      <w:r w:rsidR="00624B3F">
        <w:rPr>
          <w:color w:val="000000"/>
          <w:sz w:val="28"/>
          <w:szCs w:val="28"/>
        </w:rPr>
        <w:t xml:space="preserve"> Приднестровской Молдавской Республики</w:t>
      </w:r>
      <w:r w:rsidRPr="00BE1C9B">
        <w:rPr>
          <w:color w:val="000000"/>
          <w:sz w:val="28"/>
          <w:szCs w:val="28"/>
        </w:rPr>
        <w:t>;</w:t>
      </w:r>
    </w:p>
    <w:p w:rsidR="00BE1C9B" w:rsidRPr="00BE1C9B" w:rsidRDefault="00BE1C9B" w:rsidP="00BE1C9B">
      <w:pPr>
        <w:ind w:firstLine="709"/>
        <w:jc w:val="both"/>
        <w:rPr>
          <w:color w:val="000000"/>
          <w:sz w:val="28"/>
          <w:szCs w:val="28"/>
        </w:rPr>
      </w:pPr>
      <w:r w:rsidRPr="00BE1C9B">
        <w:rPr>
          <w:color w:val="000000"/>
          <w:sz w:val="28"/>
          <w:szCs w:val="28"/>
        </w:rPr>
        <w:t>г)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w:t>
      </w:r>
    </w:p>
    <w:p w:rsidR="00BE1C9B" w:rsidRPr="00767340" w:rsidRDefault="00BE1C9B" w:rsidP="00BE1C9B">
      <w:pPr>
        <w:ind w:firstLine="709"/>
        <w:jc w:val="both"/>
        <w:rPr>
          <w:color w:val="000000"/>
          <w:sz w:val="28"/>
          <w:szCs w:val="28"/>
        </w:rPr>
      </w:pPr>
      <w:r w:rsidRPr="00767340">
        <w:rPr>
          <w:color w:val="000000"/>
          <w:sz w:val="28"/>
          <w:szCs w:val="28"/>
        </w:rPr>
        <w:t>д)</w:t>
      </w:r>
      <w:r w:rsidR="00767340">
        <w:rPr>
          <w:color w:val="000000"/>
          <w:sz w:val="28"/>
          <w:szCs w:val="28"/>
        </w:rPr>
        <w:t xml:space="preserve"> </w:t>
      </w:r>
      <w:r w:rsidRPr="00767340">
        <w:rPr>
          <w:color w:val="000000"/>
          <w:sz w:val="28"/>
          <w:szCs w:val="28"/>
        </w:rPr>
        <w:t>Фонд поддержки сельского хозяйства</w:t>
      </w:r>
      <w:r w:rsidR="00C213BE">
        <w:rPr>
          <w:color w:val="000000"/>
          <w:sz w:val="28"/>
          <w:szCs w:val="28"/>
        </w:rPr>
        <w:t xml:space="preserve"> Приднестровской Молдавской Республики</w:t>
      </w:r>
      <w:r w:rsidRPr="00767340">
        <w:rPr>
          <w:color w:val="000000"/>
          <w:sz w:val="28"/>
          <w:szCs w:val="28"/>
        </w:rPr>
        <w:t>;</w:t>
      </w:r>
    </w:p>
    <w:p w:rsidR="00BE1C9B" w:rsidRPr="00767340" w:rsidRDefault="00767340" w:rsidP="00BE1C9B">
      <w:pPr>
        <w:ind w:firstLine="709"/>
        <w:jc w:val="both"/>
        <w:rPr>
          <w:color w:val="000000"/>
          <w:sz w:val="28"/>
          <w:szCs w:val="28"/>
        </w:rPr>
      </w:pPr>
      <w:r>
        <w:rPr>
          <w:sz w:val="28"/>
          <w:szCs w:val="28"/>
        </w:rPr>
        <w:t>е</w:t>
      </w:r>
      <w:r w:rsidR="00BE1C9B" w:rsidRPr="00767340">
        <w:rPr>
          <w:sz w:val="28"/>
          <w:szCs w:val="28"/>
        </w:rPr>
        <w:t xml:space="preserve">) </w:t>
      </w:r>
      <w:r w:rsidR="00BE1C9B" w:rsidRPr="00767340">
        <w:rPr>
          <w:color w:val="000000"/>
          <w:sz w:val="28"/>
          <w:szCs w:val="28"/>
        </w:rPr>
        <w:t>Фонд развития мелиоративного комплекса</w:t>
      </w:r>
      <w:r w:rsidR="00C213BE">
        <w:rPr>
          <w:color w:val="000000"/>
          <w:sz w:val="28"/>
          <w:szCs w:val="28"/>
        </w:rPr>
        <w:t xml:space="preserve"> Приднестровской Молдавской Республики</w:t>
      </w:r>
      <w:r w:rsidR="00BE1C9B" w:rsidRPr="00767340">
        <w:rPr>
          <w:color w:val="000000"/>
          <w:sz w:val="28"/>
          <w:szCs w:val="28"/>
        </w:rPr>
        <w:t>;</w:t>
      </w:r>
    </w:p>
    <w:p w:rsidR="00BE1C9B" w:rsidRPr="00BE1C9B" w:rsidRDefault="00767340" w:rsidP="00BE1C9B">
      <w:pPr>
        <w:ind w:firstLine="709"/>
        <w:jc w:val="both"/>
        <w:rPr>
          <w:color w:val="000000"/>
          <w:sz w:val="28"/>
          <w:szCs w:val="28"/>
        </w:rPr>
      </w:pPr>
      <w:r>
        <w:rPr>
          <w:color w:val="000000"/>
          <w:sz w:val="28"/>
          <w:szCs w:val="28"/>
        </w:rPr>
        <w:t>ж</w:t>
      </w:r>
      <w:r w:rsidR="00BE1C9B" w:rsidRPr="00BE1C9B">
        <w:rPr>
          <w:color w:val="000000"/>
          <w:sz w:val="28"/>
          <w:szCs w:val="28"/>
        </w:rPr>
        <w:t>) Фонд государственного резерва Приднестровской Молдавской Республики;</w:t>
      </w:r>
    </w:p>
    <w:p w:rsidR="00BE1C9B" w:rsidRPr="00BE1C9B" w:rsidRDefault="00767340" w:rsidP="00BE1C9B">
      <w:pPr>
        <w:ind w:firstLine="709"/>
        <w:jc w:val="both"/>
        <w:rPr>
          <w:color w:val="000000"/>
          <w:sz w:val="28"/>
          <w:szCs w:val="28"/>
        </w:rPr>
      </w:pPr>
      <w:r>
        <w:rPr>
          <w:color w:val="000000"/>
          <w:sz w:val="28"/>
          <w:szCs w:val="28"/>
        </w:rPr>
        <w:t>з</w:t>
      </w:r>
      <w:r w:rsidR="00BE1C9B" w:rsidRPr="00BE1C9B">
        <w:rPr>
          <w:color w:val="000000"/>
          <w:sz w:val="28"/>
          <w:szCs w:val="28"/>
        </w:rPr>
        <w:t>)</w:t>
      </w:r>
      <w:r>
        <w:rPr>
          <w:color w:val="000000"/>
          <w:sz w:val="28"/>
          <w:szCs w:val="28"/>
        </w:rPr>
        <w:t xml:space="preserve"> </w:t>
      </w:r>
      <w:r w:rsidR="00BE1C9B" w:rsidRPr="00BE1C9B">
        <w:rPr>
          <w:color w:val="000000"/>
          <w:sz w:val="28"/>
          <w:szCs w:val="28"/>
        </w:rPr>
        <w:t>Республиканский экологический фонд Приднестровской Молдавской Республики;</w:t>
      </w:r>
    </w:p>
    <w:p w:rsidR="00BE1C9B" w:rsidRPr="00BE1C9B" w:rsidRDefault="00767340" w:rsidP="00BE1C9B">
      <w:pPr>
        <w:ind w:firstLine="709"/>
        <w:jc w:val="both"/>
        <w:rPr>
          <w:color w:val="000000"/>
          <w:sz w:val="28"/>
          <w:szCs w:val="28"/>
        </w:rPr>
      </w:pPr>
      <w:r>
        <w:rPr>
          <w:color w:val="000000"/>
          <w:sz w:val="28"/>
          <w:szCs w:val="28"/>
        </w:rPr>
        <w:t>и</w:t>
      </w:r>
      <w:r w:rsidR="00BE1C9B" w:rsidRPr="00BE1C9B">
        <w:rPr>
          <w:color w:val="000000"/>
          <w:sz w:val="28"/>
          <w:szCs w:val="28"/>
        </w:rPr>
        <w:t>) территориальные экологические фонды;</w:t>
      </w:r>
    </w:p>
    <w:p w:rsidR="00BE1C9B" w:rsidRPr="00BE1C9B" w:rsidRDefault="00767340" w:rsidP="00BE1C9B">
      <w:pPr>
        <w:ind w:firstLine="709"/>
        <w:jc w:val="both"/>
        <w:rPr>
          <w:color w:val="000000"/>
          <w:sz w:val="28"/>
          <w:szCs w:val="28"/>
        </w:rPr>
      </w:pPr>
      <w:r>
        <w:rPr>
          <w:color w:val="000000"/>
          <w:sz w:val="28"/>
          <w:szCs w:val="28"/>
        </w:rPr>
        <w:t>к</w:t>
      </w:r>
      <w:r w:rsidR="00BE1C9B" w:rsidRPr="00BE1C9B">
        <w:rPr>
          <w:color w:val="000000"/>
          <w:sz w:val="28"/>
          <w:szCs w:val="28"/>
        </w:rPr>
        <w:t>) Фонд поддержки молодежи</w:t>
      </w:r>
      <w:r w:rsidR="00C213BE">
        <w:rPr>
          <w:color w:val="000000"/>
          <w:sz w:val="28"/>
          <w:szCs w:val="28"/>
        </w:rPr>
        <w:t xml:space="preserve"> Приднестровской Молдавской Республики</w:t>
      </w:r>
      <w:r w:rsidR="00BE1C9B" w:rsidRPr="00BE1C9B">
        <w:rPr>
          <w:color w:val="000000"/>
          <w:sz w:val="28"/>
          <w:szCs w:val="28"/>
        </w:rPr>
        <w:t>.</w:t>
      </w:r>
    </w:p>
    <w:p w:rsidR="00BE1C9B" w:rsidRPr="00BE1C9B" w:rsidRDefault="00BE1C9B" w:rsidP="00BE1C9B">
      <w:pPr>
        <w:ind w:firstLine="709"/>
        <w:jc w:val="both"/>
        <w:rPr>
          <w:color w:val="000000"/>
          <w:sz w:val="28"/>
          <w:szCs w:val="28"/>
        </w:rPr>
      </w:pPr>
      <w:r w:rsidRPr="00BE1C9B">
        <w:rPr>
          <w:color w:val="000000"/>
          <w:sz w:val="28"/>
          <w:szCs w:val="28"/>
        </w:rPr>
        <w:t>2. В 2021 году действуют следующие бюджетные фонды республиканского бюджета:</w:t>
      </w:r>
    </w:p>
    <w:p w:rsidR="00BE1C9B" w:rsidRPr="00BE1C9B" w:rsidRDefault="00BE1C9B" w:rsidP="00BE1C9B">
      <w:pPr>
        <w:ind w:firstLine="709"/>
        <w:jc w:val="both"/>
        <w:rPr>
          <w:color w:val="000000"/>
          <w:sz w:val="28"/>
          <w:szCs w:val="28"/>
        </w:rPr>
      </w:pPr>
      <w:r w:rsidRPr="00BE1C9B">
        <w:rPr>
          <w:color w:val="000000"/>
          <w:sz w:val="28"/>
          <w:szCs w:val="28"/>
        </w:rPr>
        <w:t>а) Фонд развития и стимулирования территорий городов и районов</w:t>
      </w:r>
      <w:r w:rsidR="00C213BE">
        <w:rPr>
          <w:color w:val="000000"/>
          <w:sz w:val="28"/>
          <w:szCs w:val="28"/>
        </w:rPr>
        <w:t xml:space="preserve"> Приднестровской Молдавской Республики</w:t>
      </w:r>
      <w:r w:rsidRPr="00BE1C9B">
        <w:rPr>
          <w:color w:val="000000"/>
          <w:sz w:val="28"/>
          <w:szCs w:val="28"/>
        </w:rPr>
        <w:t>;</w:t>
      </w:r>
    </w:p>
    <w:p w:rsidR="00BE1C9B" w:rsidRPr="00BE1C9B" w:rsidRDefault="00BE1C9B" w:rsidP="00BE1C9B">
      <w:pPr>
        <w:ind w:firstLine="709"/>
        <w:jc w:val="both"/>
        <w:rPr>
          <w:color w:val="000000"/>
          <w:sz w:val="28"/>
          <w:szCs w:val="28"/>
        </w:rPr>
      </w:pPr>
      <w:r w:rsidRPr="00BE1C9B">
        <w:rPr>
          <w:color w:val="000000"/>
          <w:sz w:val="28"/>
          <w:szCs w:val="28"/>
        </w:rPr>
        <w:t>б) Резервный фонд Президента Приднестровской Молдавской Республики;</w:t>
      </w:r>
    </w:p>
    <w:p w:rsidR="00BE1C9B" w:rsidRPr="00BE1C9B" w:rsidRDefault="00BE1C9B" w:rsidP="00BE1C9B">
      <w:pPr>
        <w:ind w:firstLine="709"/>
        <w:jc w:val="both"/>
        <w:rPr>
          <w:color w:val="000000"/>
          <w:sz w:val="28"/>
          <w:szCs w:val="28"/>
        </w:rPr>
      </w:pPr>
      <w:r w:rsidRPr="00BE1C9B">
        <w:rPr>
          <w:color w:val="000000"/>
          <w:sz w:val="28"/>
          <w:szCs w:val="28"/>
        </w:rPr>
        <w:t>в) Резервный фонд Правительства Приднестровской Молдавской Республики.</w:t>
      </w:r>
    </w:p>
    <w:p w:rsidR="00BE1C9B" w:rsidRPr="00BE1C9B" w:rsidRDefault="00BE1C9B" w:rsidP="00BE1C9B">
      <w:pPr>
        <w:ind w:firstLine="709"/>
        <w:jc w:val="both"/>
        <w:rPr>
          <w:color w:val="000000"/>
          <w:sz w:val="28"/>
          <w:szCs w:val="28"/>
        </w:rPr>
      </w:pPr>
      <w:r w:rsidRPr="00BE1C9B">
        <w:rPr>
          <w:color w:val="000000"/>
          <w:sz w:val="28"/>
          <w:szCs w:val="28"/>
        </w:rPr>
        <w:t xml:space="preserve">Порядок использования средств по бюджетным фондам, предусмотренным подпунктами б) и в) части первой настоящего пункта, устанавливается нормативными правовыми актами Президента </w:t>
      </w:r>
      <w:r w:rsidRPr="00BE1C9B">
        <w:rPr>
          <w:color w:val="000000"/>
          <w:sz w:val="28"/>
          <w:szCs w:val="28"/>
        </w:rPr>
        <w:lastRenderedPageBreak/>
        <w:t>Приднестровской Молдавской Республики и Правительства Приднестровской Молдавской Республики соответственно.</w:t>
      </w:r>
    </w:p>
    <w:p w:rsidR="00BE1C9B" w:rsidRPr="00BE1C9B" w:rsidRDefault="00BE1C9B" w:rsidP="00BE1C9B">
      <w:pPr>
        <w:ind w:firstLine="709"/>
        <w:jc w:val="both"/>
        <w:rPr>
          <w:color w:val="000000"/>
          <w:sz w:val="28"/>
          <w:szCs w:val="28"/>
        </w:rPr>
      </w:pPr>
      <w:r w:rsidRPr="00BE1C9B">
        <w:rPr>
          <w:color w:val="000000"/>
          <w:sz w:val="28"/>
          <w:szCs w:val="28"/>
        </w:rPr>
        <w:t>3. Направления расходования остатков средств целевых бюджетных фондов, указанных в пункте 1 настоящей статьи, сформировавшихся по состоянию на 1 января 2021 года, определяются при утверждении размеров этих остатков посредством внесения изменений в настоящий Закон.</w:t>
      </w:r>
    </w:p>
    <w:p w:rsidR="00BE1C9B" w:rsidRPr="00BE1C9B" w:rsidRDefault="00BE1C9B" w:rsidP="00BE1C9B">
      <w:pPr>
        <w:ind w:firstLine="709"/>
        <w:jc w:val="both"/>
        <w:rPr>
          <w:color w:val="000000"/>
          <w:sz w:val="28"/>
          <w:szCs w:val="28"/>
        </w:rPr>
      </w:pPr>
      <w:r w:rsidRPr="00BE1C9B">
        <w:rPr>
          <w:color w:val="000000"/>
          <w:sz w:val="28"/>
          <w:szCs w:val="28"/>
        </w:rPr>
        <w:t>Допускается расходование остатков средств целевых субсидий из Дорожного фонда Приднестровской Молдавской Республики, образовавшихся на счетах местных бюджетов городов (районов) по состоянию на 1 января 2021 года, на цели, предусмотренные соответствующими программами развития дорожной отрасли на 2020 год и 2021 год, с последующим внесением изменений в настоящий Закон.</w:t>
      </w:r>
    </w:p>
    <w:p w:rsidR="00BE1C9B" w:rsidRPr="00BE1C9B" w:rsidRDefault="00BE1C9B" w:rsidP="00BE1C9B">
      <w:pPr>
        <w:ind w:firstLine="709"/>
        <w:jc w:val="both"/>
        <w:rPr>
          <w:color w:val="000000"/>
          <w:sz w:val="28"/>
          <w:szCs w:val="28"/>
        </w:rPr>
      </w:pPr>
      <w:r w:rsidRPr="00BE1C9B">
        <w:rPr>
          <w:color w:val="000000"/>
          <w:sz w:val="28"/>
          <w:szCs w:val="28"/>
        </w:rPr>
        <w:t>4. В 2021 году действуют следующие бюджетные фонды местных бюджетов городов (районов):</w:t>
      </w:r>
    </w:p>
    <w:p w:rsidR="00BE1C9B" w:rsidRPr="00BE1C9B" w:rsidRDefault="00BE1C9B" w:rsidP="00BE1C9B">
      <w:pPr>
        <w:ind w:firstLine="709"/>
        <w:jc w:val="both"/>
        <w:rPr>
          <w:color w:val="000000"/>
          <w:sz w:val="28"/>
          <w:szCs w:val="28"/>
        </w:rPr>
      </w:pPr>
      <w:r w:rsidRPr="00BE1C9B">
        <w:rPr>
          <w:color w:val="000000"/>
          <w:sz w:val="28"/>
          <w:szCs w:val="28"/>
        </w:rPr>
        <w:t>а) резервный фонд местного бюджета города (района);</w:t>
      </w:r>
    </w:p>
    <w:p w:rsidR="00BE1C9B" w:rsidRPr="00BE1C9B" w:rsidRDefault="00BE1C9B" w:rsidP="00BE1C9B">
      <w:pPr>
        <w:ind w:firstLine="709"/>
        <w:jc w:val="both"/>
        <w:rPr>
          <w:color w:val="000000"/>
          <w:sz w:val="28"/>
          <w:szCs w:val="28"/>
        </w:rPr>
      </w:pPr>
      <w:r w:rsidRPr="00BE1C9B">
        <w:rPr>
          <w:color w:val="000000"/>
          <w:sz w:val="28"/>
          <w:szCs w:val="28"/>
        </w:rPr>
        <w:t>б) фонд экономического развития;</w:t>
      </w:r>
    </w:p>
    <w:p w:rsidR="00BE1C9B" w:rsidRPr="00BE1C9B" w:rsidRDefault="00BE1C9B" w:rsidP="00BE1C9B">
      <w:pPr>
        <w:ind w:firstLine="709"/>
        <w:jc w:val="both"/>
        <w:rPr>
          <w:color w:val="000000"/>
          <w:sz w:val="28"/>
          <w:szCs w:val="28"/>
        </w:rPr>
      </w:pPr>
      <w:r w:rsidRPr="00BE1C9B">
        <w:rPr>
          <w:color w:val="000000"/>
          <w:sz w:val="28"/>
          <w:szCs w:val="28"/>
        </w:rPr>
        <w:t>в) фонд социального развития.</w:t>
      </w:r>
    </w:p>
    <w:p w:rsidR="00BE1C9B" w:rsidRPr="00BE1C9B" w:rsidRDefault="00BE1C9B" w:rsidP="00BE1C9B">
      <w:pPr>
        <w:ind w:firstLine="709"/>
        <w:jc w:val="both"/>
        <w:rPr>
          <w:color w:val="000000"/>
          <w:sz w:val="28"/>
          <w:szCs w:val="28"/>
        </w:rPr>
      </w:pPr>
      <w:r w:rsidRPr="00BE1C9B">
        <w:rPr>
          <w:color w:val="000000"/>
          <w:sz w:val="28"/>
          <w:szCs w:val="28"/>
        </w:rPr>
        <w:t xml:space="preserve">Источниками формирования фондов, предусмотренных подпунктами б) и в) части первой настоящего пункта, являются исключительно средства, установленные Законом Приднестровской Молдавской Республики </w:t>
      </w:r>
      <w:r w:rsidRPr="00BE1C9B">
        <w:rPr>
          <w:color w:val="000000"/>
          <w:sz w:val="28"/>
          <w:szCs w:val="28"/>
        </w:rPr>
        <w:br/>
        <w:t xml:space="preserve">«О разгосударствлении и приватизации». </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 xml:space="preserve">5. Создание фондов, не предусмотренных </w:t>
      </w:r>
      <w:r w:rsidR="00D377AD">
        <w:rPr>
          <w:rFonts w:eastAsia="Calibri"/>
          <w:color w:val="000000"/>
          <w:sz w:val="28"/>
          <w:szCs w:val="28"/>
        </w:rPr>
        <w:t>пунктом 4 настоящей статьи</w:t>
      </w:r>
      <w:r w:rsidRPr="00BE1C9B">
        <w:rPr>
          <w:rFonts w:eastAsia="Calibri"/>
          <w:color w:val="000000"/>
          <w:sz w:val="28"/>
          <w:szCs w:val="28"/>
        </w:rPr>
        <w:t xml:space="preserve">, в составе местных бюджетов городов (районов) не допускается. </w:t>
      </w:r>
    </w:p>
    <w:p w:rsidR="00BE1C9B" w:rsidRPr="00BE1C9B" w:rsidRDefault="00BE1C9B" w:rsidP="00BE1C9B">
      <w:pPr>
        <w:ind w:firstLine="709"/>
        <w:jc w:val="both"/>
        <w:rPr>
          <w:rFonts w:eastAsia="Calibri"/>
          <w:color w:val="000000"/>
          <w:sz w:val="28"/>
          <w:szCs w:val="28"/>
        </w:rPr>
      </w:pPr>
    </w:p>
    <w:p w:rsidR="00BE1C9B" w:rsidRPr="0024039E" w:rsidRDefault="00BE1C9B" w:rsidP="00BE1C9B">
      <w:pPr>
        <w:ind w:firstLine="709"/>
        <w:jc w:val="both"/>
        <w:outlineLvl w:val="2"/>
        <w:rPr>
          <w:b/>
          <w:color w:val="000000"/>
          <w:sz w:val="28"/>
          <w:szCs w:val="28"/>
          <w:lang w:eastAsia="en-US"/>
        </w:rPr>
      </w:pPr>
      <w:r w:rsidRPr="0024039E">
        <w:rPr>
          <w:b/>
          <w:color w:val="000000"/>
          <w:sz w:val="28"/>
          <w:szCs w:val="28"/>
          <w:lang w:eastAsia="en-US"/>
        </w:rPr>
        <w:t xml:space="preserve">Статья </w:t>
      </w:r>
      <w:r w:rsidR="00917775">
        <w:rPr>
          <w:b/>
          <w:color w:val="000000"/>
          <w:sz w:val="28"/>
          <w:szCs w:val="28"/>
          <w:lang w:eastAsia="en-US"/>
        </w:rPr>
        <w:t>19</w:t>
      </w:r>
      <w:r w:rsidRPr="0024039E">
        <w:rPr>
          <w:b/>
          <w:color w:val="000000"/>
          <w:sz w:val="28"/>
          <w:szCs w:val="28"/>
          <w:lang w:eastAsia="en-US"/>
        </w:rPr>
        <w:t xml:space="preserve">. </w:t>
      </w:r>
    </w:p>
    <w:p w:rsidR="00BE1C9B" w:rsidRPr="0024039E" w:rsidRDefault="00BE1C9B" w:rsidP="00BE1C9B">
      <w:pPr>
        <w:ind w:firstLine="709"/>
        <w:jc w:val="both"/>
        <w:rPr>
          <w:sz w:val="28"/>
          <w:szCs w:val="28"/>
        </w:rPr>
      </w:pPr>
      <w:r w:rsidRPr="0024039E">
        <w:rPr>
          <w:sz w:val="28"/>
          <w:szCs w:val="28"/>
        </w:rPr>
        <w:t xml:space="preserve">1. </w:t>
      </w:r>
      <w:r w:rsidRPr="0024039E">
        <w:rPr>
          <w:sz w:val="28"/>
          <w:szCs w:val="28"/>
          <w:lang w:bidi="ru-RU"/>
        </w:rPr>
        <w:t xml:space="preserve">Утвердить основные </w:t>
      </w:r>
      <w:r w:rsidR="00C50294">
        <w:rPr>
          <w:sz w:val="28"/>
          <w:szCs w:val="28"/>
          <w:lang w:bidi="ru-RU"/>
        </w:rPr>
        <w:t>характеристики</w:t>
      </w:r>
      <w:r w:rsidRPr="0024039E">
        <w:rPr>
          <w:sz w:val="28"/>
          <w:szCs w:val="28"/>
          <w:lang w:bidi="ru-RU"/>
        </w:rPr>
        <w:t xml:space="preserve"> </w:t>
      </w:r>
      <w:r w:rsidRPr="0024039E">
        <w:rPr>
          <w:sz w:val="28"/>
          <w:szCs w:val="28"/>
        </w:rPr>
        <w:t>Дорожного фонда Приднестровской Молдавской Республики согласно Приложению № 8 к настоящему Закону, в том числе</w:t>
      </w:r>
      <w:r w:rsidR="00926122">
        <w:rPr>
          <w:sz w:val="28"/>
          <w:szCs w:val="28"/>
        </w:rPr>
        <w:t>:</w:t>
      </w:r>
    </w:p>
    <w:p w:rsidR="00BE1C9B" w:rsidRPr="0024039E" w:rsidRDefault="00BE1C9B" w:rsidP="00BE1C9B">
      <w:pPr>
        <w:ind w:firstLine="709"/>
        <w:jc w:val="both"/>
        <w:outlineLvl w:val="1"/>
        <w:rPr>
          <w:sz w:val="28"/>
          <w:szCs w:val="28"/>
        </w:rPr>
      </w:pPr>
      <w:bookmarkStart w:id="0" w:name="_Hlk45836741"/>
      <w:r w:rsidRPr="0024039E">
        <w:rPr>
          <w:sz w:val="28"/>
          <w:szCs w:val="28"/>
        </w:rPr>
        <w:t>а) по доходам в сумме 174 805 669 рублей;</w:t>
      </w:r>
    </w:p>
    <w:p w:rsidR="00BE1C9B" w:rsidRPr="0024039E" w:rsidRDefault="00BE1C9B" w:rsidP="00BE1C9B">
      <w:pPr>
        <w:ind w:firstLine="709"/>
        <w:jc w:val="both"/>
        <w:rPr>
          <w:sz w:val="28"/>
          <w:szCs w:val="28"/>
        </w:rPr>
      </w:pPr>
      <w:r w:rsidRPr="0024039E">
        <w:rPr>
          <w:sz w:val="28"/>
          <w:szCs w:val="28"/>
        </w:rPr>
        <w:t>б) по расходам в сумме 140 601 430 рублей</w:t>
      </w:r>
      <w:bookmarkEnd w:id="0"/>
      <w:r w:rsidRPr="0024039E">
        <w:rPr>
          <w:sz w:val="28"/>
          <w:szCs w:val="28"/>
        </w:rPr>
        <w:t>.</w:t>
      </w:r>
    </w:p>
    <w:p w:rsidR="00BE1C9B" w:rsidRPr="0024039E" w:rsidRDefault="00BE1C9B" w:rsidP="00BE1C9B">
      <w:pPr>
        <w:ind w:firstLine="709"/>
        <w:jc w:val="both"/>
        <w:rPr>
          <w:sz w:val="28"/>
          <w:szCs w:val="28"/>
        </w:rPr>
      </w:pPr>
      <w:r w:rsidRPr="0024039E">
        <w:rPr>
          <w:sz w:val="28"/>
          <w:szCs w:val="28"/>
        </w:rPr>
        <w:t>В 2021 году часть денежных средств, поступивших в счет уплаты единого таможенного платежа</w:t>
      </w:r>
      <w:r w:rsidR="00D377AD">
        <w:rPr>
          <w:sz w:val="28"/>
          <w:szCs w:val="28"/>
        </w:rPr>
        <w:t>,</w:t>
      </w:r>
      <w:r w:rsidRPr="0024039E">
        <w:rPr>
          <w:sz w:val="28"/>
          <w:szCs w:val="28"/>
        </w:rPr>
        <w:t xml:space="preserve"> в размере 13,13</w:t>
      </w:r>
      <w:r w:rsidR="00926122">
        <w:rPr>
          <w:sz w:val="28"/>
          <w:szCs w:val="28"/>
        </w:rPr>
        <w:t xml:space="preserve"> процента</w:t>
      </w:r>
      <w:r w:rsidRPr="0024039E">
        <w:rPr>
          <w:sz w:val="28"/>
          <w:szCs w:val="28"/>
        </w:rPr>
        <w:t>, перечисляется в доход Дорожного фонда Приднестровской Молдавской Республики.</w:t>
      </w:r>
    </w:p>
    <w:p w:rsidR="00983C76" w:rsidRDefault="00BE1C9B" w:rsidP="00983C76">
      <w:pPr>
        <w:ind w:firstLine="709"/>
        <w:jc w:val="both"/>
        <w:rPr>
          <w:color w:val="000000"/>
          <w:sz w:val="28"/>
          <w:szCs w:val="28"/>
          <w:u w:val="single"/>
        </w:rPr>
      </w:pPr>
      <w:r w:rsidRPr="00BE1C9B">
        <w:rPr>
          <w:color w:val="000000"/>
          <w:sz w:val="28"/>
          <w:szCs w:val="28"/>
        </w:rPr>
        <w:t>2. Денежные средства Дорожного фонда Приднестровской Молдавской Республики в сумме 1</w:t>
      </w:r>
      <w:r w:rsidR="005E7488">
        <w:rPr>
          <w:color w:val="000000"/>
          <w:sz w:val="28"/>
          <w:szCs w:val="28"/>
        </w:rPr>
        <w:t>3</w:t>
      </w:r>
      <w:r w:rsidRPr="00BE1C9B">
        <w:rPr>
          <w:color w:val="000000"/>
          <w:sz w:val="28"/>
          <w:szCs w:val="28"/>
        </w:rPr>
        <w:t>9 </w:t>
      </w:r>
      <w:r w:rsidR="005E7488">
        <w:rPr>
          <w:color w:val="000000"/>
          <w:sz w:val="28"/>
          <w:szCs w:val="28"/>
        </w:rPr>
        <w:t>449</w:t>
      </w:r>
      <w:r w:rsidRPr="00BE1C9B">
        <w:rPr>
          <w:color w:val="000000"/>
          <w:sz w:val="28"/>
          <w:szCs w:val="28"/>
        </w:rPr>
        <w:t> </w:t>
      </w:r>
      <w:r w:rsidR="005E7488">
        <w:rPr>
          <w:color w:val="000000"/>
          <w:sz w:val="28"/>
          <w:szCs w:val="28"/>
        </w:rPr>
        <w:t>904</w:t>
      </w:r>
      <w:r w:rsidRPr="00BE1C9B">
        <w:rPr>
          <w:color w:val="000000"/>
          <w:sz w:val="28"/>
          <w:szCs w:val="28"/>
        </w:rPr>
        <w:t xml:space="preserve"> рубля направляются в местные бюджеты городов (районов) в виде субсидий из республиканского бюджета в размерах согласно Приложению № 8 к настоящему Закону.</w:t>
      </w:r>
    </w:p>
    <w:p w:rsidR="00983C76" w:rsidRPr="0024039E" w:rsidRDefault="00983C76" w:rsidP="00983C76">
      <w:pPr>
        <w:ind w:firstLine="709"/>
        <w:jc w:val="both"/>
        <w:rPr>
          <w:sz w:val="28"/>
          <w:szCs w:val="28"/>
        </w:rPr>
      </w:pPr>
      <w:r w:rsidRPr="0024039E">
        <w:rPr>
          <w:sz w:val="28"/>
          <w:szCs w:val="28"/>
        </w:rPr>
        <w:t>Исполнительным органам государственной власти городов и районов запланировать направление средств Дорожного фонда Приднестровской Молдавской Республики на мероприятия по ремонту и реконструкции тротуаров населенных пунктов в размере 13 195 252 рубл</w:t>
      </w:r>
      <w:r>
        <w:rPr>
          <w:sz w:val="28"/>
          <w:szCs w:val="28"/>
        </w:rPr>
        <w:t>я</w:t>
      </w:r>
      <w:r w:rsidRPr="0024039E">
        <w:rPr>
          <w:sz w:val="28"/>
          <w:szCs w:val="28"/>
        </w:rPr>
        <w:t xml:space="preserve"> и на благоустройство территорий организаций образования и социально-культурных учреждений в сумме 6 242 706 рублей согласно Приложению № 8 к настоящему Закону.</w:t>
      </w:r>
    </w:p>
    <w:p w:rsidR="00BE1C9B" w:rsidRPr="00BE1C9B" w:rsidRDefault="00BE1C9B" w:rsidP="00BE1C9B">
      <w:pPr>
        <w:ind w:firstLine="709"/>
        <w:jc w:val="both"/>
        <w:rPr>
          <w:color w:val="000000"/>
          <w:sz w:val="28"/>
          <w:szCs w:val="28"/>
          <w:u w:val="single"/>
        </w:rPr>
      </w:pPr>
    </w:p>
    <w:p w:rsidR="00BE1C9B" w:rsidRPr="0024039E" w:rsidRDefault="00BE1C9B" w:rsidP="00BE1C9B">
      <w:pPr>
        <w:ind w:firstLine="709"/>
        <w:jc w:val="both"/>
        <w:rPr>
          <w:bCs/>
          <w:sz w:val="28"/>
          <w:szCs w:val="28"/>
        </w:rPr>
      </w:pPr>
      <w:r w:rsidRPr="0024039E">
        <w:rPr>
          <w:sz w:val="28"/>
          <w:szCs w:val="28"/>
        </w:rPr>
        <w:lastRenderedPageBreak/>
        <w:t>Предоставить право Советам народных депутатов городов (районов) перераспределять часть плановой суммы субсидий, направляемых из республиканского бюджета местным бюджетам</w:t>
      </w:r>
      <w:r w:rsidR="00EA5A39">
        <w:rPr>
          <w:sz w:val="28"/>
          <w:szCs w:val="28"/>
        </w:rPr>
        <w:t xml:space="preserve"> городов (районов)</w:t>
      </w:r>
      <w:r w:rsidRPr="0024039E">
        <w:rPr>
          <w:sz w:val="28"/>
          <w:szCs w:val="28"/>
        </w:rPr>
        <w:t xml:space="preserve"> на финансирование программ развития дорожной отрасли по автомобильным дорогам общего пользования, находящимся в муниципальной собственности, на </w:t>
      </w:r>
      <w:r w:rsidRPr="0024039E">
        <w:rPr>
          <w:bCs/>
          <w:sz w:val="28"/>
          <w:szCs w:val="28"/>
        </w:rPr>
        <w:t xml:space="preserve">устройство и ремонт сетей ливневой канализации, на модернизацию светофорных объектов. </w:t>
      </w:r>
    </w:p>
    <w:p w:rsidR="00BE1C9B" w:rsidRPr="0024039E" w:rsidRDefault="00BE1C9B" w:rsidP="00BE1C9B">
      <w:pPr>
        <w:ind w:firstLine="709"/>
        <w:jc w:val="both"/>
        <w:rPr>
          <w:sz w:val="28"/>
          <w:szCs w:val="28"/>
        </w:rPr>
      </w:pPr>
      <w:r w:rsidRPr="0024039E">
        <w:rPr>
          <w:bCs/>
          <w:sz w:val="28"/>
          <w:szCs w:val="28"/>
        </w:rPr>
        <w:t xml:space="preserve">Программы по расходованию вышеуказанных средств с указанием </w:t>
      </w:r>
      <w:r w:rsidRPr="0024039E">
        <w:rPr>
          <w:sz w:val="28"/>
          <w:szCs w:val="28"/>
        </w:rPr>
        <w:t>адресов и стоимости проведения работ утверждаются соответствующими Советами народных депутатов городов (районов) по представлению исполнительных органов государственной власти городов (районов).</w:t>
      </w:r>
    </w:p>
    <w:p w:rsidR="00BE1C9B" w:rsidRPr="00BE1C9B" w:rsidRDefault="00BE1C9B" w:rsidP="00BE1C9B">
      <w:pPr>
        <w:ind w:firstLine="709"/>
        <w:jc w:val="both"/>
        <w:rPr>
          <w:color w:val="000000"/>
          <w:sz w:val="28"/>
          <w:szCs w:val="28"/>
        </w:rPr>
      </w:pPr>
      <w:r w:rsidRPr="00BE1C9B">
        <w:rPr>
          <w:color w:val="000000"/>
          <w:sz w:val="28"/>
          <w:szCs w:val="28"/>
        </w:rPr>
        <w:t>Средства на исполнение программ по автомобильным дорогам общего пользования, находящимся в государственной собственности, распределяются согласно приложени</w:t>
      </w:r>
      <w:r w:rsidR="00EA5A39">
        <w:rPr>
          <w:color w:val="000000"/>
          <w:sz w:val="28"/>
          <w:szCs w:val="28"/>
        </w:rPr>
        <w:t>ям</w:t>
      </w:r>
      <w:r w:rsidR="00E10700">
        <w:rPr>
          <w:color w:val="000000"/>
          <w:sz w:val="28"/>
          <w:szCs w:val="28"/>
        </w:rPr>
        <w:t xml:space="preserve"> </w:t>
      </w:r>
      <w:r w:rsidRPr="00BE1C9B">
        <w:rPr>
          <w:color w:val="000000"/>
          <w:sz w:val="28"/>
          <w:szCs w:val="28"/>
        </w:rPr>
        <w:t xml:space="preserve">№ </w:t>
      </w:r>
      <w:r w:rsidR="00EA5A39">
        <w:rPr>
          <w:color w:val="000000"/>
          <w:sz w:val="28"/>
          <w:szCs w:val="28"/>
        </w:rPr>
        <w:t>8 и № </w:t>
      </w:r>
      <w:r w:rsidRPr="00BE1C9B">
        <w:rPr>
          <w:color w:val="000000"/>
          <w:sz w:val="28"/>
          <w:szCs w:val="28"/>
        </w:rPr>
        <w:t>8.</w:t>
      </w:r>
      <w:r w:rsidR="00E10700">
        <w:rPr>
          <w:color w:val="000000"/>
          <w:sz w:val="28"/>
          <w:szCs w:val="28"/>
        </w:rPr>
        <w:t>1</w:t>
      </w:r>
      <w:r w:rsidRPr="00BE1C9B">
        <w:rPr>
          <w:color w:val="000000"/>
          <w:sz w:val="28"/>
          <w:szCs w:val="28"/>
        </w:rPr>
        <w:t xml:space="preserve"> к настоящему Закону.</w:t>
      </w:r>
    </w:p>
    <w:p w:rsidR="00BE1C9B" w:rsidRPr="00BE1C9B" w:rsidRDefault="00BE1C9B" w:rsidP="00BE1C9B">
      <w:pPr>
        <w:ind w:firstLine="709"/>
        <w:jc w:val="both"/>
        <w:rPr>
          <w:color w:val="000000"/>
          <w:sz w:val="28"/>
          <w:szCs w:val="28"/>
        </w:rPr>
      </w:pPr>
      <w:r w:rsidRPr="00BE1C9B">
        <w:rPr>
          <w:color w:val="000000"/>
          <w:sz w:val="28"/>
          <w:szCs w:val="28"/>
        </w:rPr>
        <w:t>3. Средства Дорожного фонда Приднестровской Молдавской Республики в сумме 1 151 5</w:t>
      </w:r>
      <w:r w:rsidR="00E10700">
        <w:rPr>
          <w:color w:val="000000"/>
          <w:sz w:val="28"/>
          <w:szCs w:val="28"/>
        </w:rPr>
        <w:t>26</w:t>
      </w:r>
      <w:r w:rsidRPr="00BE1C9B">
        <w:rPr>
          <w:color w:val="000000"/>
          <w:sz w:val="28"/>
          <w:szCs w:val="28"/>
        </w:rPr>
        <w:t xml:space="preserve"> рублей направляются на проведение работ по обследованию мостовых сооружений и выполнение проектных работ по их ремо</w:t>
      </w:r>
      <w:r w:rsidR="00E10700">
        <w:rPr>
          <w:color w:val="000000"/>
          <w:sz w:val="28"/>
          <w:szCs w:val="28"/>
        </w:rPr>
        <w:t>нту и реконструкции и экспертизе</w:t>
      </w:r>
      <w:r w:rsidRPr="00BE1C9B">
        <w:rPr>
          <w:color w:val="000000"/>
          <w:sz w:val="28"/>
          <w:szCs w:val="28"/>
        </w:rPr>
        <w:t xml:space="preserve"> проектно-сметной документации согласно Приложению № 8 к настоящему Закону.</w:t>
      </w:r>
    </w:p>
    <w:p w:rsidR="00E10700" w:rsidRPr="00BE1C9B" w:rsidRDefault="00E10700" w:rsidP="00E10700">
      <w:pPr>
        <w:ind w:firstLine="709"/>
        <w:jc w:val="both"/>
        <w:rPr>
          <w:strike/>
          <w:color w:val="000000"/>
          <w:sz w:val="28"/>
          <w:szCs w:val="28"/>
          <w:u w:val="single"/>
        </w:rPr>
      </w:pPr>
      <w:r w:rsidRPr="00BE1C9B">
        <w:rPr>
          <w:color w:val="000000"/>
          <w:sz w:val="28"/>
          <w:szCs w:val="28"/>
        </w:rPr>
        <w:t xml:space="preserve">Перечень объектов для проведения работ по обследованию мостовых сооружений и выполнению проектных работ по их ремонту и реконструкции и экспертизе проектно-сметной документации, установленных </w:t>
      </w:r>
      <w:r w:rsidR="00EA5A39">
        <w:rPr>
          <w:color w:val="000000"/>
          <w:sz w:val="28"/>
          <w:szCs w:val="28"/>
        </w:rPr>
        <w:br/>
      </w:r>
      <w:r w:rsidRPr="00BE1C9B">
        <w:rPr>
          <w:color w:val="000000"/>
          <w:sz w:val="28"/>
          <w:szCs w:val="28"/>
        </w:rPr>
        <w:t>Приложением № 8 к настоящему Закону</w:t>
      </w:r>
      <w:r w:rsidR="00EA5A39">
        <w:rPr>
          <w:color w:val="000000"/>
          <w:sz w:val="28"/>
          <w:szCs w:val="28"/>
        </w:rPr>
        <w:t>,</w:t>
      </w:r>
      <w:r w:rsidRPr="00BE1C9B">
        <w:rPr>
          <w:color w:val="000000"/>
          <w:sz w:val="28"/>
          <w:szCs w:val="28"/>
        </w:rPr>
        <w:t xml:space="preserve"> с указанием адресов и стоим</w:t>
      </w:r>
      <w:r w:rsidR="00EA5A39">
        <w:rPr>
          <w:color w:val="000000"/>
          <w:sz w:val="28"/>
          <w:szCs w:val="28"/>
        </w:rPr>
        <w:t>ости проведения работ, утверждается правовым актом</w:t>
      </w:r>
      <w:r w:rsidRPr="00BE1C9B">
        <w:rPr>
          <w:color w:val="000000"/>
          <w:sz w:val="28"/>
          <w:szCs w:val="28"/>
        </w:rPr>
        <w:t xml:space="preserve"> Правительства Приднестровской Молдавской Республики.</w:t>
      </w:r>
    </w:p>
    <w:p w:rsidR="00BE1C9B" w:rsidRPr="00BE1C9B" w:rsidRDefault="00E10700" w:rsidP="00BE1C9B">
      <w:pPr>
        <w:ind w:firstLine="709"/>
        <w:jc w:val="both"/>
        <w:rPr>
          <w:color w:val="000000"/>
          <w:sz w:val="28"/>
          <w:szCs w:val="28"/>
        </w:rPr>
      </w:pPr>
      <w:r>
        <w:rPr>
          <w:color w:val="000000"/>
          <w:sz w:val="28"/>
          <w:szCs w:val="28"/>
        </w:rPr>
        <w:t>4</w:t>
      </w:r>
      <w:r w:rsidR="00BE1C9B" w:rsidRPr="00BE1C9B">
        <w:rPr>
          <w:color w:val="000000"/>
          <w:sz w:val="28"/>
          <w:szCs w:val="28"/>
        </w:rPr>
        <w:t xml:space="preserve">. Средства на подготовку проектно-сметной документации на осуществление работ по строительству, реконструкции и капитальному ремонту автомобильных дорог общего пользования выделяются отдельной строкой главными распорядителями средств Дорожного фонда Приднестровской Молдавской Республики при формировании программ развития дорожной отрасли по согласованию с уполномоченным Правительством Приднестровской Молдавской Республики органом государственной власти в сфере дорожного хозяйства. </w:t>
      </w:r>
    </w:p>
    <w:p w:rsidR="00BE1C9B" w:rsidRPr="00BE1C9B" w:rsidRDefault="00E10700" w:rsidP="00BE1C9B">
      <w:pPr>
        <w:ind w:firstLine="709"/>
        <w:jc w:val="both"/>
        <w:rPr>
          <w:color w:val="000000"/>
          <w:sz w:val="28"/>
          <w:szCs w:val="28"/>
        </w:rPr>
      </w:pPr>
      <w:r>
        <w:rPr>
          <w:color w:val="000000"/>
          <w:sz w:val="28"/>
          <w:szCs w:val="28"/>
        </w:rPr>
        <w:t>5</w:t>
      </w:r>
      <w:r w:rsidR="00BE1C9B" w:rsidRPr="00BE1C9B">
        <w:rPr>
          <w:color w:val="000000"/>
          <w:sz w:val="28"/>
          <w:szCs w:val="28"/>
        </w:rPr>
        <w:t xml:space="preserve">. Расходование средств Дорожного фонда Приднестровской Молдавской Республики без утверждения соответствующими </w:t>
      </w:r>
      <w:r>
        <w:rPr>
          <w:color w:val="000000"/>
          <w:sz w:val="28"/>
          <w:szCs w:val="28"/>
        </w:rPr>
        <w:t>С</w:t>
      </w:r>
      <w:r w:rsidR="00BE1C9B" w:rsidRPr="00BE1C9B">
        <w:rPr>
          <w:color w:val="000000"/>
          <w:sz w:val="28"/>
          <w:szCs w:val="28"/>
        </w:rPr>
        <w:t>оветами народных депутатов городов (районов) программ развития дорожной отрасли Приднестровской Молдавской Республики, разработанных исполнительными органами государственной власти городов (районов), не осуществляется.</w:t>
      </w:r>
    </w:p>
    <w:p w:rsidR="00FD4B88" w:rsidRPr="0024039E" w:rsidRDefault="00FD4B88" w:rsidP="00FD4B88">
      <w:pPr>
        <w:ind w:firstLine="709"/>
        <w:jc w:val="both"/>
        <w:rPr>
          <w:sz w:val="28"/>
          <w:szCs w:val="28"/>
        </w:rPr>
      </w:pPr>
      <w:r>
        <w:rPr>
          <w:sz w:val="28"/>
          <w:szCs w:val="28"/>
        </w:rPr>
        <w:t>6</w:t>
      </w:r>
      <w:r w:rsidRPr="0024039E">
        <w:rPr>
          <w:sz w:val="28"/>
          <w:szCs w:val="28"/>
        </w:rPr>
        <w:t>. Средства Дорожного фонда Приднестровской Молдавской Республики в сумме 34 204 239 рублей направляются на формирование источника расходов на цели реализации с 1 апреля 2021 года решений по повышению заработн</w:t>
      </w:r>
      <w:r>
        <w:rPr>
          <w:sz w:val="28"/>
          <w:szCs w:val="28"/>
        </w:rPr>
        <w:t>ых</w:t>
      </w:r>
      <w:r w:rsidRPr="0024039E">
        <w:rPr>
          <w:sz w:val="28"/>
          <w:szCs w:val="28"/>
        </w:rPr>
        <w:t xml:space="preserve"> плат работников бюджетной сферы и пенсий. Расходование средств производится исключительно после внесения изменений в настоящий Закон.</w:t>
      </w:r>
    </w:p>
    <w:p w:rsidR="00BE1C9B" w:rsidRPr="00BE1C9B" w:rsidRDefault="00BE1C9B" w:rsidP="00BE1C9B">
      <w:pPr>
        <w:ind w:firstLine="709"/>
        <w:jc w:val="both"/>
        <w:outlineLvl w:val="2"/>
        <w:rPr>
          <w:color w:val="000000"/>
          <w:sz w:val="28"/>
          <w:szCs w:val="28"/>
          <w:lang w:eastAsia="en-US"/>
        </w:rPr>
      </w:pPr>
    </w:p>
    <w:p w:rsidR="00BE1C9B" w:rsidRPr="004957FC" w:rsidRDefault="00BE1C9B" w:rsidP="00BE1C9B">
      <w:pPr>
        <w:ind w:firstLine="709"/>
        <w:jc w:val="both"/>
        <w:outlineLvl w:val="2"/>
        <w:rPr>
          <w:b/>
          <w:color w:val="000000"/>
          <w:sz w:val="28"/>
          <w:szCs w:val="28"/>
          <w:lang w:eastAsia="en-US"/>
        </w:rPr>
      </w:pPr>
      <w:r w:rsidRPr="004957FC">
        <w:rPr>
          <w:b/>
          <w:color w:val="000000"/>
          <w:sz w:val="28"/>
          <w:szCs w:val="28"/>
          <w:lang w:eastAsia="en-US"/>
        </w:rPr>
        <w:lastRenderedPageBreak/>
        <w:t xml:space="preserve">Статья </w:t>
      </w:r>
      <w:r w:rsidR="004957FC" w:rsidRPr="004957FC">
        <w:rPr>
          <w:b/>
          <w:color w:val="000000"/>
          <w:sz w:val="28"/>
          <w:szCs w:val="28"/>
          <w:lang w:eastAsia="en-US"/>
        </w:rPr>
        <w:t>2</w:t>
      </w:r>
      <w:r w:rsidR="00917775">
        <w:rPr>
          <w:b/>
          <w:color w:val="000000"/>
          <w:sz w:val="28"/>
          <w:szCs w:val="28"/>
          <w:lang w:eastAsia="en-US"/>
        </w:rPr>
        <w:t>0</w:t>
      </w:r>
      <w:r w:rsidRPr="004957FC">
        <w:rPr>
          <w:b/>
          <w:color w:val="000000"/>
          <w:sz w:val="28"/>
          <w:szCs w:val="28"/>
          <w:lang w:eastAsia="en-US"/>
        </w:rPr>
        <w:t>.</w:t>
      </w:r>
    </w:p>
    <w:p w:rsidR="00BE1C9B" w:rsidRPr="004957FC" w:rsidRDefault="00BE1C9B" w:rsidP="00BE1C9B">
      <w:pPr>
        <w:ind w:firstLine="709"/>
        <w:jc w:val="both"/>
        <w:rPr>
          <w:color w:val="000000"/>
          <w:sz w:val="28"/>
          <w:szCs w:val="28"/>
        </w:rPr>
      </w:pPr>
      <w:r w:rsidRPr="004957FC">
        <w:rPr>
          <w:sz w:val="28"/>
          <w:szCs w:val="28"/>
        </w:rPr>
        <w:t xml:space="preserve">1. </w:t>
      </w:r>
      <w:r w:rsidR="00C50294">
        <w:rPr>
          <w:color w:val="000000"/>
          <w:sz w:val="28"/>
          <w:szCs w:val="28"/>
          <w:lang w:bidi="ru-RU"/>
        </w:rPr>
        <w:t>Утвердить основные характеристики</w:t>
      </w:r>
      <w:r w:rsidRPr="004957FC">
        <w:rPr>
          <w:color w:val="000000"/>
          <w:sz w:val="28"/>
          <w:szCs w:val="28"/>
          <w:lang w:bidi="ru-RU"/>
        </w:rPr>
        <w:t xml:space="preserve">, </w:t>
      </w:r>
      <w:r w:rsidRPr="004957FC">
        <w:rPr>
          <w:color w:val="000000"/>
          <w:sz w:val="28"/>
          <w:szCs w:val="28"/>
        </w:rPr>
        <w:t xml:space="preserve">в том числе по </w:t>
      </w:r>
      <w:r w:rsidRPr="004957FC">
        <w:rPr>
          <w:sz w:val="28"/>
          <w:szCs w:val="28"/>
        </w:rPr>
        <w:t>доходам и по расходам</w:t>
      </w:r>
      <w:r w:rsidR="004D4071">
        <w:rPr>
          <w:sz w:val="28"/>
          <w:szCs w:val="28"/>
        </w:rPr>
        <w:t>,</w:t>
      </w:r>
      <w:r w:rsidRPr="004957FC">
        <w:rPr>
          <w:sz w:val="28"/>
          <w:szCs w:val="28"/>
        </w:rPr>
        <w:t xml:space="preserve"> в сумме 224 155 807 рубл</w:t>
      </w:r>
      <w:r w:rsidR="004D4071">
        <w:rPr>
          <w:sz w:val="28"/>
          <w:szCs w:val="28"/>
        </w:rPr>
        <w:t>ей</w:t>
      </w:r>
      <w:r w:rsidRPr="004957FC">
        <w:rPr>
          <w:sz w:val="28"/>
          <w:szCs w:val="28"/>
        </w:rPr>
        <w:t xml:space="preserve">, а также </w:t>
      </w:r>
      <w:r w:rsidRPr="004957FC">
        <w:rPr>
          <w:color w:val="000000"/>
          <w:sz w:val="28"/>
          <w:szCs w:val="28"/>
          <w:lang w:bidi="ru-RU"/>
        </w:rPr>
        <w:t xml:space="preserve">источники формирования и направления расходования </w:t>
      </w:r>
      <w:r w:rsidRPr="004957FC">
        <w:rPr>
          <w:color w:val="000000"/>
          <w:sz w:val="28"/>
          <w:szCs w:val="28"/>
        </w:rPr>
        <w:t>Фонда капитальных вложений</w:t>
      </w:r>
      <w:r w:rsidR="00EA5A39">
        <w:rPr>
          <w:color w:val="000000"/>
          <w:sz w:val="28"/>
          <w:szCs w:val="28"/>
        </w:rPr>
        <w:t xml:space="preserve"> Приднестровской Молдавской Республики</w:t>
      </w:r>
      <w:r w:rsidRPr="004957FC">
        <w:rPr>
          <w:color w:val="000000"/>
          <w:sz w:val="28"/>
          <w:szCs w:val="28"/>
        </w:rPr>
        <w:t xml:space="preserve"> согласно Приложению № 2.6 к настоящему Закону</w:t>
      </w:r>
      <w:r w:rsidR="004D4071">
        <w:rPr>
          <w:color w:val="000000"/>
          <w:sz w:val="28"/>
          <w:szCs w:val="28"/>
        </w:rPr>
        <w:t>.</w:t>
      </w:r>
      <w:r w:rsidRPr="004957FC">
        <w:rPr>
          <w:color w:val="000000"/>
          <w:sz w:val="28"/>
          <w:szCs w:val="28"/>
        </w:rPr>
        <w:t xml:space="preserve"> </w:t>
      </w:r>
    </w:p>
    <w:p w:rsidR="00BE1C9B" w:rsidRPr="00BE1C9B" w:rsidRDefault="00BE1C9B" w:rsidP="00BE1C9B">
      <w:pPr>
        <w:ind w:firstLine="709"/>
        <w:jc w:val="both"/>
        <w:rPr>
          <w:color w:val="000000"/>
          <w:sz w:val="28"/>
          <w:szCs w:val="28"/>
        </w:rPr>
      </w:pPr>
      <w:r w:rsidRPr="004957FC">
        <w:rPr>
          <w:color w:val="000000"/>
          <w:sz w:val="28"/>
          <w:szCs w:val="28"/>
        </w:rPr>
        <w:t xml:space="preserve">2. </w:t>
      </w:r>
      <w:r w:rsidRPr="004957FC">
        <w:rPr>
          <w:sz w:val="28"/>
          <w:szCs w:val="28"/>
        </w:rPr>
        <w:t>Во изменение норм Закона Приднестровской Молдавской Республики «О едином социальном налоге и обязательном страховом взносе» в</w:t>
      </w:r>
      <w:r w:rsidRPr="004957FC">
        <w:rPr>
          <w:color w:val="000000"/>
          <w:sz w:val="28"/>
          <w:szCs w:val="28"/>
        </w:rPr>
        <w:t xml:space="preserve"> </w:t>
      </w:r>
      <w:r w:rsidRPr="00BE1C9B">
        <w:rPr>
          <w:color w:val="000000"/>
          <w:sz w:val="28"/>
          <w:szCs w:val="28"/>
        </w:rPr>
        <w:t>2021 году налогоплательщики производят уплату отчислений от единого социального 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 в доход республиканского бюджета на счет Фонда капитальных вложений</w:t>
      </w:r>
      <w:r w:rsidR="004D4071">
        <w:rPr>
          <w:color w:val="000000"/>
          <w:sz w:val="28"/>
          <w:szCs w:val="28"/>
        </w:rPr>
        <w:t xml:space="preserve"> Приднестровской Молдавской Республики</w:t>
      </w:r>
      <w:r w:rsidRPr="00BE1C9B">
        <w:rPr>
          <w:color w:val="000000"/>
          <w:sz w:val="28"/>
          <w:szCs w:val="28"/>
        </w:rPr>
        <w:t>.</w:t>
      </w:r>
    </w:p>
    <w:p w:rsidR="00BE1C9B" w:rsidRPr="00BE1C9B" w:rsidRDefault="00BE1C9B" w:rsidP="008B0AEE">
      <w:pPr>
        <w:ind w:firstLine="709"/>
        <w:jc w:val="both"/>
        <w:rPr>
          <w:color w:val="000000"/>
          <w:sz w:val="28"/>
          <w:szCs w:val="28"/>
        </w:rPr>
      </w:pPr>
      <w:r w:rsidRPr="00BE1C9B">
        <w:rPr>
          <w:color w:val="000000"/>
          <w:sz w:val="28"/>
          <w:szCs w:val="28"/>
        </w:rPr>
        <w:t>Отчисления от единого социального 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 предусмотренные частью первой настоящего пункта, расходуются на реализацию программы развития материально-технической базы в соответствии с Приложением № 2.6 к настоящему Закону.</w:t>
      </w:r>
    </w:p>
    <w:p w:rsidR="00BE1C9B" w:rsidRPr="004957FC" w:rsidRDefault="00BE1C9B" w:rsidP="008B0AEE">
      <w:pPr>
        <w:ind w:firstLine="709"/>
        <w:contextualSpacing/>
        <w:jc w:val="both"/>
        <w:rPr>
          <w:rFonts w:eastAsia="Calibri"/>
          <w:color w:val="000000"/>
          <w:sz w:val="28"/>
          <w:szCs w:val="28"/>
          <w:lang w:eastAsia="en-US"/>
        </w:rPr>
      </w:pPr>
      <w:r w:rsidRPr="004957FC">
        <w:rPr>
          <w:rFonts w:eastAsia="Calibri"/>
          <w:sz w:val="28"/>
          <w:szCs w:val="28"/>
          <w:lang w:eastAsia="en-US"/>
        </w:rPr>
        <w:t>3. В 2021 году часть денежных средств, поступивших в счет уплаты единого</w:t>
      </w:r>
      <w:r w:rsidR="00EA5A39">
        <w:rPr>
          <w:rFonts w:eastAsia="Calibri"/>
          <w:sz w:val="28"/>
          <w:szCs w:val="28"/>
          <w:lang w:eastAsia="en-US"/>
        </w:rPr>
        <w:t xml:space="preserve"> таможенного платежа в размере </w:t>
      </w:r>
      <w:r w:rsidR="004D4071">
        <w:rPr>
          <w:rFonts w:eastAsia="Calibri"/>
          <w:sz w:val="28"/>
          <w:szCs w:val="28"/>
          <w:lang w:eastAsia="en-US"/>
        </w:rPr>
        <w:t>25,8 процента</w:t>
      </w:r>
      <w:r w:rsidR="00EA5A39">
        <w:rPr>
          <w:rFonts w:eastAsia="Calibri"/>
          <w:sz w:val="28"/>
          <w:szCs w:val="28"/>
          <w:lang w:eastAsia="en-US"/>
        </w:rPr>
        <w:t>,</w:t>
      </w:r>
      <w:r w:rsidR="004D4071">
        <w:rPr>
          <w:rFonts w:eastAsia="Calibri"/>
          <w:sz w:val="28"/>
          <w:szCs w:val="28"/>
          <w:lang w:eastAsia="en-US"/>
        </w:rPr>
        <w:t xml:space="preserve"> </w:t>
      </w:r>
      <w:r w:rsidRPr="004957FC">
        <w:rPr>
          <w:rFonts w:eastAsia="Calibri"/>
          <w:sz w:val="28"/>
          <w:szCs w:val="28"/>
          <w:lang w:eastAsia="en-US"/>
        </w:rPr>
        <w:t>перечисляется в доход Фонда капитальных вложений Приднестровской Молдавской Республики.</w:t>
      </w:r>
    </w:p>
    <w:p w:rsidR="00BE1C9B" w:rsidRPr="004957FC" w:rsidRDefault="00BE1C9B" w:rsidP="008B0AEE">
      <w:pPr>
        <w:ind w:firstLine="709"/>
        <w:jc w:val="both"/>
        <w:rPr>
          <w:rFonts w:eastAsia="Calibri"/>
          <w:sz w:val="28"/>
          <w:szCs w:val="28"/>
        </w:rPr>
      </w:pPr>
      <w:r w:rsidRPr="004957FC">
        <w:rPr>
          <w:rFonts w:eastAsia="Calibri"/>
          <w:sz w:val="28"/>
          <w:szCs w:val="28"/>
        </w:rPr>
        <w:t>4. Направления расходования, объекты в разрезе главных распорядителей кредитов программы капитальных вложений и</w:t>
      </w:r>
      <w:r w:rsidR="00EA5A39">
        <w:rPr>
          <w:rFonts w:eastAsia="Calibri"/>
          <w:sz w:val="28"/>
          <w:szCs w:val="28"/>
        </w:rPr>
        <w:t xml:space="preserve"> программы</w:t>
      </w:r>
      <w:r w:rsidRPr="004957FC">
        <w:rPr>
          <w:rFonts w:eastAsia="Calibri"/>
          <w:sz w:val="28"/>
          <w:szCs w:val="28"/>
        </w:rPr>
        <w:t xml:space="preserve"> капитального ремонта утверждаются Приложением № 2.6 к настоящему Закону.</w:t>
      </w:r>
    </w:p>
    <w:p w:rsidR="00BE1C9B" w:rsidRPr="004957FC" w:rsidRDefault="00BE1C9B" w:rsidP="004957FC">
      <w:pPr>
        <w:ind w:firstLine="709"/>
        <w:jc w:val="both"/>
        <w:rPr>
          <w:rFonts w:eastAsia="Calibri"/>
          <w:sz w:val="28"/>
          <w:szCs w:val="28"/>
        </w:rPr>
      </w:pPr>
      <w:r w:rsidRPr="004957FC">
        <w:rPr>
          <w:rFonts w:eastAsia="Calibri"/>
          <w:sz w:val="28"/>
          <w:szCs w:val="28"/>
        </w:rPr>
        <w:t>Предоставить право Президенту Приднестровской Молдавской Республики перераспределять сложившуюся экономию по объектам сметы расходов Фонда капитальных вложений Приднестровской Мо</w:t>
      </w:r>
      <w:r w:rsidR="008B0AEE">
        <w:rPr>
          <w:rFonts w:eastAsia="Calibri"/>
          <w:sz w:val="28"/>
          <w:szCs w:val="28"/>
        </w:rPr>
        <w:t>лдавской Республики на 2021 год</w:t>
      </w:r>
      <w:r w:rsidRPr="004957FC">
        <w:rPr>
          <w:rFonts w:eastAsia="Calibri"/>
          <w:sz w:val="28"/>
          <w:szCs w:val="28"/>
        </w:rPr>
        <w:t xml:space="preserve"> на объекты, включенные в смету расходов Фонда капитальных вложений Приднестровской Молдавской Республики на </w:t>
      </w:r>
      <w:r w:rsidR="008B0AEE">
        <w:rPr>
          <w:rFonts w:eastAsia="Calibri"/>
          <w:sz w:val="28"/>
          <w:szCs w:val="28"/>
        </w:rPr>
        <w:br/>
      </w:r>
      <w:r w:rsidRPr="004957FC">
        <w:rPr>
          <w:rFonts w:eastAsia="Calibri"/>
          <w:sz w:val="28"/>
          <w:szCs w:val="28"/>
        </w:rPr>
        <w:t>2021 год</w:t>
      </w:r>
      <w:r w:rsidR="008B0AEE">
        <w:rPr>
          <w:rFonts w:eastAsia="Calibri"/>
          <w:sz w:val="28"/>
          <w:szCs w:val="28"/>
        </w:rPr>
        <w:t>,</w:t>
      </w:r>
      <w:r w:rsidRPr="004957FC">
        <w:rPr>
          <w:rFonts w:eastAsia="Calibri"/>
          <w:sz w:val="28"/>
          <w:szCs w:val="28"/>
        </w:rPr>
        <w:t xml:space="preserve"> утвержденн</w:t>
      </w:r>
      <w:r w:rsidR="008B0AEE">
        <w:rPr>
          <w:rFonts w:eastAsia="Calibri"/>
          <w:sz w:val="28"/>
          <w:szCs w:val="28"/>
        </w:rPr>
        <w:t>ую</w:t>
      </w:r>
      <w:r w:rsidRPr="004957FC">
        <w:rPr>
          <w:rFonts w:eastAsia="Calibri"/>
          <w:sz w:val="28"/>
          <w:szCs w:val="28"/>
        </w:rPr>
        <w:t xml:space="preserve"> Приложением № 2.6 к настоящему Закону.</w:t>
      </w:r>
    </w:p>
    <w:p w:rsidR="00BE1C9B" w:rsidRPr="004957FC" w:rsidRDefault="00BE1C9B" w:rsidP="004957FC">
      <w:pPr>
        <w:ind w:firstLine="709"/>
        <w:jc w:val="both"/>
        <w:rPr>
          <w:rFonts w:eastAsia="Calibri"/>
          <w:sz w:val="28"/>
          <w:szCs w:val="28"/>
        </w:rPr>
      </w:pPr>
      <w:r w:rsidRPr="004957FC">
        <w:rPr>
          <w:rFonts w:eastAsia="Calibri"/>
          <w:sz w:val="28"/>
          <w:szCs w:val="28"/>
        </w:rPr>
        <w:t xml:space="preserve">Дополнение сметы расходов Фонда капитальных вложений </w:t>
      </w:r>
      <w:r w:rsidR="008B0AEE">
        <w:rPr>
          <w:rFonts w:eastAsia="Calibri"/>
          <w:sz w:val="28"/>
          <w:szCs w:val="28"/>
        </w:rPr>
        <w:t xml:space="preserve">Приднестровской Молдавской Республики </w:t>
      </w:r>
      <w:r w:rsidRPr="004957FC">
        <w:rPr>
          <w:rFonts w:eastAsia="Calibri"/>
          <w:sz w:val="28"/>
          <w:szCs w:val="28"/>
        </w:rPr>
        <w:t>на 2021 год новыми объектами осуществляется путем внесения изменений в настоящий Закон.</w:t>
      </w:r>
    </w:p>
    <w:p w:rsidR="00BE1C9B" w:rsidRPr="004957FC" w:rsidRDefault="00BE1C9B" w:rsidP="004957FC">
      <w:pPr>
        <w:ind w:firstLine="709"/>
        <w:jc w:val="both"/>
        <w:rPr>
          <w:rFonts w:eastAsia="Calibri"/>
          <w:sz w:val="28"/>
          <w:szCs w:val="28"/>
        </w:rPr>
      </w:pPr>
      <w:r w:rsidRPr="004957FC">
        <w:rPr>
          <w:rFonts w:eastAsia="Calibri"/>
          <w:sz w:val="28"/>
          <w:szCs w:val="28"/>
        </w:rPr>
        <w:t>Механизм исполнения мероприятий, предусмотренных сметой расходов Фонда капитальных вложений</w:t>
      </w:r>
      <w:r w:rsidR="008B0AEE">
        <w:rPr>
          <w:rFonts w:eastAsia="Calibri"/>
          <w:sz w:val="28"/>
          <w:szCs w:val="28"/>
        </w:rPr>
        <w:t xml:space="preserve"> Приднестровской Молдавской Республики</w:t>
      </w:r>
      <w:r w:rsidRPr="004957FC">
        <w:rPr>
          <w:rFonts w:eastAsia="Calibri"/>
          <w:sz w:val="28"/>
          <w:szCs w:val="28"/>
        </w:rPr>
        <w:t xml:space="preserve">, утвержденной Приложением № 2.6 к настоящему Закону, определяется </w:t>
      </w:r>
      <w:r w:rsidR="008B0AEE">
        <w:rPr>
          <w:rFonts w:eastAsia="Calibri"/>
          <w:sz w:val="28"/>
          <w:szCs w:val="28"/>
        </w:rPr>
        <w:t xml:space="preserve">нормативным </w:t>
      </w:r>
      <w:r w:rsidRPr="004957FC">
        <w:rPr>
          <w:rFonts w:eastAsia="Calibri"/>
          <w:sz w:val="28"/>
          <w:szCs w:val="28"/>
        </w:rPr>
        <w:t>правовым актом Правительства Приднестровской Молдавской Республики.</w:t>
      </w:r>
    </w:p>
    <w:p w:rsidR="00BE1C9B" w:rsidRPr="004957FC" w:rsidRDefault="00BE1C9B" w:rsidP="004957FC">
      <w:pPr>
        <w:ind w:firstLine="709"/>
        <w:jc w:val="both"/>
        <w:rPr>
          <w:sz w:val="28"/>
          <w:szCs w:val="28"/>
        </w:rPr>
      </w:pPr>
      <w:r w:rsidRPr="004957FC">
        <w:rPr>
          <w:sz w:val="28"/>
          <w:szCs w:val="28"/>
        </w:rPr>
        <w:t xml:space="preserve">5. Объекты программы капитальных вложений и программы капитального ремонта, включенные в состав сметы расходов Фонда капитальных вложений </w:t>
      </w:r>
      <w:r w:rsidR="00A24749">
        <w:rPr>
          <w:sz w:val="28"/>
          <w:szCs w:val="28"/>
        </w:rPr>
        <w:t xml:space="preserve">Приднестровской Молдавской Республики </w:t>
      </w:r>
      <w:r w:rsidRPr="004957FC">
        <w:rPr>
          <w:sz w:val="28"/>
          <w:szCs w:val="28"/>
        </w:rPr>
        <w:t xml:space="preserve">на </w:t>
      </w:r>
      <w:r w:rsidR="00A24749">
        <w:rPr>
          <w:sz w:val="28"/>
          <w:szCs w:val="28"/>
        </w:rPr>
        <w:br/>
      </w:r>
      <w:r w:rsidRPr="004957FC">
        <w:rPr>
          <w:sz w:val="28"/>
          <w:szCs w:val="28"/>
        </w:rPr>
        <w:t>2021 год, признаются переходящими</w:t>
      </w:r>
      <w:r w:rsidR="00A24749">
        <w:rPr>
          <w:sz w:val="28"/>
          <w:szCs w:val="28"/>
        </w:rPr>
        <w:t>,</w:t>
      </w:r>
      <w:r w:rsidRPr="004957FC">
        <w:rPr>
          <w:sz w:val="28"/>
          <w:szCs w:val="28"/>
        </w:rPr>
        <w:t xml:space="preserve"> в случае если работы по ним были начаты в предыдущих периодах и финансирование этих объектов включено в </w:t>
      </w:r>
      <w:r w:rsidRPr="004957FC">
        <w:rPr>
          <w:sz w:val="28"/>
          <w:szCs w:val="28"/>
        </w:rPr>
        <w:lastRenderedPageBreak/>
        <w:t xml:space="preserve">смету расходов Фонда капитальных вложений </w:t>
      </w:r>
      <w:r w:rsidR="00A24749">
        <w:rPr>
          <w:sz w:val="28"/>
          <w:szCs w:val="28"/>
        </w:rPr>
        <w:t xml:space="preserve">Приднестровской Молдавской Республики </w:t>
      </w:r>
      <w:r w:rsidRPr="004957FC">
        <w:rPr>
          <w:sz w:val="28"/>
          <w:szCs w:val="28"/>
        </w:rPr>
        <w:t>на 2021 год.</w:t>
      </w:r>
    </w:p>
    <w:p w:rsidR="00BE1C9B" w:rsidRPr="004957FC" w:rsidRDefault="00BE1C9B" w:rsidP="004957FC">
      <w:pPr>
        <w:ind w:firstLine="709"/>
        <w:jc w:val="both"/>
        <w:rPr>
          <w:sz w:val="28"/>
          <w:szCs w:val="28"/>
        </w:rPr>
      </w:pPr>
      <w:r w:rsidRPr="004957FC">
        <w:rPr>
          <w:sz w:val="28"/>
          <w:szCs w:val="28"/>
        </w:rPr>
        <w:t>На переходящих объектах продолжение выполнения ранее определенных в ходе тендера работ по строительству, реконструкции и капитальному ремонту осуществляется организацией, с которой заключен договор подряда в предыдущем году, на основании решения тендерной комиссии без проведения тендера, с заключением нового договора, в пределах выделенного лимита финансирования.</w:t>
      </w:r>
    </w:p>
    <w:p w:rsidR="00BE1C9B" w:rsidRPr="004957FC" w:rsidRDefault="00BE1C9B" w:rsidP="004957FC">
      <w:pPr>
        <w:ind w:firstLine="709"/>
        <w:jc w:val="both"/>
        <w:rPr>
          <w:sz w:val="28"/>
          <w:szCs w:val="28"/>
        </w:rPr>
      </w:pPr>
      <w:r w:rsidRPr="004957FC">
        <w:rPr>
          <w:sz w:val="28"/>
          <w:szCs w:val="28"/>
        </w:rPr>
        <w:t xml:space="preserve">6. Сумма фактически профинансированных расходов по смете расходов Фонда капитальных вложений </w:t>
      </w:r>
      <w:r w:rsidR="00A24749">
        <w:rPr>
          <w:sz w:val="28"/>
          <w:szCs w:val="28"/>
        </w:rPr>
        <w:t xml:space="preserve">Приднестровской Молдавской Республики </w:t>
      </w:r>
      <w:r w:rsidRPr="004957FC">
        <w:rPr>
          <w:sz w:val="28"/>
          <w:szCs w:val="28"/>
        </w:rPr>
        <w:t xml:space="preserve">по программе капитальных вложений в 2018, 2019 и 2020 годах Министерству экономического развития Приднестровской Молдавской Республики по подстатье экономической классификации 240 250 «Капитальные вложения в строительство коммунальных объектов» на финансирование объектов, находящихся </w:t>
      </w:r>
      <w:r w:rsidR="00EA5A39">
        <w:rPr>
          <w:sz w:val="28"/>
          <w:szCs w:val="28"/>
        </w:rPr>
        <w:t xml:space="preserve">на балансе </w:t>
      </w:r>
      <w:r w:rsidRPr="004957FC">
        <w:rPr>
          <w:sz w:val="28"/>
          <w:szCs w:val="28"/>
        </w:rPr>
        <w:t>(</w:t>
      </w:r>
      <w:r w:rsidR="00A24749">
        <w:rPr>
          <w:sz w:val="28"/>
          <w:szCs w:val="28"/>
        </w:rPr>
        <w:t xml:space="preserve">в </w:t>
      </w:r>
      <w:r w:rsidRPr="004957FC">
        <w:rPr>
          <w:sz w:val="28"/>
          <w:szCs w:val="28"/>
        </w:rPr>
        <w:t>хозяйственном ведении, оперативном управлении) межрайонного государственного унитарного предприятия «</w:t>
      </w:r>
      <w:proofErr w:type="spellStart"/>
      <w:r w:rsidRPr="004957FC">
        <w:rPr>
          <w:sz w:val="28"/>
          <w:szCs w:val="28"/>
        </w:rPr>
        <w:t>Тирастеплоэнерго</w:t>
      </w:r>
      <w:proofErr w:type="spellEnd"/>
      <w:r w:rsidRPr="004957FC">
        <w:rPr>
          <w:sz w:val="28"/>
          <w:szCs w:val="28"/>
        </w:rPr>
        <w:t xml:space="preserve">» и государственного унитарного предприятия «Водоснабжение и водоотведение», а также переданным и (или) передаваемым в дальнейшем </w:t>
      </w:r>
      <w:r w:rsidR="00EA5A39">
        <w:rPr>
          <w:sz w:val="28"/>
          <w:szCs w:val="28"/>
        </w:rPr>
        <w:t xml:space="preserve">на баланс </w:t>
      </w:r>
      <w:r w:rsidRPr="004957FC">
        <w:rPr>
          <w:sz w:val="28"/>
          <w:szCs w:val="28"/>
        </w:rPr>
        <w:t>(</w:t>
      </w:r>
      <w:r w:rsidR="00A24749">
        <w:rPr>
          <w:sz w:val="28"/>
          <w:szCs w:val="28"/>
        </w:rPr>
        <w:t xml:space="preserve">в </w:t>
      </w:r>
      <w:r w:rsidRPr="004957FC">
        <w:rPr>
          <w:sz w:val="28"/>
          <w:szCs w:val="28"/>
        </w:rPr>
        <w:t>хозяйственное ведение, оперативное управление) указанных предприятий, является заемным капиталом, погашение которого производится путем уменьшения задолженности республиканского бюджета за услуги, оказанные данными предприятиями организациям, финансируемым из республиканского бюджета, в порядке, установленном Правительством Приднестровской Молдавской Республики.</w:t>
      </w:r>
    </w:p>
    <w:p w:rsidR="00BE1C9B" w:rsidRPr="004957FC" w:rsidRDefault="00A24749" w:rsidP="004957FC">
      <w:pPr>
        <w:ind w:firstLine="709"/>
        <w:jc w:val="both"/>
        <w:rPr>
          <w:sz w:val="28"/>
          <w:szCs w:val="28"/>
        </w:rPr>
      </w:pPr>
      <w:r>
        <w:rPr>
          <w:sz w:val="28"/>
          <w:szCs w:val="28"/>
        </w:rPr>
        <w:t>7</w:t>
      </w:r>
      <w:r w:rsidR="00BE1C9B" w:rsidRPr="004957FC">
        <w:rPr>
          <w:sz w:val="28"/>
          <w:szCs w:val="28"/>
        </w:rPr>
        <w:t xml:space="preserve">. Правительство Приднестровской Молдавской Республики в срок до </w:t>
      </w:r>
      <w:r w:rsidR="00224C96">
        <w:rPr>
          <w:sz w:val="28"/>
          <w:szCs w:val="28"/>
        </w:rPr>
        <w:br/>
      </w:r>
      <w:r w:rsidR="00BE1C9B" w:rsidRPr="004957FC">
        <w:rPr>
          <w:sz w:val="28"/>
          <w:szCs w:val="28"/>
        </w:rPr>
        <w:t xml:space="preserve">1 августа 2021 года представляет на рассмотрение в Верховный Совет Приднестровской Молдавской Республики проект перспективной (на несколько лет) комплексной государственной целевой программы капитальных вложений и </w:t>
      </w:r>
      <w:r w:rsidR="00EA5A39">
        <w:rPr>
          <w:sz w:val="28"/>
          <w:szCs w:val="28"/>
        </w:rPr>
        <w:t xml:space="preserve">программы </w:t>
      </w:r>
      <w:r w:rsidR="00BE1C9B" w:rsidRPr="004957FC">
        <w:rPr>
          <w:sz w:val="28"/>
          <w:szCs w:val="28"/>
        </w:rPr>
        <w:t>капитального ремонта, подлежащей финансированию за счет средств Фонда капитальных вложений</w:t>
      </w:r>
      <w:r>
        <w:rPr>
          <w:sz w:val="28"/>
          <w:szCs w:val="28"/>
        </w:rPr>
        <w:t xml:space="preserve"> Приднестровской Молдавской Республики</w:t>
      </w:r>
      <w:r w:rsidR="00BE1C9B" w:rsidRPr="004957FC">
        <w:rPr>
          <w:sz w:val="28"/>
          <w:szCs w:val="28"/>
        </w:rPr>
        <w:t>.</w:t>
      </w:r>
    </w:p>
    <w:p w:rsidR="00BE1C9B" w:rsidRPr="004957FC" w:rsidRDefault="00A24749" w:rsidP="004957FC">
      <w:pPr>
        <w:ind w:firstLine="709"/>
        <w:jc w:val="both"/>
        <w:rPr>
          <w:sz w:val="28"/>
          <w:szCs w:val="28"/>
        </w:rPr>
      </w:pPr>
      <w:r>
        <w:rPr>
          <w:sz w:val="28"/>
          <w:szCs w:val="28"/>
        </w:rPr>
        <w:t>8</w:t>
      </w:r>
      <w:r w:rsidR="00BE1C9B" w:rsidRPr="004957FC">
        <w:rPr>
          <w:sz w:val="28"/>
          <w:szCs w:val="28"/>
        </w:rPr>
        <w:t xml:space="preserve">. Правительство Приднестровской Молдавской Республики в срок до </w:t>
      </w:r>
      <w:r w:rsidR="00DB7EE0">
        <w:rPr>
          <w:sz w:val="28"/>
          <w:szCs w:val="28"/>
        </w:rPr>
        <w:br/>
      </w:r>
      <w:r w:rsidR="00BE1C9B" w:rsidRPr="004957FC">
        <w:rPr>
          <w:sz w:val="28"/>
          <w:szCs w:val="28"/>
        </w:rPr>
        <w:t>1 августа 2021 года представляет на рассмотрение в Верховный Совет Приднестровской Молдавской Республики проект перспективной (на несколько лет) комплексной государственной целевой программы оснащения учреждений здравоохранения медицинским оборудованием и специализированным медицинским автотранспортом</w:t>
      </w:r>
      <w:r w:rsidR="00DB7EE0">
        <w:rPr>
          <w:sz w:val="28"/>
          <w:szCs w:val="28"/>
        </w:rPr>
        <w:t>, подлежащей финансированию</w:t>
      </w:r>
      <w:r w:rsidR="00BE1C9B" w:rsidRPr="004957FC">
        <w:rPr>
          <w:sz w:val="28"/>
          <w:szCs w:val="28"/>
        </w:rPr>
        <w:t xml:space="preserve"> за счет отчислений от единого социального 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w:t>
      </w:r>
    </w:p>
    <w:p w:rsidR="008A7210" w:rsidRDefault="008A7210" w:rsidP="00BE1C9B">
      <w:pPr>
        <w:ind w:firstLine="709"/>
        <w:jc w:val="both"/>
        <w:outlineLvl w:val="2"/>
        <w:rPr>
          <w:b/>
          <w:color w:val="000000"/>
          <w:sz w:val="28"/>
          <w:szCs w:val="28"/>
          <w:lang w:eastAsia="en-US"/>
        </w:rPr>
      </w:pPr>
    </w:p>
    <w:p w:rsidR="00BE1C9B" w:rsidRPr="008A7210" w:rsidRDefault="008A7210" w:rsidP="00BE1C9B">
      <w:pPr>
        <w:ind w:firstLine="709"/>
        <w:jc w:val="both"/>
        <w:outlineLvl w:val="2"/>
        <w:rPr>
          <w:b/>
          <w:color w:val="000000"/>
          <w:sz w:val="28"/>
          <w:szCs w:val="28"/>
          <w:lang w:eastAsia="en-US"/>
        </w:rPr>
      </w:pPr>
      <w:r>
        <w:rPr>
          <w:b/>
          <w:color w:val="000000"/>
          <w:sz w:val="28"/>
          <w:szCs w:val="28"/>
          <w:lang w:eastAsia="en-US"/>
        </w:rPr>
        <w:t>Статья 2</w:t>
      </w:r>
      <w:r w:rsidR="00917775">
        <w:rPr>
          <w:b/>
          <w:color w:val="000000"/>
          <w:sz w:val="28"/>
          <w:szCs w:val="28"/>
          <w:lang w:eastAsia="en-US"/>
        </w:rPr>
        <w:t>1</w:t>
      </w:r>
      <w:r w:rsidR="00BE1C9B" w:rsidRPr="008A7210">
        <w:rPr>
          <w:b/>
          <w:color w:val="000000"/>
          <w:sz w:val="28"/>
          <w:szCs w:val="28"/>
          <w:lang w:eastAsia="en-US"/>
        </w:rPr>
        <w:t>.</w:t>
      </w:r>
    </w:p>
    <w:p w:rsidR="00BE1C9B" w:rsidRPr="008A7210" w:rsidRDefault="00BE1C9B" w:rsidP="00BE1C9B">
      <w:pPr>
        <w:ind w:firstLine="709"/>
        <w:jc w:val="both"/>
        <w:rPr>
          <w:color w:val="000000"/>
          <w:sz w:val="28"/>
          <w:szCs w:val="28"/>
          <w:lang w:bidi="ru-RU"/>
        </w:rPr>
      </w:pPr>
      <w:r w:rsidRPr="008A7210">
        <w:rPr>
          <w:color w:val="000000"/>
          <w:sz w:val="28"/>
          <w:szCs w:val="28"/>
          <w:lang w:bidi="ru-RU"/>
        </w:rPr>
        <w:t xml:space="preserve">Утвердить основные </w:t>
      </w:r>
      <w:r w:rsidR="008907AA">
        <w:rPr>
          <w:color w:val="000000"/>
          <w:sz w:val="28"/>
          <w:szCs w:val="28"/>
          <w:lang w:bidi="ru-RU"/>
        </w:rPr>
        <w:t>характеристики</w:t>
      </w:r>
      <w:r w:rsidR="00476440">
        <w:rPr>
          <w:color w:val="000000"/>
          <w:sz w:val="28"/>
          <w:szCs w:val="28"/>
          <w:lang w:bidi="ru-RU"/>
        </w:rPr>
        <w:t>,</w:t>
      </w:r>
      <w:r w:rsidRPr="008A7210">
        <w:rPr>
          <w:color w:val="000000"/>
          <w:sz w:val="28"/>
          <w:szCs w:val="28"/>
          <w:lang w:bidi="ru-RU"/>
        </w:rPr>
        <w:t xml:space="preserve"> в том числе</w:t>
      </w:r>
      <w:r w:rsidRPr="008A7210">
        <w:rPr>
          <w:sz w:val="28"/>
          <w:szCs w:val="28"/>
        </w:rPr>
        <w:t xml:space="preserve"> по доходам и по расходам</w:t>
      </w:r>
      <w:r w:rsidR="00476440">
        <w:rPr>
          <w:sz w:val="28"/>
          <w:szCs w:val="28"/>
        </w:rPr>
        <w:t>,</w:t>
      </w:r>
      <w:r w:rsidRPr="008A7210">
        <w:rPr>
          <w:sz w:val="28"/>
          <w:szCs w:val="28"/>
        </w:rPr>
        <w:t xml:space="preserve"> в сумме 5 026 949 рублей</w:t>
      </w:r>
      <w:r w:rsidRPr="008A7210">
        <w:rPr>
          <w:color w:val="000000"/>
          <w:sz w:val="28"/>
          <w:szCs w:val="28"/>
          <w:lang w:bidi="ru-RU"/>
        </w:rPr>
        <w:t xml:space="preserve">, а также источники формирования и </w:t>
      </w:r>
      <w:r w:rsidRPr="008A7210">
        <w:rPr>
          <w:color w:val="000000"/>
          <w:sz w:val="28"/>
          <w:szCs w:val="28"/>
          <w:lang w:bidi="ru-RU"/>
        </w:rPr>
        <w:lastRenderedPageBreak/>
        <w:t xml:space="preserve">направления расходования </w:t>
      </w:r>
      <w:r w:rsidR="00476440">
        <w:rPr>
          <w:color w:val="000000"/>
          <w:sz w:val="28"/>
          <w:szCs w:val="28"/>
          <w:lang w:bidi="ru-RU"/>
        </w:rPr>
        <w:t xml:space="preserve">средств </w:t>
      </w:r>
      <w:r w:rsidRPr="008A7210">
        <w:rPr>
          <w:color w:val="000000"/>
          <w:sz w:val="28"/>
          <w:szCs w:val="28"/>
          <w:lang w:bidi="ru-RU"/>
        </w:rPr>
        <w:t xml:space="preserve">Фонда развития предпринимательства </w:t>
      </w:r>
      <w:r w:rsidR="00476440">
        <w:rPr>
          <w:color w:val="000000"/>
          <w:sz w:val="28"/>
          <w:szCs w:val="28"/>
          <w:lang w:bidi="ru-RU"/>
        </w:rPr>
        <w:t xml:space="preserve">Приднестровской Молдавской Республики </w:t>
      </w:r>
      <w:r w:rsidRPr="008A7210">
        <w:rPr>
          <w:color w:val="000000"/>
          <w:sz w:val="28"/>
          <w:szCs w:val="28"/>
          <w:lang w:bidi="ru-RU"/>
        </w:rPr>
        <w:t>согласно Приложению № 2.7 к настоящему Закону.</w:t>
      </w:r>
    </w:p>
    <w:p w:rsidR="00BE1C9B" w:rsidRPr="008A7210" w:rsidRDefault="00BE1C9B" w:rsidP="00BE1C9B">
      <w:pPr>
        <w:ind w:firstLine="709"/>
        <w:jc w:val="both"/>
        <w:outlineLvl w:val="2"/>
        <w:rPr>
          <w:sz w:val="28"/>
          <w:szCs w:val="28"/>
          <w:lang w:eastAsia="en-US"/>
        </w:rPr>
      </w:pPr>
      <w:r w:rsidRPr="008A7210">
        <w:rPr>
          <w:sz w:val="28"/>
          <w:szCs w:val="28"/>
          <w:lang w:eastAsia="en-US"/>
        </w:rPr>
        <w:t>В 2021 году часть денежных средств, поступивших в счет уплаты единого</w:t>
      </w:r>
      <w:r w:rsidR="00FF1C84">
        <w:rPr>
          <w:sz w:val="28"/>
          <w:szCs w:val="28"/>
          <w:lang w:eastAsia="en-US"/>
        </w:rPr>
        <w:t xml:space="preserve"> таможенного платежа в размере </w:t>
      </w:r>
      <w:r w:rsidR="00476440">
        <w:rPr>
          <w:sz w:val="28"/>
          <w:szCs w:val="28"/>
          <w:lang w:eastAsia="en-US"/>
        </w:rPr>
        <w:t>0,75 процента,</w:t>
      </w:r>
      <w:r w:rsidRPr="008A7210">
        <w:rPr>
          <w:sz w:val="28"/>
          <w:szCs w:val="28"/>
          <w:lang w:eastAsia="en-US"/>
        </w:rPr>
        <w:t xml:space="preserve"> перечисляется в доход Фонда развития предпринимательства Приднестровской Молдавской Республики.</w:t>
      </w:r>
    </w:p>
    <w:p w:rsidR="00BE1C9B" w:rsidRPr="00BE1C9B" w:rsidRDefault="00BE1C9B" w:rsidP="00BE1C9B">
      <w:pPr>
        <w:ind w:firstLine="709"/>
        <w:jc w:val="both"/>
        <w:rPr>
          <w:sz w:val="28"/>
          <w:szCs w:val="28"/>
          <w:lang w:eastAsia="en-US"/>
        </w:rPr>
      </w:pPr>
    </w:p>
    <w:p w:rsidR="00BE1C9B" w:rsidRPr="008A7210" w:rsidRDefault="00BE1C9B" w:rsidP="00BE1C9B">
      <w:pPr>
        <w:ind w:firstLine="709"/>
        <w:jc w:val="both"/>
        <w:outlineLvl w:val="2"/>
        <w:rPr>
          <w:b/>
          <w:color w:val="000000"/>
          <w:sz w:val="28"/>
          <w:szCs w:val="28"/>
          <w:lang w:eastAsia="en-US"/>
        </w:rPr>
      </w:pPr>
      <w:r w:rsidRPr="008A7210">
        <w:rPr>
          <w:b/>
          <w:color w:val="000000"/>
          <w:sz w:val="28"/>
          <w:szCs w:val="28"/>
          <w:lang w:eastAsia="en-US"/>
        </w:rPr>
        <w:t>Статья 2</w:t>
      </w:r>
      <w:r w:rsidR="00917775">
        <w:rPr>
          <w:b/>
          <w:color w:val="000000"/>
          <w:sz w:val="28"/>
          <w:szCs w:val="28"/>
          <w:lang w:eastAsia="en-US"/>
        </w:rPr>
        <w:t>2</w:t>
      </w:r>
      <w:r w:rsidRPr="008A7210">
        <w:rPr>
          <w:b/>
          <w:color w:val="000000"/>
          <w:sz w:val="28"/>
          <w:szCs w:val="28"/>
          <w:lang w:eastAsia="en-US"/>
        </w:rPr>
        <w:t>.</w:t>
      </w:r>
    </w:p>
    <w:p w:rsidR="00BE1C9B" w:rsidRPr="008A7210" w:rsidRDefault="00BE1C9B" w:rsidP="00BE1C9B">
      <w:pPr>
        <w:ind w:firstLine="709"/>
        <w:jc w:val="both"/>
        <w:rPr>
          <w:sz w:val="28"/>
          <w:szCs w:val="28"/>
        </w:rPr>
      </w:pPr>
      <w:r w:rsidRPr="008A7210">
        <w:rPr>
          <w:sz w:val="28"/>
          <w:szCs w:val="28"/>
        </w:rPr>
        <w:t xml:space="preserve">1. </w:t>
      </w:r>
      <w:r w:rsidRPr="008A7210">
        <w:rPr>
          <w:color w:val="000000"/>
          <w:sz w:val="28"/>
          <w:szCs w:val="28"/>
          <w:lang w:bidi="ru-RU"/>
        </w:rPr>
        <w:t xml:space="preserve">Утвердить основные </w:t>
      </w:r>
      <w:r w:rsidR="000D64E0">
        <w:rPr>
          <w:color w:val="000000"/>
          <w:sz w:val="28"/>
          <w:szCs w:val="28"/>
          <w:lang w:bidi="ru-RU"/>
        </w:rPr>
        <w:t>характеристики</w:t>
      </w:r>
      <w:r w:rsidRPr="008A7210">
        <w:rPr>
          <w:color w:val="000000"/>
          <w:sz w:val="28"/>
          <w:szCs w:val="28"/>
          <w:lang w:bidi="ru-RU"/>
        </w:rPr>
        <w:t xml:space="preserve">, источники формирования и направления расходования </w:t>
      </w:r>
      <w:r w:rsidR="001A7634">
        <w:rPr>
          <w:color w:val="000000"/>
          <w:sz w:val="28"/>
          <w:szCs w:val="28"/>
          <w:lang w:bidi="ru-RU"/>
        </w:rPr>
        <w:t xml:space="preserve">средств </w:t>
      </w:r>
      <w:r w:rsidRPr="008A7210">
        <w:rPr>
          <w:color w:val="000000"/>
          <w:sz w:val="28"/>
          <w:szCs w:val="28"/>
        </w:rPr>
        <w:t xml:space="preserve">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w:t>
      </w:r>
      <w:r w:rsidR="001A7634">
        <w:rPr>
          <w:color w:val="000000"/>
          <w:sz w:val="28"/>
          <w:szCs w:val="28"/>
        </w:rPr>
        <w:t xml:space="preserve">Приднестровской Молдавской Республики </w:t>
      </w:r>
      <w:r w:rsidRPr="008A7210">
        <w:rPr>
          <w:color w:val="000000"/>
          <w:sz w:val="28"/>
          <w:szCs w:val="28"/>
        </w:rPr>
        <w:t>согласно Приложению № 2.8 к настоящему Закону, в том числе</w:t>
      </w:r>
      <w:r w:rsidRPr="008A7210">
        <w:rPr>
          <w:sz w:val="28"/>
          <w:szCs w:val="28"/>
        </w:rPr>
        <w:t>:</w:t>
      </w:r>
    </w:p>
    <w:p w:rsidR="00BE1C9B" w:rsidRPr="008A7210" w:rsidRDefault="00BE1C9B" w:rsidP="00BE1C9B">
      <w:pPr>
        <w:ind w:firstLine="709"/>
        <w:jc w:val="both"/>
        <w:rPr>
          <w:sz w:val="28"/>
          <w:szCs w:val="28"/>
        </w:rPr>
      </w:pPr>
      <w:r w:rsidRPr="008A7210">
        <w:rPr>
          <w:sz w:val="28"/>
          <w:szCs w:val="28"/>
        </w:rPr>
        <w:t>а) по доходам в сумме 47 962 150 рублей;</w:t>
      </w:r>
    </w:p>
    <w:p w:rsidR="00BE1C9B" w:rsidRPr="008A7210" w:rsidRDefault="00BE1C9B" w:rsidP="00BE1C9B">
      <w:pPr>
        <w:ind w:firstLine="709"/>
        <w:jc w:val="both"/>
        <w:rPr>
          <w:sz w:val="28"/>
          <w:szCs w:val="28"/>
        </w:rPr>
      </w:pPr>
      <w:r w:rsidRPr="008A7210">
        <w:rPr>
          <w:sz w:val="28"/>
          <w:szCs w:val="28"/>
        </w:rPr>
        <w:t>б) по расходам в сумме 21 000 000 рублей.</w:t>
      </w:r>
    </w:p>
    <w:p w:rsidR="00BE1C9B" w:rsidRPr="008A7210" w:rsidRDefault="00BE1C9B" w:rsidP="00BE1C9B">
      <w:pPr>
        <w:ind w:firstLine="709"/>
        <w:jc w:val="both"/>
        <w:rPr>
          <w:sz w:val="28"/>
          <w:szCs w:val="28"/>
        </w:rPr>
      </w:pPr>
      <w:r w:rsidRPr="008A7210">
        <w:rPr>
          <w:sz w:val="28"/>
          <w:szCs w:val="28"/>
        </w:rPr>
        <w:t xml:space="preserve">Средства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w:t>
      </w:r>
      <w:r w:rsidR="001A7634">
        <w:rPr>
          <w:sz w:val="28"/>
          <w:szCs w:val="28"/>
        </w:rPr>
        <w:t xml:space="preserve">Приднестровской Молдавской Республики </w:t>
      </w:r>
      <w:r w:rsidRPr="008A7210">
        <w:rPr>
          <w:sz w:val="28"/>
          <w:szCs w:val="28"/>
        </w:rPr>
        <w:t>в сумме 26 962 150 рублей направляются на формирование источника расходов на цели реализации с 1 апреля 2021 года решений по повышению заработной платы работников бюджетной сферы и пенсий. Расходование средств производится исключительно после внесения изменений в настоящий Закон.</w:t>
      </w:r>
    </w:p>
    <w:p w:rsidR="00BE1C9B" w:rsidRPr="00BE1C9B" w:rsidRDefault="00BE1C9B" w:rsidP="00BE1C9B">
      <w:pPr>
        <w:ind w:firstLine="709"/>
        <w:jc w:val="both"/>
        <w:rPr>
          <w:color w:val="000000"/>
          <w:sz w:val="28"/>
          <w:szCs w:val="28"/>
        </w:rPr>
      </w:pPr>
      <w:r w:rsidRPr="00BE1C9B">
        <w:rPr>
          <w:color w:val="000000"/>
          <w:sz w:val="28"/>
          <w:szCs w:val="28"/>
        </w:rPr>
        <w:t xml:space="preserve">2. Средства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w:t>
      </w:r>
      <w:r w:rsidR="001A7634">
        <w:rPr>
          <w:color w:val="000000"/>
          <w:sz w:val="28"/>
          <w:szCs w:val="28"/>
        </w:rPr>
        <w:t xml:space="preserve">Приднестровской Молдавской Республики </w:t>
      </w:r>
      <w:r w:rsidRPr="00BE1C9B">
        <w:rPr>
          <w:color w:val="000000"/>
          <w:sz w:val="28"/>
          <w:szCs w:val="28"/>
        </w:rPr>
        <w:t xml:space="preserve">направляются на выплаты материального вознаграждения обладателям прав пользования земельными паями, гражданам, являвшимся (являющимся) работниками коллективных, государственных или муниципальных сельскохозяйственных предприятий, </w:t>
      </w:r>
      <w:r w:rsidR="00FF1C84">
        <w:rPr>
          <w:color w:val="000000"/>
          <w:sz w:val="28"/>
          <w:szCs w:val="28"/>
        </w:rPr>
        <w:br/>
        <w:t xml:space="preserve">на выплаты </w:t>
      </w:r>
      <w:r w:rsidRPr="00BE1C9B">
        <w:rPr>
          <w:color w:val="000000"/>
          <w:sz w:val="28"/>
          <w:szCs w:val="28"/>
        </w:rPr>
        <w:t>компенсаций в случае добровольного отказа от прав на земельную долю (пай). </w:t>
      </w:r>
    </w:p>
    <w:p w:rsidR="00BE1C9B" w:rsidRPr="00BE1C9B" w:rsidRDefault="00BE1C9B" w:rsidP="00BE1C9B">
      <w:pPr>
        <w:ind w:firstLine="709"/>
        <w:jc w:val="both"/>
        <w:rPr>
          <w:color w:val="000000"/>
          <w:sz w:val="28"/>
          <w:szCs w:val="28"/>
        </w:rPr>
      </w:pPr>
      <w:r w:rsidRPr="00BE1C9B">
        <w:rPr>
          <w:color w:val="000000"/>
          <w:sz w:val="28"/>
          <w:szCs w:val="28"/>
        </w:rPr>
        <w:t xml:space="preserve">3. Смета доходов и расходов, размер материального вознаграждения и распределение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w:t>
      </w:r>
      <w:r w:rsidR="001A7634">
        <w:rPr>
          <w:color w:val="000000"/>
          <w:sz w:val="28"/>
          <w:szCs w:val="28"/>
        </w:rPr>
        <w:t xml:space="preserve">Приднестровской Молдавской Республики </w:t>
      </w:r>
      <w:r w:rsidRPr="00BE1C9B">
        <w:rPr>
          <w:color w:val="000000"/>
          <w:sz w:val="28"/>
          <w:szCs w:val="28"/>
        </w:rPr>
        <w:t>по городам (районам) Приднестровской Молдавской Республики утверждаются нормативными правовыми актами Правительства Приднестровской Молдавской Республики. </w:t>
      </w:r>
    </w:p>
    <w:p w:rsidR="00BE1C9B" w:rsidRPr="00BE1C9B" w:rsidRDefault="00BE1C9B" w:rsidP="00BE1C9B">
      <w:pPr>
        <w:ind w:firstLine="709"/>
        <w:jc w:val="both"/>
        <w:rPr>
          <w:color w:val="000000"/>
          <w:sz w:val="28"/>
          <w:szCs w:val="28"/>
        </w:rPr>
      </w:pPr>
      <w:r w:rsidRPr="00BE1C9B">
        <w:rPr>
          <w:color w:val="000000"/>
          <w:sz w:val="28"/>
          <w:szCs w:val="28"/>
        </w:rPr>
        <w:t>4. Комиссионное вознаграждение за оказываемые закрытым акционерным обществом «Приднестровский Сберегательный банк» услуги по выплате пайщикам материального вознаграждения в денежном выражении и компенсаций не взимается.</w:t>
      </w:r>
    </w:p>
    <w:p w:rsidR="00BE1C9B" w:rsidRPr="008A7210" w:rsidRDefault="00BE1C9B" w:rsidP="00BE1C9B">
      <w:pPr>
        <w:ind w:firstLine="709"/>
        <w:jc w:val="both"/>
        <w:outlineLvl w:val="2"/>
        <w:rPr>
          <w:b/>
          <w:color w:val="000000"/>
          <w:sz w:val="28"/>
          <w:szCs w:val="28"/>
          <w:lang w:eastAsia="en-US"/>
        </w:rPr>
      </w:pPr>
      <w:r w:rsidRPr="008A7210">
        <w:rPr>
          <w:b/>
          <w:color w:val="000000"/>
          <w:sz w:val="28"/>
          <w:szCs w:val="28"/>
          <w:lang w:eastAsia="en-US"/>
        </w:rPr>
        <w:lastRenderedPageBreak/>
        <w:t>Статья 2</w:t>
      </w:r>
      <w:r w:rsidR="00917775">
        <w:rPr>
          <w:b/>
          <w:color w:val="000000"/>
          <w:sz w:val="28"/>
          <w:szCs w:val="28"/>
          <w:lang w:eastAsia="en-US"/>
        </w:rPr>
        <w:t>3</w:t>
      </w:r>
      <w:r w:rsidRPr="008A7210">
        <w:rPr>
          <w:b/>
          <w:color w:val="000000"/>
          <w:sz w:val="28"/>
          <w:szCs w:val="28"/>
          <w:lang w:eastAsia="en-US"/>
        </w:rPr>
        <w:t>.</w:t>
      </w:r>
    </w:p>
    <w:p w:rsidR="00BE1C9B" w:rsidRPr="008A7210" w:rsidRDefault="00B04FB0" w:rsidP="00BE1C9B">
      <w:pPr>
        <w:ind w:firstLine="709"/>
        <w:jc w:val="both"/>
        <w:rPr>
          <w:rFonts w:eastAsia="Calibri"/>
          <w:sz w:val="28"/>
          <w:szCs w:val="28"/>
        </w:rPr>
      </w:pPr>
      <w:r>
        <w:rPr>
          <w:rFonts w:eastAsia="Calibri"/>
          <w:sz w:val="28"/>
          <w:szCs w:val="28"/>
        </w:rPr>
        <w:t xml:space="preserve">Утвердить основные характеристики </w:t>
      </w:r>
      <w:r w:rsidR="00BE1C9B" w:rsidRPr="008A7210">
        <w:rPr>
          <w:rFonts w:eastAsia="Calibri"/>
          <w:sz w:val="28"/>
          <w:szCs w:val="28"/>
        </w:rPr>
        <w:t xml:space="preserve">Фонда </w:t>
      </w:r>
      <w:r>
        <w:rPr>
          <w:rFonts w:eastAsia="Calibri"/>
          <w:sz w:val="28"/>
          <w:szCs w:val="28"/>
        </w:rPr>
        <w:t xml:space="preserve">поддержки сельского хозяйства Приднестровской Молдавской Республики, в том числе по доходам и по расходам, </w:t>
      </w:r>
      <w:r w:rsidR="00BE1C9B" w:rsidRPr="008A7210">
        <w:rPr>
          <w:rFonts w:eastAsia="Calibri"/>
          <w:sz w:val="28"/>
          <w:szCs w:val="28"/>
        </w:rPr>
        <w:t>в сумме 2</w:t>
      </w:r>
      <w:r>
        <w:rPr>
          <w:rFonts w:eastAsia="Calibri"/>
          <w:sz w:val="28"/>
          <w:szCs w:val="28"/>
        </w:rPr>
        <w:t>0</w:t>
      </w:r>
      <w:r w:rsidR="00BE1C9B" w:rsidRPr="008A7210">
        <w:rPr>
          <w:rFonts w:eastAsia="Calibri"/>
          <w:sz w:val="28"/>
          <w:szCs w:val="28"/>
        </w:rPr>
        <w:t> </w:t>
      </w:r>
      <w:r>
        <w:rPr>
          <w:rFonts w:eastAsia="Calibri"/>
          <w:sz w:val="28"/>
          <w:szCs w:val="28"/>
        </w:rPr>
        <w:t>500</w:t>
      </w:r>
      <w:r w:rsidR="00BE1C9B" w:rsidRPr="008A7210">
        <w:rPr>
          <w:rFonts w:eastAsia="Calibri"/>
          <w:sz w:val="28"/>
          <w:szCs w:val="28"/>
        </w:rPr>
        <w:t> </w:t>
      </w:r>
      <w:r>
        <w:rPr>
          <w:rFonts w:eastAsia="Calibri"/>
          <w:sz w:val="28"/>
          <w:szCs w:val="28"/>
        </w:rPr>
        <w:t>00</w:t>
      </w:r>
      <w:r w:rsidR="00BE1C9B" w:rsidRPr="008A7210">
        <w:rPr>
          <w:rFonts w:eastAsia="Calibri"/>
          <w:sz w:val="28"/>
          <w:szCs w:val="28"/>
        </w:rPr>
        <w:t>0 рублей</w:t>
      </w:r>
      <w:r>
        <w:rPr>
          <w:rFonts w:eastAsia="Calibri"/>
          <w:sz w:val="28"/>
          <w:szCs w:val="28"/>
        </w:rPr>
        <w:t>, источники формирования и направления расходования средств согласно Приложению № 2.9 к</w:t>
      </w:r>
      <w:r w:rsidR="00BE1C9B" w:rsidRPr="008A7210">
        <w:rPr>
          <w:rFonts w:eastAsia="Calibri"/>
          <w:sz w:val="28"/>
          <w:szCs w:val="28"/>
        </w:rPr>
        <w:t xml:space="preserve"> настоящ</w:t>
      </w:r>
      <w:r>
        <w:rPr>
          <w:rFonts w:eastAsia="Calibri"/>
          <w:sz w:val="28"/>
          <w:szCs w:val="28"/>
        </w:rPr>
        <w:t>ему</w:t>
      </w:r>
      <w:r w:rsidR="00BE1C9B" w:rsidRPr="008A7210">
        <w:rPr>
          <w:rFonts w:eastAsia="Calibri"/>
          <w:sz w:val="28"/>
          <w:szCs w:val="28"/>
        </w:rPr>
        <w:t xml:space="preserve"> Закон</w:t>
      </w:r>
      <w:r>
        <w:rPr>
          <w:rFonts w:eastAsia="Calibri"/>
          <w:sz w:val="28"/>
          <w:szCs w:val="28"/>
        </w:rPr>
        <w:t>у</w:t>
      </w:r>
      <w:r w:rsidR="00BE1C9B" w:rsidRPr="008A7210">
        <w:rPr>
          <w:rFonts w:eastAsia="Calibri"/>
          <w:sz w:val="28"/>
          <w:szCs w:val="28"/>
        </w:rPr>
        <w:t>.</w:t>
      </w:r>
    </w:p>
    <w:p w:rsidR="00BE1C9B" w:rsidRPr="008A7210" w:rsidRDefault="00BE1C9B" w:rsidP="00BE1C9B">
      <w:pPr>
        <w:ind w:firstLine="709"/>
        <w:jc w:val="both"/>
        <w:outlineLvl w:val="2"/>
        <w:rPr>
          <w:sz w:val="28"/>
          <w:szCs w:val="28"/>
          <w:lang w:eastAsia="en-US"/>
        </w:rPr>
      </w:pPr>
      <w:r w:rsidRPr="008A7210">
        <w:rPr>
          <w:sz w:val="28"/>
          <w:szCs w:val="28"/>
          <w:lang w:eastAsia="en-US"/>
        </w:rPr>
        <w:t>В 2021 году часть денежных средств, поступивших в счет уплаты единого таможенного платежа</w:t>
      </w:r>
      <w:r w:rsidR="00FF1C84">
        <w:rPr>
          <w:sz w:val="28"/>
          <w:szCs w:val="28"/>
          <w:lang w:eastAsia="en-US"/>
        </w:rPr>
        <w:t>,</w:t>
      </w:r>
      <w:r w:rsidRPr="008A7210">
        <w:rPr>
          <w:sz w:val="28"/>
          <w:szCs w:val="28"/>
          <w:lang w:eastAsia="en-US"/>
        </w:rPr>
        <w:t xml:space="preserve"> в размере 3,0</w:t>
      </w:r>
      <w:r w:rsidR="008E2E03">
        <w:rPr>
          <w:sz w:val="28"/>
          <w:szCs w:val="28"/>
          <w:lang w:eastAsia="en-US"/>
        </w:rPr>
        <w:t>8 процента</w:t>
      </w:r>
      <w:r w:rsidRPr="008A7210">
        <w:rPr>
          <w:sz w:val="28"/>
          <w:szCs w:val="28"/>
          <w:lang w:eastAsia="en-US"/>
        </w:rPr>
        <w:t xml:space="preserve">, перечисляется в доход Фонда </w:t>
      </w:r>
      <w:r w:rsidR="008E2E03">
        <w:rPr>
          <w:sz w:val="28"/>
          <w:szCs w:val="28"/>
          <w:lang w:eastAsia="en-US"/>
        </w:rPr>
        <w:t>поддержки</w:t>
      </w:r>
      <w:r w:rsidRPr="008A7210">
        <w:rPr>
          <w:sz w:val="28"/>
          <w:szCs w:val="28"/>
          <w:lang w:eastAsia="en-US"/>
        </w:rPr>
        <w:t xml:space="preserve"> сельского хозяйства Приднестровской Молдавской Республики.</w:t>
      </w:r>
    </w:p>
    <w:p w:rsidR="00BE1C9B" w:rsidRPr="00BE1C9B" w:rsidRDefault="00BE1C9B" w:rsidP="00BE1C9B">
      <w:pPr>
        <w:ind w:firstLine="709"/>
        <w:jc w:val="both"/>
        <w:rPr>
          <w:sz w:val="28"/>
          <w:szCs w:val="28"/>
          <w:lang w:eastAsia="en-US"/>
        </w:rPr>
      </w:pPr>
    </w:p>
    <w:p w:rsidR="00BE1C9B" w:rsidRPr="008A7210" w:rsidRDefault="00BE1C9B" w:rsidP="00BE1C9B">
      <w:pPr>
        <w:ind w:firstLine="709"/>
        <w:jc w:val="both"/>
        <w:rPr>
          <w:sz w:val="28"/>
          <w:szCs w:val="28"/>
          <w:lang w:bidi="ru-RU"/>
        </w:rPr>
      </w:pPr>
      <w:r w:rsidRPr="008A7210">
        <w:rPr>
          <w:b/>
          <w:sz w:val="28"/>
          <w:szCs w:val="28"/>
          <w:lang w:bidi="ru-RU"/>
        </w:rPr>
        <w:t xml:space="preserve">Статья </w:t>
      </w:r>
      <w:r w:rsidR="008A7210" w:rsidRPr="008A7210">
        <w:rPr>
          <w:b/>
          <w:sz w:val="28"/>
          <w:szCs w:val="28"/>
          <w:lang w:bidi="ru-RU"/>
        </w:rPr>
        <w:t>2</w:t>
      </w:r>
      <w:r w:rsidR="00917775">
        <w:rPr>
          <w:b/>
          <w:sz w:val="28"/>
          <w:szCs w:val="28"/>
          <w:lang w:bidi="ru-RU"/>
        </w:rPr>
        <w:t>4</w:t>
      </w:r>
      <w:r w:rsidR="008A7210" w:rsidRPr="008A7210">
        <w:rPr>
          <w:b/>
          <w:sz w:val="28"/>
          <w:szCs w:val="28"/>
          <w:lang w:bidi="ru-RU"/>
        </w:rPr>
        <w:t>.</w:t>
      </w:r>
    </w:p>
    <w:p w:rsidR="00BE1C9B" w:rsidRPr="008A7210" w:rsidRDefault="00FF1C84" w:rsidP="00BE1C9B">
      <w:pPr>
        <w:ind w:firstLine="709"/>
        <w:jc w:val="both"/>
        <w:rPr>
          <w:sz w:val="28"/>
          <w:szCs w:val="28"/>
        </w:rPr>
      </w:pPr>
      <w:r>
        <w:rPr>
          <w:sz w:val="28"/>
          <w:szCs w:val="28"/>
          <w:lang w:bidi="ru-RU"/>
        </w:rPr>
        <w:t xml:space="preserve">1. </w:t>
      </w:r>
      <w:r w:rsidR="00BE1C9B" w:rsidRPr="008A7210">
        <w:rPr>
          <w:sz w:val="28"/>
          <w:szCs w:val="28"/>
          <w:lang w:bidi="ru-RU"/>
        </w:rPr>
        <w:t xml:space="preserve">Утвердить основные </w:t>
      </w:r>
      <w:r w:rsidR="001770C0">
        <w:rPr>
          <w:sz w:val="28"/>
          <w:szCs w:val="28"/>
          <w:lang w:bidi="ru-RU"/>
        </w:rPr>
        <w:t>характеристики</w:t>
      </w:r>
      <w:r w:rsidR="00BE1C9B" w:rsidRPr="008A7210">
        <w:rPr>
          <w:sz w:val="28"/>
          <w:szCs w:val="28"/>
          <w:lang w:bidi="ru-RU"/>
        </w:rPr>
        <w:t xml:space="preserve"> </w:t>
      </w:r>
      <w:r w:rsidR="00BE1C9B" w:rsidRPr="008A7210">
        <w:rPr>
          <w:sz w:val="28"/>
          <w:szCs w:val="28"/>
        </w:rPr>
        <w:t>Фонда развития мелиоративного комплекса</w:t>
      </w:r>
      <w:r w:rsidR="001770C0">
        <w:rPr>
          <w:sz w:val="28"/>
          <w:szCs w:val="28"/>
        </w:rPr>
        <w:t xml:space="preserve"> Приднестровской Молдавской Республики</w:t>
      </w:r>
      <w:r w:rsidR="00BE1C9B" w:rsidRPr="008A7210">
        <w:rPr>
          <w:sz w:val="28"/>
          <w:szCs w:val="28"/>
        </w:rPr>
        <w:t>, в том числе по доходам и по расходам</w:t>
      </w:r>
      <w:r w:rsidR="001770C0">
        <w:rPr>
          <w:sz w:val="28"/>
          <w:szCs w:val="28"/>
        </w:rPr>
        <w:t>,</w:t>
      </w:r>
      <w:r w:rsidR="00BE1C9B" w:rsidRPr="008A7210">
        <w:rPr>
          <w:sz w:val="28"/>
          <w:szCs w:val="28"/>
        </w:rPr>
        <w:t xml:space="preserve"> в сумме 32 352 240 рублей, источники формирования и направления расходования согласно Приложению № </w:t>
      </w:r>
      <w:r w:rsidR="001770C0">
        <w:rPr>
          <w:sz w:val="28"/>
          <w:szCs w:val="28"/>
        </w:rPr>
        <w:t>2.10</w:t>
      </w:r>
      <w:r w:rsidR="00BE1C9B" w:rsidRPr="008A7210">
        <w:rPr>
          <w:sz w:val="28"/>
          <w:szCs w:val="28"/>
        </w:rPr>
        <w:t xml:space="preserve"> к настоящему Закону. </w:t>
      </w:r>
    </w:p>
    <w:p w:rsidR="00BE1C9B" w:rsidRPr="008A7210" w:rsidRDefault="00FF1C84" w:rsidP="00BE1C9B">
      <w:pPr>
        <w:ind w:firstLine="709"/>
        <w:jc w:val="both"/>
        <w:rPr>
          <w:sz w:val="28"/>
          <w:szCs w:val="28"/>
          <w:lang w:eastAsia="en-US"/>
        </w:rPr>
      </w:pPr>
      <w:r>
        <w:rPr>
          <w:sz w:val="28"/>
          <w:szCs w:val="28"/>
        </w:rPr>
        <w:t xml:space="preserve">2. </w:t>
      </w:r>
      <w:r w:rsidR="00BE1C9B" w:rsidRPr="008A7210">
        <w:rPr>
          <w:sz w:val="28"/>
          <w:szCs w:val="28"/>
        </w:rPr>
        <w:t>В 2021 году часть денежных средств, поступивших в счет уплаты единого таможенного платежа</w:t>
      </w:r>
      <w:r>
        <w:rPr>
          <w:sz w:val="28"/>
          <w:szCs w:val="28"/>
        </w:rPr>
        <w:t>,</w:t>
      </w:r>
      <w:r w:rsidR="00BE1C9B" w:rsidRPr="008A7210">
        <w:rPr>
          <w:sz w:val="28"/>
          <w:szCs w:val="28"/>
        </w:rPr>
        <w:t xml:space="preserve"> в размере 3,19</w:t>
      </w:r>
      <w:r w:rsidR="001770C0">
        <w:rPr>
          <w:sz w:val="28"/>
          <w:szCs w:val="28"/>
        </w:rPr>
        <w:t xml:space="preserve"> процента</w:t>
      </w:r>
      <w:r w:rsidR="00BE1C9B" w:rsidRPr="008A7210">
        <w:rPr>
          <w:sz w:val="28"/>
          <w:szCs w:val="28"/>
        </w:rPr>
        <w:t>, перечисляется в доход Фонда развития мелиоративного комплекса Приднестровской Молдавской Республики.</w:t>
      </w:r>
    </w:p>
    <w:p w:rsidR="00BE1C9B" w:rsidRPr="008A7210" w:rsidRDefault="00FF1C84" w:rsidP="00BE1C9B">
      <w:pPr>
        <w:ind w:firstLine="709"/>
        <w:jc w:val="both"/>
        <w:rPr>
          <w:sz w:val="28"/>
          <w:szCs w:val="28"/>
          <w:lang w:eastAsia="en-US"/>
        </w:rPr>
      </w:pPr>
      <w:r>
        <w:rPr>
          <w:sz w:val="28"/>
          <w:szCs w:val="28"/>
        </w:rPr>
        <w:t xml:space="preserve">3. </w:t>
      </w:r>
      <w:r w:rsidR="00BE1C9B" w:rsidRPr="008A7210">
        <w:rPr>
          <w:sz w:val="28"/>
          <w:szCs w:val="28"/>
        </w:rPr>
        <w:t xml:space="preserve">Правительство Приднестровской Молдавской Республики в срок до </w:t>
      </w:r>
      <w:r w:rsidR="001770C0">
        <w:rPr>
          <w:sz w:val="28"/>
          <w:szCs w:val="28"/>
        </w:rPr>
        <w:br/>
      </w:r>
      <w:r w:rsidR="00BE1C9B" w:rsidRPr="008A7210">
        <w:rPr>
          <w:sz w:val="28"/>
          <w:szCs w:val="28"/>
        </w:rPr>
        <w:t xml:space="preserve">1 февраля 2021 года представляет на рассмотрение в Верховный Совет Приднестровской Молдавской Республики </w:t>
      </w:r>
      <w:r w:rsidR="00BE1C9B" w:rsidRPr="008A7210">
        <w:rPr>
          <w:bCs/>
          <w:sz w:val="28"/>
          <w:szCs w:val="28"/>
        </w:rPr>
        <w:t>и последующее утверждение</w:t>
      </w:r>
      <w:r w:rsidR="00BE1C9B" w:rsidRPr="008A7210">
        <w:rPr>
          <w:sz w:val="28"/>
          <w:szCs w:val="28"/>
        </w:rPr>
        <w:t xml:space="preserve"> проект </w:t>
      </w:r>
      <w:r w:rsidR="00BE1C9B" w:rsidRPr="008A7210">
        <w:rPr>
          <w:bCs/>
          <w:sz w:val="28"/>
          <w:szCs w:val="28"/>
        </w:rPr>
        <w:t xml:space="preserve">сметы расходов, </w:t>
      </w:r>
      <w:r w:rsidR="00BE1C9B" w:rsidRPr="008A7210">
        <w:rPr>
          <w:sz w:val="28"/>
          <w:szCs w:val="28"/>
        </w:rPr>
        <w:t xml:space="preserve">подлежащих финансированию за счет </w:t>
      </w:r>
      <w:r w:rsidR="00BE1C9B" w:rsidRPr="008A7210">
        <w:rPr>
          <w:bCs/>
          <w:sz w:val="28"/>
          <w:szCs w:val="28"/>
        </w:rPr>
        <w:t xml:space="preserve">средств Фонда развития мелиоративного комплекса </w:t>
      </w:r>
      <w:r w:rsidR="001770C0">
        <w:rPr>
          <w:bCs/>
          <w:sz w:val="28"/>
          <w:szCs w:val="28"/>
        </w:rPr>
        <w:t xml:space="preserve">Приднестровской Молдавской Республики </w:t>
      </w:r>
      <w:r w:rsidR="00BE1C9B" w:rsidRPr="008A7210">
        <w:rPr>
          <w:bCs/>
          <w:sz w:val="28"/>
          <w:szCs w:val="28"/>
        </w:rPr>
        <w:t xml:space="preserve">по </w:t>
      </w:r>
      <w:r w:rsidR="00C50294">
        <w:rPr>
          <w:bCs/>
          <w:sz w:val="28"/>
          <w:szCs w:val="28"/>
        </w:rPr>
        <w:t>направлению</w:t>
      </w:r>
      <w:r w:rsidR="00BE1C9B" w:rsidRPr="008A7210">
        <w:rPr>
          <w:bCs/>
          <w:sz w:val="28"/>
          <w:szCs w:val="28"/>
        </w:rPr>
        <w:t xml:space="preserve"> «Осуществление поддержки мелиоративного комплекса»</w:t>
      </w:r>
      <w:r w:rsidR="00DB7EE0">
        <w:rPr>
          <w:bCs/>
          <w:sz w:val="28"/>
          <w:szCs w:val="28"/>
        </w:rPr>
        <w:t>,</w:t>
      </w:r>
      <w:r w:rsidR="00C50294">
        <w:rPr>
          <w:bCs/>
          <w:sz w:val="28"/>
          <w:szCs w:val="28"/>
        </w:rPr>
        <w:t xml:space="preserve"> определенному строкой 2.1 Приложения №</w:t>
      </w:r>
      <w:r w:rsidR="00DB7EE0">
        <w:rPr>
          <w:bCs/>
          <w:sz w:val="28"/>
          <w:szCs w:val="28"/>
        </w:rPr>
        <w:t> </w:t>
      </w:r>
      <w:r w:rsidR="00C50294">
        <w:rPr>
          <w:bCs/>
          <w:sz w:val="28"/>
          <w:szCs w:val="28"/>
        </w:rPr>
        <w:t>2.10 к настоящему Закону</w:t>
      </w:r>
      <w:r w:rsidR="00BE1C9B" w:rsidRPr="008A7210">
        <w:rPr>
          <w:bCs/>
          <w:sz w:val="28"/>
          <w:szCs w:val="28"/>
        </w:rPr>
        <w:t xml:space="preserve">, с указанием </w:t>
      </w:r>
      <w:r w:rsidR="00BE1C9B" w:rsidRPr="008A7210">
        <w:rPr>
          <w:sz w:val="28"/>
          <w:szCs w:val="28"/>
        </w:rPr>
        <w:t>конкретных объектов, подлежащих финансированию.</w:t>
      </w:r>
    </w:p>
    <w:p w:rsidR="00BE1C9B" w:rsidRPr="00BE1C9B" w:rsidRDefault="00BE1C9B" w:rsidP="00BE1C9B">
      <w:pPr>
        <w:ind w:firstLine="709"/>
        <w:jc w:val="both"/>
        <w:outlineLvl w:val="2"/>
        <w:rPr>
          <w:color w:val="000000"/>
          <w:sz w:val="28"/>
          <w:szCs w:val="28"/>
          <w:lang w:eastAsia="en-US"/>
        </w:rPr>
      </w:pPr>
    </w:p>
    <w:p w:rsidR="00BE1C9B" w:rsidRPr="008A7210" w:rsidRDefault="00BE1C9B" w:rsidP="00BE1C9B">
      <w:pPr>
        <w:ind w:firstLine="709"/>
        <w:jc w:val="both"/>
        <w:outlineLvl w:val="2"/>
        <w:rPr>
          <w:b/>
          <w:color w:val="000000"/>
          <w:sz w:val="28"/>
          <w:szCs w:val="28"/>
          <w:lang w:eastAsia="en-US"/>
        </w:rPr>
      </w:pPr>
      <w:r w:rsidRPr="008A7210">
        <w:rPr>
          <w:b/>
          <w:color w:val="000000"/>
          <w:sz w:val="28"/>
          <w:szCs w:val="28"/>
          <w:lang w:eastAsia="en-US"/>
        </w:rPr>
        <w:t>Статья 2</w:t>
      </w:r>
      <w:r w:rsidR="00917775">
        <w:rPr>
          <w:b/>
          <w:color w:val="000000"/>
          <w:sz w:val="28"/>
          <w:szCs w:val="28"/>
          <w:lang w:eastAsia="en-US"/>
        </w:rPr>
        <w:t>5</w:t>
      </w:r>
      <w:r w:rsidRPr="008A7210">
        <w:rPr>
          <w:b/>
          <w:color w:val="000000"/>
          <w:sz w:val="28"/>
          <w:szCs w:val="28"/>
          <w:lang w:eastAsia="en-US"/>
        </w:rPr>
        <w:t>.</w:t>
      </w:r>
    </w:p>
    <w:p w:rsidR="00BE1C9B" w:rsidRPr="00BE1C9B" w:rsidRDefault="00BE1C9B" w:rsidP="00BE1C9B">
      <w:pPr>
        <w:ind w:firstLine="709"/>
        <w:jc w:val="both"/>
        <w:rPr>
          <w:color w:val="000000"/>
          <w:sz w:val="28"/>
          <w:szCs w:val="28"/>
        </w:rPr>
      </w:pPr>
      <w:r w:rsidRPr="00BE1C9B">
        <w:rPr>
          <w:color w:val="000000"/>
          <w:sz w:val="28"/>
          <w:szCs w:val="28"/>
        </w:rPr>
        <w:t>В 2021 году Фонд государственного резерва Приднестровской Молдавской Республики формируется за счет следующих источников:</w:t>
      </w:r>
    </w:p>
    <w:p w:rsidR="00BE1C9B" w:rsidRPr="00BE1C9B" w:rsidRDefault="00BE1C9B" w:rsidP="00BE1C9B">
      <w:pPr>
        <w:ind w:firstLine="709"/>
        <w:jc w:val="both"/>
        <w:rPr>
          <w:color w:val="000000"/>
          <w:sz w:val="28"/>
          <w:szCs w:val="28"/>
        </w:rPr>
      </w:pPr>
      <w:r w:rsidRPr="00BE1C9B">
        <w:rPr>
          <w:color w:val="000000"/>
          <w:sz w:val="28"/>
          <w:szCs w:val="28"/>
        </w:rPr>
        <w:t>а) доходы, полученные от размещения средств Фонда государственного резерва Приднестровской Молдавской Республики;</w:t>
      </w:r>
    </w:p>
    <w:p w:rsidR="00BE1C9B" w:rsidRPr="00BE1C9B" w:rsidRDefault="00BE1C9B" w:rsidP="00BE1C9B">
      <w:pPr>
        <w:ind w:firstLine="709"/>
        <w:jc w:val="both"/>
        <w:rPr>
          <w:color w:val="000000"/>
          <w:sz w:val="28"/>
          <w:szCs w:val="28"/>
        </w:rPr>
      </w:pPr>
      <w:r w:rsidRPr="00BE1C9B">
        <w:rPr>
          <w:color w:val="000000"/>
          <w:sz w:val="28"/>
          <w:szCs w:val="28"/>
        </w:rPr>
        <w:t>б) безвозмездная помощь, штрафные и иные санкции за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Финансирование деятельности Фонда государственного резерва Приднестровской Молдавской Республики осуществляется за счет средств республиканского бюджета.</w:t>
      </w:r>
    </w:p>
    <w:p w:rsidR="00BE1C9B" w:rsidRDefault="00BE1C9B" w:rsidP="00BE1C9B">
      <w:pPr>
        <w:ind w:firstLine="709"/>
        <w:jc w:val="both"/>
        <w:rPr>
          <w:rFonts w:eastAsia="Calibri"/>
          <w:color w:val="000000"/>
          <w:sz w:val="28"/>
          <w:szCs w:val="28"/>
        </w:rPr>
      </w:pPr>
    </w:p>
    <w:p w:rsidR="000976C0" w:rsidRDefault="000976C0" w:rsidP="00BE1C9B">
      <w:pPr>
        <w:ind w:firstLine="709"/>
        <w:jc w:val="both"/>
        <w:rPr>
          <w:rFonts w:eastAsia="Calibri"/>
          <w:color w:val="000000"/>
          <w:sz w:val="28"/>
          <w:szCs w:val="28"/>
        </w:rPr>
      </w:pPr>
    </w:p>
    <w:p w:rsidR="000976C0" w:rsidRPr="00BE1C9B" w:rsidRDefault="000976C0" w:rsidP="00BE1C9B">
      <w:pPr>
        <w:ind w:firstLine="709"/>
        <w:jc w:val="both"/>
        <w:rPr>
          <w:rFonts w:eastAsia="Calibri"/>
          <w:color w:val="000000"/>
          <w:sz w:val="28"/>
          <w:szCs w:val="28"/>
        </w:rPr>
      </w:pPr>
    </w:p>
    <w:p w:rsidR="00BE1C9B" w:rsidRPr="008A7210" w:rsidRDefault="00BE1C9B" w:rsidP="00BE1C9B">
      <w:pPr>
        <w:ind w:firstLine="709"/>
        <w:jc w:val="both"/>
        <w:outlineLvl w:val="2"/>
        <w:rPr>
          <w:b/>
          <w:color w:val="000000"/>
          <w:sz w:val="28"/>
          <w:szCs w:val="28"/>
          <w:lang w:eastAsia="en-US"/>
        </w:rPr>
      </w:pPr>
      <w:r w:rsidRPr="008A7210">
        <w:rPr>
          <w:b/>
          <w:color w:val="000000"/>
          <w:sz w:val="28"/>
          <w:szCs w:val="28"/>
          <w:lang w:eastAsia="en-US"/>
        </w:rPr>
        <w:lastRenderedPageBreak/>
        <w:t>Статья 2</w:t>
      </w:r>
      <w:r w:rsidR="00917775">
        <w:rPr>
          <w:b/>
          <w:color w:val="000000"/>
          <w:sz w:val="28"/>
          <w:szCs w:val="28"/>
          <w:lang w:eastAsia="en-US"/>
        </w:rPr>
        <w:t>6</w:t>
      </w:r>
      <w:r w:rsidRPr="008A7210">
        <w:rPr>
          <w:b/>
          <w:color w:val="000000"/>
          <w:sz w:val="28"/>
          <w:szCs w:val="28"/>
          <w:lang w:eastAsia="en-US"/>
        </w:rPr>
        <w:t>.</w:t>
      </w:r>
    </w:p>
    <w:p w:rsidR="00BE1C9B" w:rsidRPr="008A7210" w:rsidRDefault="00BE1C9B" w:rsidP="00BE1C9B">
      <w:pPr>
        <w:ind w:firstLine="709"/>
        <w:jc w:val="both"/>
        <w:rPr>
          <w:sz w:val="28"/>
          <w:szCs w:val="28"/>
        </w:rPr>
      </w:pPr>
      <w:r w:rsidRPr="008A7210">
        <w:rPr>
          <w:sz w:val="28"/>
          <w:szCs w:val="28"/>
        </w:rPr>
        <w:t xml:space="preserve">1. </w:t>
      </w:r>
      <w:r w:rsidRPr="008A7210">
        <w:rPr>
          <w:color w:val="000000"/>
          <w:sz w:val="28"/>
          <w:szCs w:val="28"/>
          <w:lang w:bidi="ru-RU"/>
        </w:rPr>
        <w:t xml:space="preserve">Утвердить основные </w:t>
      </w:r>
      <w:r w:rsidR="00AD3C35">
        <w:rPr>
          <w:color w:val="000000"/>
          <w:sz w:val="28"/>
          <w:szCs w:val="28"/>
          <w:lang w:bidi="ru-RU"/>
        </w:rPr>
        <w:t>характеристики</w:t>
      </w:r>
      <w:r w:rsidRPr="008A7210">
        <w:rPr>
          <w:color w:val="000000"/>
          <w:sz w:val="28"/>
          <w:szCs w:val="28"/>
          <w:lang w:bidi="ru-RU"/>
        </w:rPr>
        <w:t xml:space="preserve">, </w:t>
      </w:r>
      <w:r w:rsidRPr="008A7210">
        <w:rPr>
          <w:color w:val="000000"/>
          <w:sz w:val="28"/>
          <w:szCs w:val="28"/>
        </w:rPr>
        <w:t>в том числе</w:t>
      </w:r>
      <w:r w:rsidRPr="008A7210">
        <w:rPr>
          <w:sz w:val="28"/>
          <w:szCs w:val="28"/>
        </w:rPr>
        <w:t xml:space="preserve"> по доходам и по расходам</w:t>
      </w:r>
      <w:r w:rsidR="001B5003">
        <w:rPr>
          <w:sz w:val="28"/>
          <w:szCs w:val="28"/>
        </w:rPr>
        <w:t>,</w:t>
      </w:r>
      <w:r w:rsidRPr="008A7210">
        <w:rPr>
          <w:sz w:val="28"/>
          <w:szCs w:val="28"/>
        </w:rPr>
        <w:t xml:space="preserve"> в сумме 5 720 162 рубл</w:t>
      </w:r>
      <w:r w:rsidR="001B5003">
        <w:rPr>
          <w:sz w:val="28"/>
          <w:szCs w:val="28"/>
        </w:rPr>
        <w:t>я</w:t>
      </w:r>
      <w:r w:rsidRPr="008A7210">
        <w:rPr>
          <w:sz w:val="28"/>
          <w:szCs w:val="28"/>
        </w:rPr>
        <w:t>,</w:t>
      </w:r>
      <w:r w:rsidRPr="008A7210">
        <w:rPr>
          <w:color w:val="000000"/>
          <w:sz w:val="28"/>
          <w:szCs w:val="28"/>
          <w:lang w:bidi="ru-RU"/>
        </w:rPr>
        <w:t xml:space="preserve"> источники формирования и направления расходования </w:t>
      </w:r>
      <w:r w:rsidRPr="008A7210">
        <w:rPr>
          <w:color w:val="000000"/>
          <w:sz w:val="28"/>
          <w:szCs w:val="28"/>
        </w:rPr>
        <w:t>Республиканского экологического фонда Приднестровской Молдавской Республики согласно Приложению № 2.1</w:t>
      </w:r>
      <w:r w:rsidR="001B5003">
        <w:rPr>
          <w:color w:val="000000"/>
          <w:sz w:val="28"/>
          <w:szCs w:val="28"/>
        </w:rPr>
        <w:t>1</w:t>
      </w:r>
      <w:r w:rsidRPr="008A7210">
        <w:rPr>
          <w:color w:val="000000"/>
          <w:sz w:val="28"/>
          <w:szCs w:val="28"/>
        </w:rPr>
        <w:t xml:space="preserve"> к настоящему Закону</w:t>
      </w:r>
      <w:r w:rsidRPr="008A7210">
        <w:rPr>
          <w:sz w:val="28"/>
          <w:szCs w:val="28"/>
        </w:rPr>
        <w:t>.</w:t>
      </w:r>
    </w:p>
    <w:p w:rsidR="00BE1C9B" w:rsidRPr="00BE1C9B" w:rsidRDefault="00BE1C9B" w:rsidP="00BE1C9B">
      <w:pPr>
        <w:ind w:firstLine="709"/>
        <w:jc w:val="both"/>
        <w:rPr>
          <w:color w:val="000000"/>
          <w:sz w:val="28"/>
          <w:szCs w:val="28"/>
        </w:rPr>
      </w:pPr>
      <w:r w:rsidRPr="00BE1C9B">
        <w:rPr>
          <w:color w:val="000000"/>
          <w:sz w:val="28"/>
          <w:szCs w:val="28"/>
        </w:rPr>
        <w:t xml:space="preserve">2. Программы формирования и расходования средств территориальных экологических фондов разрабатываются исполнительными органами государственной власти городов (районов) по согласованию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рационального использования природных ресурсов, охраны окружающей среды, и утверждаются </w:t>
      </w:r>
      <w:r w:rsidR="001B5003">
        <w:rPr>
          <w:color w:val="000000"/>
          <w:sz w:val="28"/>
          <w:szCs w:val="28"/>
        </w:rPr>
        <w:t>С</w:t>
      </w:r>
      <w:r w:rsidRPr="00BE1C9B">
        <w:rPr>
          <w:color w:val="000000"/>
          <w:sz w:val="28"/>
          <w:szCs w:val="28"/>
        </w:rPr>
        <w:t>оветами народных депутатов городов (районов).</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Расходы территориальных экологических фондов без утверждения соответствующих программ формирования и расходования средств территориальных экологических фондов финансированию не подлежат.</w:t>
      </w:r>
    </w:p>
    <w:p w:rsidR="00BE1C9B" w:rsidRPr="00BE1C9B" w:rsidRDefault="00BE1C9B" w:rsidP="00BE1C9B">
      <w:pPr>
        <w:ind w:firstLine="709"/>
        <w:jc w:val="both"/>
        <w:outlineLvl w:val="2"/>
        <w:rPr>
          <w:color w:val="000000"/>
          <w:sz w:val="28"/>
          <w:szCs w:val="28"/>
          <w:lang w:eastAsia="en-US"/>
        </w:rPr>
      </w:pPr>
    </w:p>
    <w:p w:rsidR="00BE1C9B" w:rsidRPr="008A7210" w:rsidRDefault="00BE1C9B" w:rsidP="00BE1C9B">
      <w:pPr>
        <w:ind w:firstLine="709"/>
        <w:jc w:val="both"/>
        <w:outlineLvl w:val="2"/>
        <w:rPr>
          <w:b/>
          <w:color w:val="000000"/>
          <w:sz w:val="28"/>
          <w:szCs w:val="28"/>
          <w:lang w:eastAsia="en-US"/>
        </w:rPr>
      </w:pPr>
      <w:r w:rsidRPr="008A7210">
        <w:rPr>
          <w:b/>
          <w:color w:val="000000"/>
          <w:sz w:val="28"/>
          <w:szCs w:val="28"/>
          <w:lang w:eastAsia="en-US"/>
        </w:rPr>
        <w:t>Статья 2</w:t>
      </w:r>
      <w:r w:rsidR="00917775">
        <w:rPr>
          <w:b/>
          <w:color w:val="000000"/>
          <w:sz w:val="28"/>
          <w:szCs w:val="28"/>
          <w:lang w:eastAsia="en-US"/>
        </w:rPr>
        <w:t>7</w:t>
      </w:r>
      <w:r w:rsidRPr="008A7210">
        <w:rPr>
          <w:b/>
          <w:color w:val="000000"/>
          <w:sz w:val="28"/>
          <w:szCs w:val="28"/>
          <w:lang w:eastAsia="en-US"/>
        </w:rPr>
        <w:t>.</w:t>
      </w:r>
    </w:p>
    <w:p w:rsidR="00BE1C9B" w:rsidRPr="008A7210" w:rsidRDefault="00FF1C84" w:rsidP="00BE1C9B">
      <w:pPr>
        <w:ind w:firstLine="709"/>
        <w:jc w:val="both"/>
        <w:rPr>
          <w:color w:val="000000"/>
          <w:sz w:val="28"/>
          <w:szCs w:val="28"/>
        </w:rPr>
      </w:pPr>
      <w:r>
        <w:rPr>
          <w:color w:val="000000"/>
          <w:sz w:val="28"/>
          <w:szCs w:val="28"/>
          <w:lang w:bidi="ru-RU"/>
        </w:rPr>
        <w:t xml:space="preserve">1. </w:t>
      </w:r>
      <w:r w:rsidR="00BE1C9B" w:rsidRPr="008A7210">
        <w:rPr>
          <w:color w:val="000000"/>
          <w:sz w:val="28"/>
          <w:szCs w:val="28"/>
          <w:lang w:bidi="ru-RU"/>
        </w:rPr>
        <w:t xml:space="preserve">Утвердить основные </w:t>
      </w:r>
      <w:r w:rsidR="001B5003">
        <w:rPr>
          <w:color w:val="000000"/>
          <w:sz w:val="28"/>
          <w:szCs w:val="28"/>
          <w:lang w:bidi="ru-RU"/>
        </w:rPr>
        <w:t>характеристики</w:t>
      </w:r>
      <w:r w:rsidR="00BE1C9B" w:rsidRPr="008A7210">
        <w:rPr>
          <w:color w:val="000000"/>
          <w:sz w:val="28"/>
          <w:szCs w:val="28"/>
          <w:lang w:bidi="ru-RU"/>
        </w:rPr>
        <w:t xml:space="preserve">, </w:t>
      </w:r>
      <w:r w:rsidR="00BE1C9B" w:rsidRPr="008A7210">
        <w:rPr>
          <w:color w:val="000000"/>
          <w:sz w:val="28"/>
          <w:szCs w:val="28"/>
        </w:rPr>
        <w:t>в том числе по доходам и по расходам</w:t>
      </w:r>
      <w:r w:rsidR="00BE1C9B" w:rsidRPr="008A7210">
        <w:rPr>
          <w:sz w:val="28"/>
          <w:szCs w:val="28"/>
        </w:rPr>
        <w:t xml:space="preserve"> в сумме 12 000 000 рублей, а также</w:t>
      </w:r>
      <w:r w:rsidR="00BE1C9B" w:rsidRPr="008A7210">
        <w:rPr>
          <w:color w:val="000000"/>
          <w:sz w:val="28"/>
          <w:szCs w:val="28"/>
          <w:lang w:bidi="ru-RU"/>
        </w:rPr>
        <w:t xml:space="preserve"> источники формирования и направления расходования </w:t>
      </w:r>
      <w:r w:rsidR="00BE1C9B" w:rsidRPr="008A7210">
        <w:rPr>
          <w:color w:val="000000"/>
          <w:sz w:val="28"/>
          <w:szCs w:val="28"/>
        </w:rPr>
        <w:t xml:space="preserve">Фонда поддержки молодежи </w:t>
      </w:r>
      <w:r w:rsidR="001B5003">
        <w:rPr>
          <w:color w:val="000000"/>
          <w:sz w:val="28"/>
          <w:szCs w:val="28"/>
        </w:rPr>
        <w:t xml:space="preserve">Приднестровской Молдавской Республики </w:t>
      </w:r>
      <w:r w:rsidR="00BE1C9B" w:rsidRPr="008A7210">
        <w:rPr>
          <w:color w:val="000000"/>
          <w:sz w:val="28"/>
          <w:szCs w:val="28"/>
        </w:rPr>
        <w:t>согласно Приложению № 2.1</w:t>
      </w:r>
      <w:r w:rsidR="001B5003">
        <w:rPr>
          <w:color w:val="000000"/>
          <w:sz w:val="28"/>
          <w:szCs w:val="28"/>
        </w:rPr>
        <w:t>2</w:t>
      </w:r>
      <w:r w:rsidR="00BE1C9B" w:rsidRPr="008A7210">
        <w:rPr>
          <w:color w:val="000000"/>
          <w:sz w:val="28"/>
          <w:szCs w:val="28"/>
        </w:rPr>
        <w:t xml:space="preserve"> к настоящему Закону.</w:t>
      </w:r>
    </w:p>
    <w:p w:rsidR="00BE1C9B" w:rsidRPr="008A7210" w:rsidRDefault="00FF1C84" w:rsidP="00BE1C9B">
      <w:pPr>
        <w:ind w:firstLine="709"/>
        <w:jc w:val="both"/>
        <w:rPr>
          <w:color w:val="000000"/>
          <w:sz w:val="28"/>
          <w:szCs w:val="28"/>
        </w:rPr>
      </w:pPr>
      <w:r>
        <w:rPr>
          <w:sz w:val="28"/>
          <w:szCs w:val="28"/>
        </w:rPr>
        <w:t xml:space="preserve">2. </w:t>
      </w:r>
      <w:r w:rsidR="00BE1C9B" w:rsidRPr="008A7210">
        <w:rPr>
          <w:sz w:val="28"/>
          <w:szCs w:val="28"/>
        </w:rPr>
        <w:t>В 2021 году часть денежных средств, поступивших в счет уплаты единого таможенного платежа</w:t>
      </w:r>
      <w:r>
        <w:rPr>
          <w:sz w:val="28"/>
          <w:szCs w:val="28"/>
        </w:rPr>
        <w:t>,</w:t>
      </w:r>
      <w:r w:rsidR="00BE1C9B" w:rsidRPr="008A7210">
        <w:rPr>
          <w:sz w:val="28"/>
          <w:szCs w:val="28"/>
        </w:rPr>
        <w:t xml:space="preserve"> в размере</w:t>
      </w:r>
      <w:r w:rsidR="001B5003">
        <w:rPr>
          <w:sz w:val="28"/>
          <w:szCs w:val="28"/>
        </w:rPr>
        <w:t xml:space="preserve"> 1,8 процента</w:t>
      </w:r>
      <w:r w:rsidR="00BE1C9B" w:rsidRPr="008A7210">
        <w:rPr>
          <w:sz w:val="28"/>
          <w:szCs w:val="28"/>
        </w:rPr>
        <w:t>, перечисляется в доход Фонда поддержки молодежи Приднестровской Молдавской Республики.</w:t>
      </w:r>
    </w:p>
    <w:p w:rsidR="00BE1C9B" w:rsidRPr="00BE1C9B" w:rsidRDefault="00BE1C9B" w:rsidP="00BE1C9B">
      <w:pPr>
        <w:ind w:firstLine="709"/>
        <w:jc w:val="both"/>
        <w:rPr>
          <w:color w:val="000000"/>
          <w:sz w:val="28"/>
          <w:szCs w:val="28"/>
        </w:rPr>
      </w:pPr>
      <w:r w:rsidRPr="00BE1C9B">
        <w:rPr>
          <w:color w:val="000000"/>
          <w:sz w:val="28"/>
          <w:szCs w:val="28"/>
        </w:rPr>
        <w:t xml:space="preserve">Средства Фонда поддержки молодежи направляются на оказание государственной поддержки молодым семьям на цели приобретения жилья на территории Приднестровской Молдавской Республики в соответствии с Законом Приднестровской Молдавской Республики «О государственной поддержке молодых семей по приобретению жилья». </w:t>
      </w:r>
    </w:p>
    <w:p w:rsidR="00BE1C9B" w:rsidRPr="00BE1C9B" w:rsidRDefault="00BE1C9B" w:rsidP="00BE1C9B">
      <w:pPr>
        <w:ind w:firstLine="709"/>
        <w:jc w:val="both"/>
        <w:outlineLvl w:val="2"/>
        <w:rPr>
          <w:color w:val="000000"/>
          <w:sz w:val="28"/>
          <w:szCs w:val="28"/>
          <w:lang w:eastAsia="en-US"/>
        </w:rPr>
      </w:pPr>
    </w:p>
    <w:p w:rsidR="00BE1C9B" w:rsidRPr="008A7210" w:rsidRDefault="00BE1C9B" w:rsidP="00BE1C9B">
      <w:pPr>
        <w:ind w:firstLine="709"/>
        <w:jc w:val="both"/>
        <w:outlineLvl w:val="2"/>
        <w:rPr>
          <w:b/>
          <w:color w:val="000000"/>
          <w:sz w:val="28"/>
          <w:szCs w:val="28"/>
          <w:lang w:eastAsia="en-US"/>
        </w:rPr>
      </w:pPr>
      <w:r w:rsidRPr="008A7210">
        <w:rPr>
          <w:b/>
          <w:color w:val="000000"/>
          <w:sz w:val="28"/>
          <w:szCs w:val="28"/>
          <w:lang w:eastAsia="en-US"/>
        </w:rPr>
        <w:t>Статья 2</w:t>
      </w:r>
      <w:r w:rsidR="00917775">
        <w:rPr>
          <w:b/>
          <w:color w:val="000000"/>
          <w:sz w:val="28"/>
          <w:szCs w:val="28"/>
          <w:lang w:eastAsia="en-US"/>
        </w:rPr>
        <w:t>8</w:t>
      </w:r>
      <w:r w:rsidRPr="008A7210">
        <w:rPr>
          <w:b/>
          <w:color w:val="000000"/>
          <w:sz w:val="28"/>
          <w:szCs w:val="28"/>
          <w:lang w:eastAsia="en-US"/>
        </w:rPr>
        <w:t>.</w:t>
      </w:r>
    </w:p>
    <w:p w:rsidR="00BE1C9B" w:rsidRPr="00BE1C9B" w:rsidRDefault="00BE1C9B" w:rsidP="00BE1C9B">
      <w:pPr>
        <w:ind w:firstLine="709"/>
        <w:jc w:val="both"/>
        <w:rPr>
          <w:color w:val="000000"/>
          <w:sz w:val="28"/>
          <w:szCs w:val="28"/>
        </w:rPr>
      </w:pPr>
      <w:r w:rsidRPr="00BE1C9B">
        <w:rPr>
          <w:color w:val="000000"/>
          <w:sz w:val="28"/>
          <w:szCs w:val="28"/>
        </w:rPr>
        <w:t>В 2021 году из республиканского бюджета на финансирование мероприятий по геологическому изучению, охране недр и воспроизводству минерально-сырьевой базы направляются средства в сумме 1 000 000 рублей за счет отчислений на воспроизводство минерально-сырьевой базы согласно Приложению № 2.1</w:t>
      </w:r>
      <w:r w:rsidR="00B068F2">
        <w:rPr>
          <w:color w:val="000000"/>
          <w:sz w:val="28"/>
          <w:szCs w:val="28"/>
        </w:rPr>
        <w:t>3</w:t>
      </w:r>
      <w:r w:rsidRPr="00BE1C9B">
        <w:rPr>
          <w:color w:val="000000"/>
          <w:sz w:val="28"/>
          <w:szCs w:val="28"/>
        </w:rPr>
        <w:t xml:space="preserve"> к настоящему Закону.</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Суммы отчислений на воспроизводство минерально-сырьевой базы, поступающие сверх сумм, предусмотренных частью первой настоящего пункта, направляются в 2021 году на финансирование расходов республиканского бюджета.</w:t>
      </w:r>
    </w:p>
    <w:p w:rsidR="00BE1C9B" w:rsidRPr="00BE1C9B" w:rsidRDefault="00BE1C9B" w:rsidP="00BE1C9B">
      <w:pPr>
        <w:ind w:firstLine="709"/>
        <w:jc w:val="both"/>
        <w:outlineLvl w:val="2"/>
        <w:rPr>
          <w:color w:val="000000"/>
          <w:sz w:val="28"/>
          <w:szCs w:val="28"/>
          <w:lang w:eastAsia="en-US"/>
        </w:rPr>
      </w:pPr>
    </w:p>
    <w:p w:rsidR="00BE1C9B" w:rsidRPr="00D809F1" w:rsidRDefault="00BE1C9B" w:rsidP="00BE1C9B">
      <w:pPr>
        <w:ind w:firstLine="709"/>
        <w:jc w:val="both"/>
        <w:outlineLvl w:val="2"/>
        <w:rPr>
          <w:b/>
          <w:color w:val="000000"/>
          <w:sz w:val="28"/>
          <w:szCs w:val="28"/>
          <w:lang w:eastAsia="en-US"/>
        </w:rPr>
      </w:pPr>
      <w:r w:rsidRPr="00D809F1">
        <w:rPr>
          <w:b/>
          <w:color w:val="000000"/>
          <w:sz w:val="28"/>
          <w:szCs w:val="28"/>
          <w:lang w:eastAsia="en-US"/>
        </w:rPr>
        <w:t xml:space="preserve">Статья </w:t>
      </w:r>
      <w:r w:rsidR="00917775">
        <w:rPr>
          <w:b/>
          <w:color w:val="000000"/>
          <w:sz w:val="28"/>
          <w:szCs w:val="28"/>
          <w:lang w:eastAsia="en-US"/>
        </w:rPr>
        <w:t>29</w:t>
      </w:r>
      <w:r w:rsidRPr="00D809F1">
        <w:rPr>
          <w:b/>
          <w:color w:val="000000"/>
          <w:sz w:val="28"/>
          <w:szCs w:val="28"/>
          <w:lang w:eastAsia="en-US"/>
        </w:rPr>
        <w:t>.</w:t>
      </w:r>
    </w:p>
    <w:p w:rsidR="00BE1C9B" w:rsidRPr="00BE1C9B" w:rsidRDefault="00BE1C9B" w:rsidP="00BE1C9B">
      <w:pPr>
        <w:ind w:firstLine="709"/>
        <w:jc w:val="both"/>
        <w:rPr>
          <w:color w:val="000000"/>
          <w:sz w:val="28"/>
          <w:szCs w:val="28"/>
        </w:rPr>
      </w:pPr>
      <w:r w:rsidRPr="00BE1C9B">
        <w:rPr>
          <w:color w:val="000000"/>
          <w:sz w:val="28"/>
          <w:szCs w:val="28"/>
        </w:rPr>
        <w:t xml:space="preserve">В 2021 году из республиканского бюджета в рамках Фонда развития и стимулирования территорий городов и районов Приднестровской Молдавской </w:t>
      </w:r>
      <w:r w:rsidRPr="00BE1C9B">
        <w:rPr>
          <w:color w:val="000000"/>
          <w:sz w:val="28"/>
          <w:szCs w:val="28"/>
        </w:rPr>
        <w:lastRenderedPageBreak/>
        <w:t xml:space="preserve">Республики выделяются субсидии местным бюджетам городов (районов) в сумме </w:t>
      </w:r>
      <w:r w:rsidR="00B068F2">
        <w:rPr>
          <w:color w:val="000000"/>
          <w:sz w:val="28"/>
          <w:szCs w:val="28"/>
        </w:rPr>
        <w:t>5</w:t>
      </w:r>
      <w:r w:rsidRPr="00BE1C9B">
        <w:rPr>
          <w:color w:val="000000"/>
          <w:sz w:val="28"/>
          <w:szCs w:val="28"/>
        </w:rPr>
        <w:t> 1</w:t>
      </w:r>
      <w:r w:rsidR="00B068F2">
        <w:rPr>
          <w:color w:val="000000"/>
          <w:sz w:val="28"/>
          <w:szCs w:val="28"/>
        </w:rPr>
        <w:t>2</w:t>
      </w:r>
      <w:r w:rsidRPr="00BE1C9B">
        <w:rPr>
          <w:color w:val="000000"/>
          <w:sz w:val="28"/>
          <w:szCs w:val="28"/>
        </w:rPr>
        <w:t>1</w:t>
      </w:r>
      <w:r w:rsidR="00B068F2">
        <w:rPr>
          <w:color w:val="000000"/>
          <w:sz w:val="28"/>
          <w:szCs w:val="28"/>
        </w:rPr>
        <w:t> </w:t>
      </w:r>
      <w:r w:rsidRPr="00BE1C9B">
        <w:rPr>
          <w:color w:val="000000"/>
          <w:sz w:val="28"/>
          <w:szCs w:val="28"/>
        </w:rPr>
        <w:t>745 рублей на цели согласно Приложению № 9 к настоящему Закону.</w:t>
      </w:r>
    </w:p>
    <w:p w:rsidR="00BE1C9B" w:rsidRPr="00BE1C9B" w:rsidRDefault="00BE1C9B" w:rsidP="00BE1C9B">
      <w:pPr>
        <w:ind w:firstLine="709"/>
        <w:jc w:val="both"/>
        <w:rPr>
          <w:color w:val="000000"/>
          <w:sz w:val="28"/>
          <w:szCs w:val="28"/>
        </w:rPr>
      </w:pPr>
      <w:r w:rsidRPr="00BE1C9B">
        <w:rPr>
          <w:color w:val="000000"/>
          <w:sz w:val="28"/>
          <w:szCs w:val="28"/>
        </w:rPr>
        <w:t>Реализация мероприятий по организациям, финансируемым за счет средств республиканского бюджета, осуществляется в сумме 33 259 рублей согласно Приложению № 2.1</w:t>
      </w:r>
      <w:r w:rsidR="00B068F2">
        <w:rPr>
          <w:color w:val="000000"/>
          <w:sz w:val="28"/>
          <w:szCs w:val="28"/>
        </w:rPr>
        <w:t>4</w:t>
      </w:r>
      <w:r w:rsidRPr="00BE1C9B">
        <w:rPr>
          <w:color w:val="000000"/>
          <w:sz w:val="28"/>
          <w:szCs w:val="28"/>
        </w:rPr>
        <w:t xml:space="preserve"> к настоящему Закону.</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Порядок выделения субсидий местным бюджетам городов (районов), а также реализация аналогичных мероприятий по организациям, финансируемым за счет средств республиканского бюджета, устанавливается нормативным правовым актом Правительства Приднестровской Молдавской Республики.</w:t>
      </w:r>
    </w:p>
    <w:p w:rsidR="00BE1C9B" w:rsidRPr="00BE1C9B" w:rsidRDefault="00BE1C9B" w:rsidP="00BE1C9B">
      <w:pPr>
        <w:ind w:firstLine="709"/>
        <w:jc w:val="both"/>
        <w:rPr>
          <w:rFonts w:eastAsia="Calibri"/>
          <w:color w:val="000000"/>
          <w:sz w:val="28"/>
          <w:szCs w:val="28"/>
        </w:rPr>
      </w:pPr>
    </w:p>
    <w:p w:rsidR="00BE1C9B" w:rsidRPr="00D809F1" w:rsidRDefault="00BE1C9B" w:rsidP="00BE1C9B">
      <w:pPr>
        <w:ind w:firstLine="709"/>
        <w:jc w:val="both"/>
        <w:outlineLvl w:val="2"/>
        <w:rPr>
          <w:b/>
          <w:color w:val="000000"/>
          <w:sz w:val="28"/>
          <w:szCs w:val="28"/>
        </w:rPr>
      </w:pPr>
      <w:r w:rsidRPr="00D809F1">
        <w:rPr>
          <w:b/>
          <w:color w:val="000000"/>
          <w:sz w:val="28"/>
          <w:szCs w:val="28"/>
        </w:rPr>
        <w:t xml:space="preserve">Статья </w:t>
      </w:r>
      <w:r w:rsidR="00D809F1" w:rsidRPr="00D809F1">
        <w:rPr>
          <w:b/>
          <w:color w:val="000000"/>
          <w:sz w:val="28"/>
          <w:szCs w:val="28"/>
        </w:rPr>
        <w:t>3</w:t>
      </w:r>
      <w:r w:rsidR="00917775">
        <w:rPr>
          <w:b/>
          <w:color w:val="000000"/>
          <w:sz w:val="28"/>
          <w:szCs w:val="28"/>
        </w:rPr>
        <w:t>0</w:t>
      </w:r>
      <w:r w:rsidRPr="00D809F1">
        <w:rPr>
          <w:b/>
          <w:color w:val="000000"/>
          <w:sz w:val="28"/>
          <w:szCs w:val="28"/>
        </w:rPr>
        <w:t>.</w:t>
      </w:r>
    </w:p>
    <w:p w:rsidR="00BE1C9B" w:rsidRPr="00BE1C9B" w:rsidRDefault="00BE1C9B" w:rsidP="00BE1C9B">
      <w:pPr>
        <w:ind w:firstLine="709"/>
        <w:jc w:val="both"/>
        <w:rPr>
          <w:color w:val="000000"/>
          <w:sz w:val="28"/>
          <w:szCs w:val="28"/>
        </w:rPr>
      </w:pPr>
      <w:r w:rsidRPr="00BE1C9B">
        <w:rPr>
          <w:color w:val="000000"/>
          <w:sz w:val="28"/>
          <w:szCs w:val="28"/>
        </w:rPr>
        <w:t xml:space="preserve">В 2021 году на цели осуществления городом Тирасполем функций столицы выделяются субсидии из республиканского бюджета в сумме </w:t>
      </w:r>
      <w:r w:rsidRPr="00BE1C9B">
        <w:rPr>
          <w:color w:val="000000"/>
          <w:sz w:val="28"/>
          <w:szCs w:val="28"/>
        </w:rPr>
        <w:br/>
        <w:t>3 999 587 рублей в соответствии с Приложением № 10 к настоящему Закону, в том числе на содержание Центрального парка «Екатерининский» в сумме не более 3 500 000 рублей.</w:t>
      </w:r>
    </w:p>
    <w:p w:rsidR="00BE1C9B" w:rsidRPr="00BE1C9B" w:rsidRDefault="00BE1C9B" w:rsidP="00BE1C9B">
      <w:pPr>
        <w:ind w:firstLine="709"/>
        <w:jc w:val="both"/>
        <w:rPr>
          <w:color w:val="000000"/>
          <w:sz w:val="28"/>
          <w:szCs w:val="28"/>
        </w:rPr>
      </w:pPr>
      <w:r w:rsidRPr="00BE1C9B">
        <w:rPr>
          <w:color w:val="000000"/>
          <w:sz w:val="28"/>
          <w:szCs w:val="28"/>
        </w:rPr>
        <w:t xml:space="preserve">В случае принятия Тираспольским Советом народных депутатов решения по установлению объемов расходов на содержание Центрального парка «Екатерининский» за счет средств местного бюджета в меньшем размере, чем предусмотрено на эти цели за счет субсидий из республиканского бюджета, финансирование из республиканского бюджета осуществляется в сумме, не более утвержденной соответствующим решением Совета и профинансированной за счет средств местного бюджета. </w:t>
      </w:r>
    </w:p>
    <w:p w:rsidR="00BE1C9B" w:rsidRPr="00BE1C9B" w:rsidRDefault="00BE1C9B" w:rsidP="00BE1C9B">
      <w:pPr>
        <w:ind w:firstLine="709"/>
        <w:jc w:val="both"/>
        <w:rPr>
          <w:color w:val="000000"/>
          <w:sz w:val="28"/>
          <w:szCs w:val="28"/>
        </w:rPr>
      </w:pPr>
      <w:r w:rsidRPr="00BE1C9B">
        <w:rPr>
          <w:color w:val="000000"/>
          <w:sz w:val="28"/>
          <w:szCs w:val="28"/>
        </w:rPr>
        <w:t>Превышение финансирования расходов из республиканского бюджета над финансированием за счет средств местного бюджета на содержание Центрального парка «Екатерининский» подлежит возврату в доход республиканского бюджета в полном объеме.</w:t>
      </w:r>
    </w:p>
    <w:p w:rsidR="00BE1C9B" w:rsidRPr="00BE1C9B" w:rsidRDefault="00BE1C9B" w:rsidP="00BE1C9B">
      <w:pPr>
        <w:ind w:firstLine="709"/>
        <w:jc w:val="both"/>
        <w:outlineLvl w:val="2"/>
        <w:rPr>
          <w:color w:val="000000"/>
          <w:sz w:val="28"/>
          <w:szCs w:val="28"/>
          <w:lang w:eastAsia="en-US"/>
        </w:rPr>
      </w:pPr>
    </w:p>
    <w:p w:rsidR="00BE1C9B" w:rsidRPr="00D809F1" w:rsidRDefault="00BE1C9B" w:rsidP="00BE1C9B">
      <w:pPr>
        <w:ind w:firstLine="709"/>
        <w:jc w:val="both"/>
        <w:outlineLvl w:val="2"/>
        <w:rPr>
          <w:b/>
          <w:color w:val="000000"/>
          <w:sz w:val="28"/>
          <w:szCs w:val="28"/>
          <w:lang w:eastAsia="en-US"/>
        </w:rPr>
      </w:pPr>
      <w:r w:rsidRPr="00D809F1">
        <w:rPr>
          <w:b/>
          <w:color w:val="000000"/>
          <w:sz w:val="28"/>
          <w:szCs w:val="28"/>
          <w:lang w:eastAsia="en-US"/>
        </w:rPr>
        <w:t xml:space="preserve">Статья </w:t>
      </w:r>
      <w:r w:rsidR="00D809F1" w:rsidRPr="00D809F1">
        <w:rPr>
          <w:b/>
          <w:color w:val="000000"/>
          <w:sz w:val="28"/>
          <w:szCs w:val="28"/>
          <w:lang w:eastAsia="en-US"/>
        </w:rPr>
        <w:t>3</w:t>
      </w:r>
      <w:r w:rsidR="00917775">
        <w:rPr>
          <w:b/>
          <w:color w:val="000000"/>
          <w:sz w:val="28"/>
          <w:szCs w:val="28"/>
          <w:lang w:eastAsia="en-US"/>
        </w:rPr>
        <w:t>1</w:t>
      </w:r>
      <w:r w:rsidRPr="00D809F1">
        <w:rPr>
          <w:b/>
          <w:color w:val="000000"/>
          <w:sz w:val="28"/>
          <w:szCs w:val="28"/>
          <w:lang w:eastAsia="en-US"/>
        </w:rPr>
        <w:t xml:space="preserve">. </w:t>
      </w:r>
    </w:p>
    <w:p w:rsidR="00BE1C9B" w:rsidRPr="00BE1C9B" w:rsidRDefault="00BE1C9B" w:rsidP="00BE1C9B">
      <w:pPr>
        <w:ind w:firstLine="709"/>
        <w:jc w:val="both"/>
        <w:rPr>
          <w:color w:val="000000"/>
          <w:sz w:val="28"/>
          <w:szCs w:val="28"/>
        </w:rPr>
      </w:pPr>
      <w:r w:rsidRPr="00BE1C9B">
        <w:rPr>
          <w:color w:val="000000"/>
          <w:sz w:val="28"/>
          <w:szCs w:val="28"/>
        </w:rPr>
        <w:t xml:space="preserve">1. В 2021 году за счет средств республиканского бюджета, не имеющих целевого назначения, осуществляется финансирование расходов на реализацию мероприятий по государственным и государственным целевым программам: </w:t>
      </w:r>
    </w:p>
    <w:p w:rsidR="00BE1C9B" w:rsidRPr="00BE1C9B" w:rsidRDefault="00BE1C9B" w:rsidP="00BE1C9B">
      <w:pPr>
        <w:ind w:firstLine="709"/>
        <w:jc w:val="both"/>
        <w:rPr>
          <w:color w:val="000000"/>
          <w:sz w:val="28"/>
          <w:szCs w:val="28"/>
        </w:rPr>
      </w:pPr>
      <w:r w:rsidRPr="00BE1C9B">
        <w:rPr>
          <w:color w:val="000000"/>
          <w:sz w:val="28"/>
          <w:szCs w:val="28"/>
        </w:rPr>
        <w:t xml:space="preserve">а) </w:t>
      </w:r>
      <w:r w:rsidR="00B068F2">
        <w:rPr>
          <w:color w:val="000000"/>
          <w:sz w:val="28"/>
          <w:szCs w:val="28"/>
        </w:rPr>
        <w:t>«</w:t>
      </w:r>
      <w:r w:rsidRPr="00BE1C9B">
        <w:rPr>
          <w:color w:val="000000"/>
          <w:sz w:val="28"/>
          <w:szCs w:val="28"/>
        </w:rPr>
        <w:t xml:space="preserve">Иммунизация населения Приднестровской Молдавской </w:t>
      </w:r>
      <w:r w:rsidR="00B068F2">
        <w:rPr>
          <w:color w:val="000000"/>
          <w:sz w:val="28"/>
          <w:szCs w:val="28"/>
        </w:rPr>
        <w:br/>
      </w:r>
      <w:r w:rsidRPr="00BE1C9B">
        <w:rPr>
          <w:color w:val="000000"/>
          <w:sz w:val="28"/>
          <w:szCs w:val="28"/>
        </w:rPr>
        <w:t>Республики</w:t>
      </w:r>
      <w:r w:rsidR="00B068F2">
        <w:rPr>
          <w:color w:val="000000"/>
          <w:sz w:val="28"/>
          <w:szCs w:val="28"/>
        </w:rPr>
        <w:t xml:space="preserve">» – </w:t>
      </w:r>
      <w:r w:rsidRPr="00BE1C9B">
        <w:rPr>
          <w:color w:val="000000"/>
          <w:sz w:val="28"/>
          <w:szCs w:val="28"/>
        </w:rPr>
        <w:t>в сумме 6 628 889 рублей согласно Приложению № 2.1</w:t>
      </w:r>
      <w:r w:rsidR="00B068F2">
        <w:rPr>
          <w:color w:val="000000"/>
          <w:sz w:val="28"/>
          <w:szCs w:val="28"/>
        </w:rPr>
        <w:t>5</w:t>
      </w:r>
      <w:r w:rsidRPr="00BE1C9B">
        <w:rPr>
          <w:color w:val="000000"/>
          <w:sz w:val="28"/>
          <w:szCs w:val="28"/>
        </w:rPr>
        <w:t xml:space="preserve"> к настоящему Закону;</w:t>
      </w:r>
    </w:p>
    <w:p w:rsidR="00BE1C9B" w:rsidRPr="00BE1C9B" w:rsidRDefault="00BE1C9B" w:rsidP="00BE1C9B">
      <w:pPr>
        <w:ind w:firstLine="709"/>
        <w:jc w:val="both"/>
        <w:rPr>
          <w:color w:val="000000"/>
          <w:sz w:val="28"/>
          <w:szCs w:val="28"/>
        </w:rPr>
      </w:pPr>
      <w:r w:rsidRPr="00BE1C9B">
        <w:rPr>
          <w:color w:val="000000"/>
          <w:sz w:val="28"/>
          <w:szCs w:val="28"/>
        </w:rPr>
        <w:t xml:space="preserve">б) </w:t>
      </w:r>
      <w:r w:rsidR="00B068F2">
        <w:rPr>
          <w:color w:val="000000"/>
          <w:sz w:val="28"/>
          <w:szCs w:val="28"/>
        </w:rPr>
        <w:t>«</w:t>
      </w:r>
      <w:r w:rsidRPr="00BE1C9B">
        <w:rPr>
          <w:color w:val="000000"/>
          <w:sz w:val="28"/>
          <w:szCs w:val="28"/>
        </w:rPr>
        <w:t>Онкология: совершенствование онкологической помощи населению Приднестровской Молдавской Республики</w:t>
      </w:r>
      <w:r w:rsidR="00B068F2">
        <w:rPr>
          <w:color w:val="000000"/>
          <w:sz w:val="28"/>
          <w:szCs w:val="28"/>
        </w:rPr>
        <w:t>»</w:t>
      </w:r>
      <w:r w:rsidRPr="00BE1C9B">
        <w:rPr>
          <w:color w:val="000000"/>
          <w:sz w:val="28"/>
          <w:szCs w:val="28"/>
        </w:rPr>
        <w:t xml:space="preserve"> </w:t>
      </w:r>
      <w:r w:rsidR="00B068F2">
        <w:rPr>
          <w:color w:val="000000"/>
          <w:sz w:val="28"/>
          <w:szCs w:val="28"/>
        </w:rPr>
        <w:t xml:space="preserve">– </w:t>
      </w:r>
      <w:r w:rsidRPr="00BE1C9B">
        <w:rPr>
          <w:color w:val="000000"/>
          <w:sz w:val="28"/>
          <w:szCs w:val="28"/>
        </w:rPr>
        <w:t>в сумме 14 871 466 рублей согласно Приложению № 2.1</w:t>
      </w:r>
      <w:r w:rsidR="00B068F2">
        <w:rPr>
          <w:color w:val="000000"/>
          <w:sz w:val="28"/>
          <w:szCs w:val="28"/>
        </w:rPr>
        <w:t>6</w:t>
      </w:r>
      <w:r w:rsidRPr="00BE1C9B">
        <w:rPr>
          <w:color w:val="000000"/>
          <w:sz w:val="28"/>
          <w:szCs w:val="28"/>
        </w:rPr>
        <w:t xml:space="preserve"> к настоящему Закону;</w:t>
      </w:r>
    </w:p>
    <w:p w:rsidR="00BE1C9B" w:rsidRPr="00D809F1" w:rsidRDefault="00BE1C9B" w:rsidP="00BE1C9B">
      <w:pPr>
        <w:ind w:firstLine="709"/>
        <w:jc w:val="both"/>
        <w:rPr>
          <w:color w:val="000000"/>
          <w:sz w:val="28"/>
          <w:szCs w:val="28"/>
        </w:rPr>
      </w:pPr>
      <w:r w:rsidRPr="00BE1C9B">
        <w:rPr>
          <w:color w:val="000000"/>
          <w:sz w:val="28"/>
          <w:szCs w:val="28"/>
        </w:rPr>
        <w:t xml:space="preserve">в) </w:t>
      </w:r>
      <w:r w:rsidR="00B068F2">
        <w:rPr>
          <w:color w:val="000000"/>
          <w:sz w:val="28"/>
          <w:szCs w:val="28"/>
        </w:rPr>
        <w:t>«</w:t>
      </w:r>
      <w:r w:rsidRPr="00BE1C9B">
        <w:rPr>
          <w:color w:val="000000"/>
          <w:sz w:val="28"/>
          <w:szCs w:val="28"/>
        </w:rPr>
        <w:t>Профилактика туберкулеза</w:t>
      </w:r>
      <w:r w:rsidR="00B068F2">
        <w:rPr>
          <w:color w:val="000000"/>
          <w:sz w:val="28"/>
          <w:szCs w:val="28"/>
        </w:rPr>
        <w:t>» –</w:t>
      </w:r>
      <w:r w:rsidRPr="00BE1C9B">
        <w:rPr>
          <w:color w:val="000000"/>
          <w:sz w:val="28"/>
          <w:szCs w:val="28"/>
        </w:rPr>
        <w:t xml:space="preserve"> в сумме </w:t>
      </w:r>
      <w:r w:rsidRPr="00D809F1">
        <w:rPr>
          <w:sz w:val="28"/>
          <w:szCs w:val="28"/>
        </w:rPr>
        <w:t xml:space="preserve">5 848 152 </w:t>
      </w:r>
      <w:r w:rsidRPr="00D809F1">
        <w:rPr>
          <w:color w:val="000000"/>
          <w:sz w:val="28"/>
          <w:szCs w:val="28"/>
        </w:rPr>
        <w:t>рубля согласно Приложению № 2.1</w:t>
      </w:r>
      <w:r w:rsidR="00B068F2">
        <w:rPr>
          <w:color w:val="000000"/>
          <w:sz w:val="28"/>
          <w:szCs w:val="28"/>
        </w:rPr>
        <w:t>7</w:t>
      </w:r>
      <w:r w:rsidRPr="00D809F1">
        <w:rPr>
          <w:color w:val="000000"/>
          <w:sz w:val="28"/>
          <w:szCs w:val="28"/>
        </w:rPr>
        <w:t xml:space="preserve"> к настоящему Закону;</w:t>
      </w:r>
    </w:p>
    <w:p w:rsidR="00BE1C9B" w:rsidRPr="00BE1C9B" w:rsidRDefault="00BE1C9B" w:rsidP="00BE1C9B">
      <w:pPr>
        <w:ind w:firstLine="709"/>
        <w:jc w:val="both"/>
        <w:rPr>
          <w:color w:val="000000"/>
          <w:sz w:val="28"/>
          <w:szCs w:val="28"/>
        </w:rPr>
      </w:pPr>
      <w:r w:rsidRPr="00D809F1">
        <w:rPr>
          <w:color w:val="000000"/>
          <w:sz w:val="28"/>
          <w:szCs w:val="28"/>
        </w:rPr>
        <w:lastRenderedPageBreak/>
        <w:t xml:space="preserve">г) </w:t>
      </w:r>
      <w:r w:rsidR="00B068F2">
        <w:rPr>
          <w:color w:val="000000"/>
          <w:sz w:val="28"/>
          <w:szCs w:val="28"/>
        </w:rPr>
        <w:t>«</w:t>
      </w:r>
      <w:r w:rsidRPr="00D809F1">
        <w:rPr>
          <w:color w:val="000000"/>
          <w:sz w:val="28"/>
          <w:szCs w:val="28"/>
        </w:rPr>
        <w:t>Профилактика ВИЧ/СПИД-инфекции и инфекций, передающихся половым путем (ИППП)</w:t>
      </w:r>
      <w:r w:rsidR="00B068F2">
        <w:rPr>
          <w:color w:val="000000"/>
          <w:sz w:val="28"/>
          <w:szCs w:val="28"/>
        </w:rPr>
        <w:t xml:space="preserve">, в Приднестровской Молдавской Республике» – </w:t>
      </w:r>
      <w:r w:rsidRPr="00D809F1">
        <w:rPr>
          <w:color w:val="000000"/>
          <w:sz w:val="28"/>
          <w:szCs w:val="28"/>
        </w:rPr>
        <w:t xml:space="preserve">в сумме </w:t>
      </w:r>
      <w:r w:rsidRPr="00D809F1">
        <w:rPr>
          <w:sz w:val="28"/>
          <w:szCs w:val="28"/>
        </w:rPr>
        <w:t xml:space="preserve">7 889 352 </w:t>
      </w:r>
      <w:r w:rsidRPr="00D809F1">
        <w:rPr>
          <w:color w:val="000000"/>
          <w:sz w:val="28"/>
          <w:szCs w:val="28"/>
        </w:rPr>
        <w:t>рубля согласно</w:t>
      </w:r>
      <w:r w:rsidRPr="00BE1C9B">
        <w:rPr>
          <w:color w:val="000000"/>
          <w:sz w:val="28"/>
          <w:szCs w:val="28"/>
        </w:rPr>
        <w:t xml:space="preserve"> Приложению № 2.1</w:t>
      </w:r>
      <w:r w:rsidR="00B068F2">
        <w:rPr>
          <w:color w:val="000000"/>
          <w:sz w:val="28"/>
          <w:szCs w:val="28"/>
        </w:rPr>
        <w:t>8</w:t>
      </w:r>
      <w:r w:rsidRPr="00BE1C9B">
        <w:rPr>
          <w:color w:val="000000"/>
          <w:sz w:val="28"/>
          <w:szCs w:val="28"/>
        </w:rPr>
        <w:t xml:space="preserve"> к настоящему Закону;</w:t>
      </w:r>
    </w:p>
    <w:p w:rsidR="00BE1C9B" w:rsidRPr="00BE1C9B" w:rsidRDefault="00BE1C9B" w:rsidP="00BE1C9B">
      <w:pPr>
        <w:ind w:firstLine="709"/>
        <w:jc w:val="both"/>
        <w:rPr>
          <w:color w:val="000000"/>
          <w:sz w:val="28"/>
          <w:szCs w:val="28"/>
        </w:rPr>
      </w:pPr>
      <w:r w:rsidRPr="00BE1C9B">
        <w:rPr>
          <w:color w:val="000000"/>
          <w:sz w:val="28"/>
          <w:szCs w:val="28"/>
        </w:rPr>
        <w:t xml:space="preserve">д) </w:t>
      </w:r>
      <w:r w:rsidR="00311151">
        <w:rPr>
          <w:color w:val="000000"/>
          <w:sz w:val="28"/>
          <w:szCs w:val="28"/>
        </w:rPr>
        <w:t>«</w:t>
      </w:r>
      <w:r w:rsidRPr="00BE1C9B">
        <w:rPr>
          <w:color w:val="000000"/>
          <w:sz w:val="28"/>
          <w:szCs w:val="28"/>
        </w:rPr>
        <w:t>Профилактика вирусных гепатитов В и С</w:t>
      </w:r>
      <w:r w:rsidR="00311151">
        <w:rPr>
          <w:color w:val="000000"/>
          <w:sz w:val="28"/>
          <w:szCs w:val="28"/>
        </w:rPr>
        <w:t xml:space="preserve"> в Приднестровской Молдавской Республике» –</w:t>
      </w:r>
      <w:r w:rsidRPr="00BE1C9B">
        <w:rPr>
          <w:color w:val="000000"/>
          <w:sz w:val="28"/>
          <w:szCs w:val="28"/>
        </w:rPr>
        <w:t xml:space="preserve"> в сумме </w:t>
      </w:r>
      <w:r w:rsidRPr="00D809F1">
        <w:rPr>
          <w:sz w:val="28"/>
          <w:szCs w:val="28"/>
        </w:rPr>
        <w:t>2 500 000</w:t>
      </w:r>
      <w:r w:rsidRPr="00BE1C9B">
        <w:rPr>
          <w:b/>
          <w:sz w:val="28"/>
          <w:szCs w:val="28"/>
        </w:rPr>
        <w:t xml:space="preserve"> </w:t>
      </w:r>
      <w:r w:rsidRPr="00BE1C9B">
        <w:rPr>
          <w:color w:val="000000"/>
          <w:sz w:val="28"/>
          <w:szCs w:val="28"/>
        </w:rPr>
        <w:t xml:space="preserve">рублей согласно </w:t>
      </w:r>
      <w:r w:rsidR="0094150A">
        <w:rPr>
          <w:color w:val="000000"/>
          <w:sz w:val="28"/>
          <w:szCs w:val="28"/>
        </w:rPr>
        <w:br/>
      </w:r>
      <w:r w:rsidRPr="00BE1C9B">
        <w:rPr>
          <w:color w:val="000000"/>
          <w:sz w:val="28"/>
          <w:szCs w:val="28"/>
        </w:rPr>
        <w:t>Приложению № 2.1</w:t>
      </w:r>
      <w:r w:rsidR="0094150A">
        <w:rPr>
          <w:color w:val="000000"/>
          <w:sz w:val="28"/>
          <w:szCs w:val="28"/>
        </w:rPr>
        <w:t>9</w:t>
      </w:r>
      <w:r w:rsidRPr="00BE1C9B">
        <w:rPr>
          <w:color w:val="000000"/>
          <w:sz w:val="28"/>
          <w:szCs w:val="28"/>
        </w:rPr>
        <w:t xml:space="preserve"> к настоящему Закону;</w:t>
      </w:r>
    </w:p>
    <w:p w:rsidR="00BE1C9B" w:rsidRPr="00BE1C9B" w:rsidRDefault="00BE1C9B" w:rsidP="00BE1C9B">
      <w:pPr>
        <w:ind w:firstLine="709"/>
        <w:jc w:val="both"/>
        <w:rPr>
          <w:color w:val="000000"/>
          <w:sz w:val="28"/>
          <w:szCs w:val="28"/>
        </w:rPr>
      </w:pPr>
      <w:r w:rsidRPr="00BE1C9B">
        <w:rPr>
          <w:color w:val="000000"/>
          <w:sz w:val="28"/>
          <w:szCs w:val="28"/>
        </w:rPr>
        <w:t xml:space="preserve">е) </w:t>
      </w:r>
      <w:r w:rsidR="0094150A">
        <w:rPr>
          <w:color w:val="000000"/>
          <w:sz w:val="28"/>
          <w:szCs w:val="28"/>
        </w:rPr>
        <w:t>«</w:t>
      </w:r>
      <w:r w:rsidRPr="00BE1C9B">
        <w:rPr>
          <w:color w:val="000000"/>
          <w:sz w:val="28"/>
          <w:szCs w:val="28"/>
        </w:rPr>
        <w:t>Учебник</w:t>
      </w:r>
      <w:r w:rsidR="0094150A">
        <w:rPr>
          <w:color w:val="000000"/>
          <w:sz w:val="28"/>
          <w:szCs w:val="28"/>
        </w:rPr>
        <w:t>» –</w:t>
      </w:r>
      <w:r w:rsidRPr="00BE1C9B">
        <w:rPr>
          <w:color w:val="000000"/>
          <w:sz w:val="28"/>
          <w:szCs w:val="28"/>
        </w:rPr>
        <w:t xml:space="preserve"> в сумме 253 100 рублей согласно Приложению № 2.</w:t>
      </w:r>
      <w:r w:rsidR="0094150A">
        <w:rPr>
          <w:color w:val="000000"/>
          <w:sz w:val="28"/>
          <w:szCs w:val="28"/>
        </w:rPr>
        <w:t>20</w:t>
      </w:r>
      <w:r w:rsidRPr="00BE1C9B">
        <w:rPr>
          <w:color w:val="000000"/>
          <w:sz w:val="28"/>
          <w:szCs w:val="28"/>
        </w:rPr>
        <w:t xml:space="preserve"> к настоящему Закону;</w:t>
      </w:r>
    </w:p>
    <w:p w:rsidR="00BE1C9B" w:rsidRPr="00BE1C9B" w:rsidRDefault="00BE1C9B" w:rsidP="00BE1C9B">
      <w:pPr>
        <w:ind w:firstLine="709"/>
        <w:jc w:val="both"/>
        <w:rPr>
          <w:color w:val="000000"/>
          <w:sz w:val="28"/>
          <w:szCs w:val="28"/>
        </w:rPr>
      </w:pPr>
      <w:r w:rsidRPr="00BE1C9B">
        <w:rPr>
          <w:color w:val="000000"/>
          <w:sz w:val="28"/>
          <w:szCs w:val="28"/>
        </w:rPr>
        <w:t xml:space="preserve">ж) </w:t>
      </w:r>
      <w:r w:rsidR="00CC379F">
        <w:rPr>
          <w:color w:val="000000"/>
          <w:sz w:val="28"/>
          <w:szCs w:val="28"/>
        </w:rPr>
        <w:t>«</w:t>
      </w:r>
      <w:r w:rsidRPr="00BE1C9B">
        <w:rPr>
          <w:color w:val="000000"/>
          <w:sz w:val="28"/>
          <w:szCs w:val="28"/>
        </w:rPr>
        <w:t>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r w:rsidR="00CC379F">
        <w:rPr>
          <w:color w:val="000000"/>
          <w:sz w:val="28"/>
          <w:szCs w:val="28"/>
        </w:rPr>
        <w:t>,</w:t>
      </w:r>
      <w:r w:rsidR="00CC379F" w:rsidRPr="00CC379F">
        <w:rPr>
          <w:sz w:val="28"/>
          <w:szCs w:val="28"/>
        </w:rPr>
        <w:t xml:space="preserve"> </w:t>
      </w:r>
      <w:r w:rsidR="00CC379F" w:rsidRPr="00D83DAC">
        <w:rPr>
          <w:sz w:val="28"/>
          <w:szCs w:val="28"/>
        </w:rPr>
        <w:t>на период 2018–2027 годов</w:t>
      </w:r>
      <w:r w:rsidR="00CC379F">
        <w:rPr>
          <w:color w:val="000000"/>
          <w:sz w:val="28"/>
          <w:szCs w:val="28"/>
        </w:rPr>
        <w:t>»</w:t>
      </w:r>
      <w:r w:rsidR="00176B3C">
        <w:rPr>
          <w:color w:val="000000"/>
          <w:sz w:val="28"/>
          <w:szCs w:val="28"/>
        </w:rPr>
        <w:t xml:space="preserve"> –</w:t>
      </w:r>
      <w:r w:rsidRPr="00BE1C9B">
        <w:rPr>
          <w:color w:val="000000"/>
          <w:sz w:val="28"/>
          <w:szCs w:val="28"/>
        </w:rPr>
        <w:t xml:space="preserve"> в сумме 8 234 982 рубля согласно Приложению № 2.2</w:t>
      </w:r>
      <w:r w:rsidR="00176B3C">
        <w:rPr>
          <w:color w:val="000000"/>
          <w:sz w:val="28"/>
          <w:szCs w:val="28"/>
        </w:rPr>
        <w:t>1</w:t>
      </w:r>
      <w:r w:rsidRPr="00BE1C9B">
        <w:rPr>
          <w:color w:val="000000"/>
          <w:sz w:val="28"/>
          <w:szCs w:val="28"/>
        </w:rPr>
        <w:t xml:space="preserve"> к настоящему Закону.</w:t>
      </w:r>
    </w:p>
    <w:p w:rsidR="00BE1C9B" w:rsidRPr="00BE1C9B" w:rsidRDefault="00BE1C9B" w:rsidP="00BE1C9B">
      <w:pPr>
        <w:ind w:firstLine="709"/>
        <w:jc w:val="both"/>
        <w:rPr>
          <w:color w:val="000000"/>
          <w:sz w:val="28"/>
          <w:szCs w:val="28"/>
        </w:rPr>
      </w:pPr>
      <w:r w:rsidRPr="00BE1C9B">
        <w:rPr>
          <w:color w:val="000000"/>
          <w:sz w:val="28"/>
          <w:szCs w:val="28"/>
        </w:rPr>
        <w:t>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осуществляется путем приобретения жилых помещений на вторичном рынке недвижимости и передачи</w:t>
      </w:r>
      <w:r w:rsidR="00DA2ABA">
        <w:rPr>
          <w:color w:val="000000"/>
          <w:sz w:val="28"/>
          <w:szCs w:val="28"/>
        </w:rPr>
        <w:t xml:space="preserve"> им</w:t>
      </w:r>
      <w:r w:rsidRPr="00BE1C9B">
        <w:rPr>
          <w:color w:val="000000"/>
          <w:sz w:val="28"/>
          <w:szCs w:val="28"/>
        </w:rPr>
        <w:t xml:space="preserve"> данных жилых помещений по договору социального найма.</w:t>
      </w:r>
    </w:p>
    <w:p w:rsidR="00BE1C9B" w:rsidRPr="00BE1C9B" w:rsidRDefault="00BE1C9B" w:rsidP="00BE1C9B">
      <w:pPr>
        <w:ind w:firstLine="709"/>
        <w:jc w:val="both"/>
        <w:rPr>
          <w:color w:val="000000"/>
          <w:sz w:val="28"/>
          <w:szCs w:val="28"/>
        </w:rPr>
      </w:pPr>
      <w:r w:rsidRPr="00BE1C9B">
        <w:rPr>
          <w:color w:val="000000"/>
          <w:sz w:val="28"/>
          <w:szCs w:val="28"/>
        </w:rPr>
        <w:t>Расходы, связанные с получением заключения о рыночной оценке приобретаемого жилого помещения, и расходы, понесенные в связи с регистрацией права собственности, покрываются за счет средств республиканского бюджета по направлению, установленному настоящим подпунктом.</w:t>
      </w:r>
    </w:p>
    <w:p w:rsidR="00BE1C9B" w:rsidRPr="00BE1C9B" w:rsidRDefault="00BE1C9B" w:rsidP="00BE1C9B">
      <w:pPr>
        <w:ind w:firstLine="709"/>
        <w:jc w:val="both"/>
        <w:rPr>
          <w:color w:val="000000"/>
          <w:sz w:val="28"/>
          <w:szCs w:val="28"/>
        </w:rPr>
      </w:pPr>
      <w:r w:rsidRPr="00BE1C9B">
        <w:rPr>
          <w:color w:val="000000"/>
          <w:sz w:val="28"/>
          <w:szCs w:val="28"/>
        </w:rPr>
        <w:t>Механизм реализации мероприятий республиканского бюджета</w:t>
      </w:r>
      <w:r w:rsidR="00DA2ABA">
        <w:rPr>
          <w:color w:val="000000"/>
          <w:sz w:val="28"/>
          <w:szCs w:val="28"/>
        </w:rPr>
        <w:t>,</w:t>
      </w:r>
      <w:r w:rsidRPr="00BE1C9B">
        <w:rPr>
          <w:color w:val="000000"/>
          <w:sz w:val="28"/>
          <w:szCs w:val="28"/>
        </w:rPr>
        <w:t xml:space="preserve"> </w:t>
      </w:r>
      <w:r w:rsidR="00DA2ABA">
        <w:rPr>
          <w:color w:val="000000"/>
          <w:sz w:val="28"/>
          <w:szCs w:val="28"/>
        </w:rPr>
        <w:t>предусмотренных настоящим подпунктом,</w:t>
      </w:r>
      <w:r w:rsidRPr="00BE1C9B">
        <w:rPr>
          <w:color w:val="000000"/>
          <w:sz w:val="28"/>
          <w:szCs w:val="28"/>
        </w:rPr>
        <w:t xml:space="preserve"> утверждается </w:t>
      </w:r>
      <w:r w:rsidRPr="00D809F1">
        <w:rPr>
          <w:color w:val="000000"/>
          <w:sz w:val="28"/>
          <w:szCs w:val="28"/>
        </w:rPr>
        <w:t xml:space="preserve">нормативным </w:t>
      </w:r>
      <w:r w:rsidRPr="00BE1C9B">
        <w:rPr>
          <w:color w:val="000000"/>
          <w:sz w:val="28"/>
          <w:szCs w:val="28"/>
        </w:rPr>
        <w:t>правовым актом Правительства Приднестровской Молдавской Республики;</w:t>
      </w:r>
    </w:p>
    <w:p w:rsidR="00BE1C9B" w:rsidRPr="00BE1C9B" w:rsidRDefault="00BE1C9B" w:rsidP="00BE1C9B">
      <w:pPr>
        <w:ind w:firstLine="709"/>
        <w:jc w:val="both"/>
        <w:rPr>
          <w:color w:val="000000"/>
          <w:sz w:val="28"/>
          <w:szCs w:val="28"/>
        </w:rPr>
      </w:pPr>
      <w:r w:rsidRPr="00BE1C9B">
        <w:rPr>
          <w:color w:val="000000"/>
          <w:sz w:val="28"/>
          <w:szCs w:val="28"/>
        </w:rPr>
        <w:t xml:space="preserve">з) </w:t>
      </w:r>
      <w:r w:rsidR="009F052A">
        <w:rPr>
          <w:color w:val="000000"/>
          <w:sz w:val="28"/>
          <w:szCs w:val="28"/>
        </w:rPr>
        <w:t>«</w:t>
      </w:r>
      <w:r w:rsidRPr="00BE1C9B">
        <w:rPr>
          <w:color w:val="000000"/>
          <w:sz w:val="28"/>
          <w:szCs w:val="28"/>
        </w:rPr>
        <w:t>Равные возможности</w:t>
      </w:r>
      <w:r w:rsidR="009F052A">
        <w:rPr>
          <w:color w:val="000000"/>
          <w:sz w:val="28"/>
          <w:szCs w:val="28"/>
        </w:rPr>
        <w:t>» –</w:t>
      </w:r>
      <w:r w:rsidRPr="00BE1C9B">
        <w:rPr>
          <w:color w:val="000000"/>
          <w:sz w:val="28"/>
          <w:szCs w:val="28"/>
        </w:rPr>
        <w:t xml:space="preserve"> в сумме 437 396 рублей согласно </w:t>
      </w:r>
      <w:r w:rsidRPr="00BE1C9B">
        <w:rPr>
          <w:color w:val="000000"/>
          <w:sz w:val="28"/>
          <w:szCs w:val="28"/>
        </w:rPr>
        <w:br/>
        <w:t>Приложению № 2.2</w:t>
      </w:r>
      <w:r w:rsidR="009F052A">
        <w:rPr>
          <w:color w:val="000000"/>
          <w:sz w:val="28"/>
          <w:szCs w:val="28"/>
        </w:rPr>
        <w:t>2</w:t>
      </w:r>
      <w:r w:rsidRPr="00BE1C9B">
        <w:rPr>
          <w:color w:val="000000"/>
          <w:sz w:val="28"/>
          <w:szCs w:val="28"/>
        </w:rPr>
        <w:t xml:space="preserve"> к настоящему Закону;</w:t>
      </w:r>
    </w:p>
    <w:p w:rsidR="00BE1C9B" w:rsidRPr="00BE1C9B" w:rsidRDefault="00BE1C9B" w:rsidP="00BE1C9B">
      <w:pPr>
        <w:ind w:firstLine="709"/>
        <w:jc w:val="both"/>
        <w:rPr>
          <w:color w:val="000000"/>
          <w:sz w:val="28"/>
          <w:szCs w:val="28"/>
        </w:rPr>
      </w:pPr>
      <w:r w:rsidRPr="00BE1C9B">
        <w:rPr>
          <w:color w:val="000000"/>
          <w:sz w:val="28"/>
          <w:szCs w:val="28"/>
        </w:rPr>
        <w:t xml:space="preserve">и) </w:t>
      </w:r>
      <w:r w:rsidR="009F052A">
        <w:rPr>
          <w:color w:val="000000"/>
          <w:sz w:val="28"/>
          <w:szCs w:val="28"/>
        </w:rPr>
        <w:t>«</w:t>
      </w:r>
      <w:r w:rsidRPr="00BE1C9B">
        <w:rPr>
          <w:color w:val="000000"/>
          <w:sz w:val="28"/>
          <w:szCs w:val="28"/>
        </w:rPr>
        <w:t>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ставших инвалидами I и II групп общего заболевания, трудового увечья, профессионального заболевания, заболевания, полученного в период военной службы, инвалидами I и II групп по зрению</w:t>
      </w:r>
      <w:r w:rsidR="009F052A">
        <w:rPr>
          <w:color w:val="000000"/>
          <w:sz w:val="28"/>
          <w:szCs w:val="28"/>
        </w:rPr>
        <w:t>» –</w:t>
      </w:r>
      <w:r w:rsidRPr="00BE1C9B">
        <w:rPr>
          <w:color w:val="000000"/>
          <w:sz w:val="28"/>
          <w:szCs w:val="28"/>
        </w:rPr>
        <w:t xml:space="preserve"> в сумме 156 000 рублей согласно Приложению № 2.2</w:t>
      </w:r>
      <w:r w:rsidR="009F052A">
        <w:rPr>
          <w:color w:val="000000"/>
          <w:sz w:val="28"/>
          <w:szCs w:val="28"/>
        </w:rPr>
        <w:t>3 к настоящему Закону;</w:t>
      </w:r>
    </w:p>
    <w:p w:rsidR="00BE1C9B" w:rsidRPr="00BE1C9B" w:rsidRDefault="00BE1C9B" w:rsidP="00BE1C9B">
      <w:pPr>
        <w:ind w:firstLine="709"/>
        <w:jc w:val="both"/>
        <w:rPr>
          <w:color w:val="000000"/>
          <w:sz w:val="28"/>
          <w:szCs w:val="28"/>
        </w:rPr>
      </w:pPr>
      <w:r w:rsidRPr="00BE1C9B">
        <w:rPr>
          <w:color w:val="000000"/>
          <w:sz w:val="28"/>
          <w:szCs w:val="28"/>
        </w:rPr>
        <w:t xml:space="preserve">к) </w:t>
      </w:r>
      <w:r w:rsidR="003A4366">
        <w:rPr>
          <w:color w:val="000000"/>
          <w:sz w:val="28"/>
          <w:szCs w:val="28"/>
        </w:rPr>
        <w:t>«</w:t>
      </w:r>
      <w:r w:rsidRPr="00BE1C9B">
        <w:rPr>
          <w:color w:val="000000"/>
          <w:sz w:val="28"/>
          <w:szCs w:val="28"/>
        </w:rPr>
        <w:t>Стратегия развития Приднестровского государственного университета им. Т.</w:t>
      </w:r>
      <w:r w:rsidR="003A4366">
        <w:rPr>
          <w:color w:val="000000"/>
          <w:sz w:val="28"/>
          <w:szCs w:val="28"/>
        </w:rPr>
        <w:t> </w:t>
      </w:r>
      <w:r w:rsidRPr="00BE1C9B">
        <w:rPr>
          <w:color w:val="000000"/>
          <w:sz w:val="28"/>
          <w:szCs w:val="28"/>
        </w:rPr>
        <w:t>Г.</w:t>
      </w:r>
      <w:r w:rsidR="003A4366">
        <w:rPr>
          <w:color w:val="000000"/>
          <w:sz w:val="28"/>
          <w:szCs w:val="28"/>
        </w:rPr>
        <w:t> </w:t>
      </w:r>
      <w:r w:rsidRPr="00BE1C9B">
        <w:rPr>
          <w:color w:val="000000"/>
          <w:sz w:val="28"/>
          <w:szCs w:val="28"/>
        </w:rPr>
        <w:t>Шевченко на период 2019</w:t>
      </w:r>
      <w:r w:rsidR="003A4366">
        <w:rPr>
          <w:color w:val="000000"/>
          <w:sz w:val="28"/>
          <w:szCs w:val="28"/>
        </w:rPr>
        <w:t>–</w:t>
      </w:r>
      <w:r w:rsidRPr="00BE1C9B">
        <w:rPr>
          <w:color w:val="000000"/>
          <w:sz w:val="28"/>
          <w:szCs w:val="28"/>
        </w:rPr>
        <w:t>2023 годов</w:t>
      </w:r>
      <w:r w:rsidR="003A4366">
        <w:rPr>
          <w:color w:val="000000"/>
          <w:sz w:val="28"/>
          <w:szCs w:val="28"/>
        </w:rPr>
        <w:t>»</w:t>
      </w:r>
      <w:r w:rsidRPr="00BE1C9B">
        <w:rPr>
          <w:color w:val="000000"/>
          <w:sz w:val="28"/>
          <w:szCs w:val="28"/>
        </w:rPr>
        <w:t xml:space="preserve"> </w:t>
      </w:r>
      <w:r w:rsidR="003A4366">
        <w:rPr>
          <w:color w:val="000000"/>
          <w:sz w:val="28"/>
          <w:szCs w:val="28"/>
        </w:rPr>
        <w:t xml:space="preserve">– </w:t>
      </w:r>
      <w:r w:rsidRPr="00BE1C9B">
        <w:rPr>
          <w:color w:val="000000"/>
          <w:sz w:val="28"/>
          <w:szCs w:val="28"/>
        </w:rPr>
        <w:t>в сумме 912 435 р</w:t>
      </w:r>
      <w:r w:rsidR="003A4366">
        <w:rPr>
          <w:color w:val="000000"/>
          <w:sz w:val="28"/>
          <w:szCs w:val="28"/>
        </w:rPr>
        <w:t>ублей согласно Приложению № 2.24</w:t>
      </w:r>
      <w:r w:rsidRPr="00BE1C9B">
        <w:rPr>
          <w:color w:val="000000"/>
          <w:sz w:val="28"/>
          <w:szCs w:val="28"/>
        </w:rPr>
        <w:t xml:space="preserve"> к настоящему Закону;</w:t>
      </w:r>
    </w:p>
    <w:p w:rsidR="00BE1C9B" w:rsidRPr="00BE1C9B" w:rsidRDefault="00BE1C9B" w:rsidP="00BE1C9B">
      <w:pPr>
        <w:ind w:firstLine="709"/>
        <w:jc w:val="both"/>
        <w:rPr>
          <w:color w:val="000000"/>
          <w:sz w:val="28"/>
          <w:szCs w:val="28"/>
        </w:rPr>
      </w:pPr>
      <w:r w:rsidRPr="00BE1C9B">
        <w:rPr>
          <w:color w:val="000000"/>
          <w:sz w:val="28"/>
          <w:szCs w:val="28"/>
        </w:rPr>
        <w:t xml:space="preserve">л) </w:t>
      </w:r>
      <w:r w:rsidR="00785370">
        <w:rPr>
          <w:color w:val="000000"/>
          <w:sz w:val="28"/>
          <w:szCs w:val="28"/>
        </w:rPr>
        <w:t>«</w:t>
      </w:r>
      <w:r w:rsidRPr="00BE1C9B">
        <w:rPr>
          <w:color w:val="000000"/>
          <w:sz w:val="28"/>
          <w:szCs w:val="28"/>
        </w:rPr>
        <w:t>Сохранение недвижимых объектов культурного наследия Приднестровской Молдавской Республики, требующих неотложного ремонта</w:t>
      </w:r>
      <w:r w:rsidR="00785370">
        <w:rPr>
          <w:color w:val="000000"/>
          <w:sz w:val="28"/>
          <w:szCs w:val="28"/>
        </w:rPr>
        <w:t>» –</w:t>
      </w:r>
      <w:r w:rsidRPr="00BE1C9B">
        <w:rPr>
          <w:color w:val="000000"/>
          <w:sz w:val="28"/>
          <w:szCs w:val="28"/>
        </w:rPr>
        <w:t xml:space="preserve"> в сумме 2 840 937 рублей согласно Приложению № 2.2</w:t>
      </w:r>
      <w:r w:rsidR="00F41B4E">
        <w:rPr>
          <w:color w:val="000000"/>
          <w:sz w:val="28"/>
          <w:szCs w:val="28"/>
        </w:rPr>
        <w:t>5</w:t>
      </w:r>
      <w:r w:rsidRPr="00BE1C9B">
        <w:rPr>
          <w:color w:val="000000"/>
          <w:sz w:val="28"/>
          <w:szCs w:val="28"/>
        </w:rPr>
        <w:t xml:space="preserve"> к настоящему Закону;</w:t>
      </w:r>
    </w:p>
    <w:p w:rsidR="00BE1C9B" w:rsidRPr="00BE1C9B" w:rsidRDefault="00BE1C9B" w:rsidP="00BE1C9B">
      <w:pPr>
        <w:ind w:firstLine="709"/>
        <w:jc w:val="both"/>
        <w:rPr>
          <w:sz w:val="28"/>
          <w:szCs w:val="28"/>
        </w:rPr>
      </w:pPr>
      <w:r w:rsidRPr="00BE1C9B">
        <w:rPr>
          <w:color w:val="000000"/>
          <w:sz w:val="28"/>
          <w:szCs w:val="28"/>
        </w:rPr>
        <w:t xml:space="preserve">м) </w:t>
      </w:r>
      <w:r w:rsidR="00751B59">
        <w:rPr>
          <w:color w:val="000000"/>
          <w:sz w:val="28"/>
          <w:szCs w:val="28"/>
        </w:rPr>
        <w:t>«</w:t>
      </w:r>
      <w:r w:rsidRPr="00BE1C9B">
        <w:rPr>
          <w:color w:val="000000"/>
          <w:sz w:val="28"/>
          <w:szCs w:val="28"/>
        </w:rPr>
        <w:t xml:space="preserve">Государственная программа приватизации и разгосударствления в Приднестровской Молдавской Республике </w:t>
      </w:r>
      <w:r w:rsidR="00751B59">
        <w:rPr>
          <w:color w:val="000000"/>
          <w:sz w:val="28"/>
          <w:szCs w:val="28"/>
        </w:rPr>
        <w:t xml:space="preserve">на 2020–2021 годы» </w:t>
      </w:r>
      <w:r w:rsidR="00F41B4E">
        <w:rPr>
          <w:color w:val="000000"/>
          <w:sz w:val="28"/>
          <w:szCs w:val="28"/>
        </w:rPr>
        <w:t xml:space="preserve">– </w:t>
      </w:r>
      <w:r w:rsidRPr="00BE1C9B">
        <w:rPr>
          <w:color w:val="000000"/>
          <w:sz w:val="28"/>
          <w:szCs w:val="28"/>
        </w:rPr>
        <w:t xml:space="preserve">в сумме 901 395 рублей согласно </w:t>
      </w:r>
      <w:r w:rsidRPr="00BE1C9B">
        <w:rPr>
          <w:sz w:val="28"/>
          <w:szCs w:val="28"/>
        </w:rPr>
        <w:t>Приложению № 2.2</w:t>
      </w:r>
      <w:r w:rsidR="00F41B4E">
        <w:rPr>
          <w:sz w:val="28"/>
          <w:szCs w:val="28"/>
        </w:rPr>
        <w:t>6</w:t>
      </w:r>
      <w:r w:rsidRPr="00BE1C9B">
        <w:rPr>
          <w:sz w:val="28"/>
          <w:szCs w:val="28"/>
        </w:rPr>
        <w:t xml:space="preserve"> к настоящему Закону.</w:t>
      </w:r>
    </w:p>
    <w:p w:rsidR="00BE1C9B" w:rsidRPr="00D809F1" w:rsidRDefault="00F41B4E" w:rsidP="00BE1C9B">
      <w:pPr>
        <w:ind w:firstLine="709"/>
        <w:jc w:val="both"/>
        <w:outlineLvl w:val="2"/>
        <w:rPr>
          <w:sz w:val="28"/>
          <w:szCs w:val="28"/>
          <w:lang w:eastAsia="en-US"/>
        </w:rPr>
      </w:pPr>
      <w:r>
        <w:rPr>
          <w:bCs/>
          <w:sz w:val="28"/>
          <w:szCs w:val="28"/>
          <w:lang w:eastAsia="en-US"/>
        </w:rPr>
        <w:lastRenderedPageBreak/>
        <w:t>2</w:t>
      </w:r>
      <w:r w:rsidR="00BE1C9B" w:rsidRPr="00D809F1">
        <w:rPr>
          <w:bCs/>
          <w:sz w:val="28"/>
          <w:szCs w:val="28"/>
          <w:lang w:eastAsia="en-US"/>
        </w:rPr>
        <w:t>. Финансирование мероприятий по государственным и государственным целевым программам главными распорядителями кредитов за счет средств текущего финансирования не допускается.</w:t>
      </w:r>
    </w:p>
    <w:p w:rsidR="00BE1C9B" w:rsidRPr="00BE1C9B" w:rsidRDefault="00BE1C9B" w:rsidP="00BE1C9B">
      <w:pPr>
        <w:ind w:firstLine="709"/>
        <w:jc w:val="both"/>
        <w:outlineLvl w:val="2"/>
        <w:rPr>
          <w:color w:val="000000"/>
          <w:sz w:val="28"/>
          <w:szCs w:val="28"/>
          <w:lang w:eastAsia="en-US"/>
        </w:rPr>
      </w:pPr>
    </w:p>
    <w:p w:rsidR="00BE1C9B" w:rsidRPr="00D809F1" w:rsidRDefault="00BE1C9B" w:rsidP="00BE1C9B">
      <w:pPr>
        <w:ind w:firstLine="709"/>
        <w:jc w:val="both"/>
        <w:outlineLvl w:val="2"/>
        <w:rPr>
          <w:b/>
          <w:color w:val="000000"/>
          <w:sz w:val="28"/>
          <w:szCs w:val="28"/>
          <w:lang w:eastAsia="en-US"/>
        </w:rPr>
      </w:pPr>
      <w:r w:rsidRPr="00D809F1">
        <w:rPr>
          <w:b/>
          <w:color w:val="000000"/>
          <w:sz w:val="28"/>
          <w:szCs w:val="28"/>
          <w:lang w:eastAsia="en-US"/>
        </w:rPr>
        <w:t xml:space="preserve">Статья </w:t>
      </w:r>
      <w:r w:rsidR="00D809F1">
        <w:rPr>
          <w:b/>
          <w:color w:val="000000"/>
          <w:sz w:val="28"/>
          <w:szCs w:val="28"/>
          <w:lang w:eastAsia="en-US"/>
        </w:rPr>
        <w:t>3</w:t>
      </w:r>
      <w:r w:rsidR="00917775">
        <w:rPr>
          <w:b/>
          <w:color w:val="000000"/>
          <w:sz w:val="28"/>
          <w:szCs w:val="28"/>
          <w:lang w:eastAsia="en-US"/>
        </w:rPr>
        <w:t>2</w:t>
      </w:r>
      <w:r w:rsidRPr="00D809F1">
        <w:rPr>
          <w:b/>
          <w:color w:val="000000"/>
          <w:sz w:val="28"/>
          <w:szCs w:val="28"/>
          <w:lang w:eastAsia="en-US"/>
        </w:rPr>
        <w:t>.</w:t>
      </w:r>
    </w:p>
    <w:p w:rsidR="00BE1C9B" w:rsidRPr="00BE1C9B" w:rsidRDefault="00BE1C9B" w:rsidP="00BE1C9B">
      <w:pPr>
        <w:ind w:firstLine="709"/>
        <w:jc w:val="both"/>
        <w:rPr>
          <w:color w:val="000000"/>
          <w:sz w:val="28"/>
          <w:szCs w:val="28"/>
        </w:rPr>
      </w:pPr>
      <w:r w:rsidRPr="00BE1C9B">
        <w:rPr>
          <w:color w:val="000000"/>
          <w:sz w:val="28"/>
          <w:szCs w:val="28"/>
        </w:rPr>
        <w:t xml:space="preserve">1. В 2021 году к республиканскому Дню памяти погибших и умерших защитников Приднестровской Молдавской Республики, ко Дню памяти и скорби по погибшим в городе Бендеры осуществляется материальная помощь </w:t>
      </w:r>
      <w:r w:rsidR="00042BEA">
        <w:rPr>
          <w:color w:val="000000"/>
          <w:sz w:val="28"/>
          <w:szCs w:val="28"/>
        </w:rPr>
        <w:t>в общей сумме, установленной в</w:t>
      </w:r>
      <w:r w:rsidRPr="00BE1C9B">
        <w:rPr>
          <w:color w:val="000000"/>
          <w:sz w:val="28"/>
          <w:szCs w:val="28"/>
        </w:rPr>
        <w:t xml:space="preserve"> Приложени</w:t>
      </w:r>
      <w:r w:rsidR="00042BEA">
        <w:rPr>
          <w:color w:val="000000"/>
          <w:sz w:val="28"/>
          <w:szCs w:val="28"/>
        </w:rPr>
        <w:t>и</w:t>
      </w:r>
      <w:r w:rsidRPr="00BE1C9B">
        <w:rPr>
          <w:color w:val="000000"/>
          <w:sz w:val="28"/>
          <w:szCs w:val="28"/>
        </w:rPr>
        <w:t xml:space="preserve"> № 2.2 к настоящему Закону</w:t>
      </w:r>
      <w:r w:rsidR="00751B59">
        <w:rPr>
          <w:color w:val="000000"/>
          <w:sz w:val="28"/>
          <w:szCs w:val="28"/>
        </w:rPr>
        <w:t>,</w:t>
      </w:r>
      <w:r w:rsidRPr="00BE1C9B">
        <w:rPr>
          <w:color w:val="000000"/>
          <w:sz w:val="28"/>
          <w:szCs w:val="28"/>
        </w:rPr>
        <w:t xml:space="preserve"> следующим категориям граждан:</w:t>
      </w:r>
    </w:p>
    <w:p w:rsidR="00BE1C9B" w:rsidRPr="00BE1C9B" w:rsidRDefault="00BE1C9B" w:rsidP="00BE1C9B">
      <w:pPr>
        <w:ind w:firstLine="709"/>
        <w:jc w:val="both"/>
        <w:rPr>
          <w:color w:val="000000"/>
          <w:sz w:val="28"/>
          <w:szCs w:val="28"/>
        </w:rPr>
      </w:pPr>
      <w:r w:rsidRPr="00BE1C9B">
        <w:rPr>
          <w:color w:val="000000"/>
          <w:sz w:val="28"/>
          <w:szCs w:val="28"/>
        </w:rPr>
        <w:t>а) участники боевых действий по защите Приднестровской Молдавской Республики, ставшие инвалидами вследствие военной травмы, полученной при защите Приднестровской Молдавской Республики;</w:t>
      </w:r>
    </w:p>
    <w:p w:rsidR="00BE1C9B" w:rsidRPr="00BE1C9B" w:rsidRDefault="00BE1C9B" w:rsidP="00BE1C9B">
      <w:pPr>
        <w:ind w:firstLine="709"/>
        <w:jc w:val="both"/>
        <w:rPr>
          <w:color w:val="000000"/>
          <w:sz w:val="28"/>
          <w:szCs w:val="28"/>
        </w:rPr>
      </w:pPr>
      <w:r w:rsidRPr="00BE1C9B">
        <w:rPr>
          <w:color w:val="000000"/>
          <w:sz w:val="28"/>
          <w:szCs w:val="28"/>
        </w:rPr>
        <w:t>б) один из родителей (мать либо отец) участника боевых действий по защите Приднестровской Молдавской Республики, погибшего либо умершего вследствие ранения, контузии, увечья или заболевания, связанн</w:t>
      </w:r>
      <w:r w:rsidR="000E4723">
        <w:rPr>
          <w:color w:val="000000"/>
          <w:sz w:val="28"/>
          <w:szCs w:val="28"/>
        </w:rPr>
        <w:t>ых</w:t>
      </w:r>
      <w:r w:rsidRPr="00BE1C9B">
        <w:rPr>
          <w:color w:val="000000"/>
          <w:sz w:val="28"/>
          <w:szCs w:val="28"/>
        </w:rPr>
        <w:t xml:space="preserve"> с участием в боевых действиях по защите Приднестровской Молдавской Республики;</w:t>
      </w:r>
    </w:p>
    <w:p w:rsidR="00BE1C9B" w:rsidRPr="00BE1C9B" w:rsidRDefault="00BE1C9B" w:rsidP="00BE1C9B">
      <w:pPr>
        <w:ind w:firstLine="709"/>
        <w:jc w:val="both"/>
        <w:rPr>
          <w:color w:val="000000"/>
          <w:sz w:val="28"/>
          <w:szCs w:val="28"/>
        </w:rPr>
      </w:pPr>
      <w:proofErr w:type="gramStart"/>
      <w:r w:rsidRPr="00BE1C9B">
        <w:rPr>
          <w:color w:val="000000"/>
          <w:sz w:val="28"/>
          <w:szCs w:val="28"/>
        </w:rPr>
        <w:t>в</w:t>
      </w:r>
      <w:proofErr w:type="gramEnd"/>
      <w:r w:rsidRPr="00BE1C9B">
        <w:rPr>
          <w:color w:val="000000"/>
          <w:sz w:val="28"/>
          <w:szCs w:val="28"/>
        </w:rPr>
        <w:t>) вдовы (вдовцы), не вступившие в повторный брак, участников боевых действий по защите Приднестровской Молдавской Республики, погибших либо умерших вследствие ранения, контузии, увечья или заболевания, связанн</w:t>
      </w:r>
      <w:r w:rsidR="000E4723">
        <w:rPr>
          <w:color w:val="000000"/>
          <w:sz w:val="28"/>
          <w:szCs w:val="28"/>
        </w:rPr>
        <w:t>ых</w:t>
      </w:r>
      <w:r w:rsidRPr="00BE1C9B">
        <w:rPr>
          <w:color w:val="000000"/>
          <w:sz w:val="28"/>
          <w:szCs w:val="28"/>
        </w:rPr>
        <w:t xml:space="preserve"> с участием в боевых действиях по защите Приднестровской Молдавской Республики;</w:t>
      </w:r>
    </w:p>
    <w:p w:rsidR="00BE1C9B" w:rsidRPr="00BE1C9B" w:rsidRDefault="00BE1C9B" w:rsidP="00BE1C9B">
      <w:pPr>
        <w:ind w:firstLine="709"/>
        <w:jc w:val="both"/>
        <w:rPr>
          <w:color w:val="000000"/>
          <w:sz w:val="28"/>
          <w:szCs w:val="28"/>
        </w:rPr>
      </w:pPr>
      <w:proofErr w:type="gramStart"/>
      <w:r w:rsidRPr="00BE1C9B">
        <w:rPr>
          <w:color w:val="000000"/>
          <w:sz w:val="28"/>
          <w:szCs w:val="28"/>
        </w:rPr>
        <w:t>г</w:t>
      </w:r>
      <w:proofErr w:type="gramEnd"/>
      <w:r w:rsidRPr="00BE1C9B">
        <w:rPr>
          <w:color w:val="000000"/>
          <w:sz w:val="28"/>
          <w:szCs w:val="28"/>
        </w:rPr>
        <w:t xml:space="preserve">) несовершеннолетние дети в возрасте до 18 (восемнадцати) лет (при обучении по очной форме </w:t>
      </w:r>
      <w:r w:rsidR="00D809F1">
        <w:rPr>
          <w:color w:val="000000"/>
          <w:sz w:val="28"/>
          <w:szCs w:val="28"/>
        </w:rPr>
        <w:t>–</w:t>
      </w:r>
      <w:r w:rsidRPr="00BE1C9B">
        <w:rPr>
          <w:color w:val="000000"/>
          <w:sz w:val="28"/>
          <w:szCs w:val="28"/>
        </w:rPr>
        <w:t xml:space="preserve"> до его окончания, но не более чем до достижения возраста 23 (двадцати трех) лет) участников боевых действий по защите Приднестровской Молдавской Республики, погибших либо умерших вследствие ранения, контузии, увечья или заболевания, связанн</w:t>
      </w:r>
      <w:r w:rsidR="004E52FF">
        <w:rPr>
          <w:color w:val="000000"/>
          <w:sz w:val="28"/>
          <w:szCs w:val="28"/>
        </w:rPr>
        <w:t>ых</w:t>
      </w:r>
      <w:r w:rsidRPr="00BE1C9B">
        <w:rPr>
          <w:color w:val="000000"/>
          <w:sz w:val="28"/>
          <w:szCs w:val="28"/>
        </w:rPr>
        <w:t xml:space="preserve"> с участием в боевых действиях по защите Приднестровской Молдавской Республики;</w:t>
      </w:r>
    </w:p>
    <w:p w:rsidR="00BE1C9B" w:rsidRPr="00BE1C9B" w:rsidRDefault="00BE1C9B" w:rsidP="00BE1C9B">
      <w:pPr>
        <w:ind w:firstLine="709"/>
        <w:jc w:val="both"/>
        <w:rPr>
          <w:color w:val="000000"/>
          <w:sz w:val="28"/>
          <w:szCs w:val="28"/>
        </w:rPr>
      </w:pPr>
      <w:r w:rsidRPr="00BE1C9B">
        <w:rPr>
          <w:color w:val="000000"/>
          <w:sz w:val="28"/>
          <w:szCs w:val="28"/>
        </w:rPr>
        <w:t>д) вдовы, не вступившие в повторный брак, и один из родителей (мать либо отец)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w:t>
      </w:r>
    </w:p>
    <w:p w:rsidR="00BE1C9B" w:rsidRPr="00BE1C9B" w:rsidRDefault="00BE1C9B" w:rsidP="00BE1C9B">
      <w:pPr>
        <w:ind w:firstLine="709"/>
        <w:jc w:val="both"/>
        <w:rPr>
          <w:color w:val="000000"/>
          <w:sz w:val="28"/>
          <w:szCs w:val="28"/>
        </w:rPr>
      </w:pPr>
      <w:r w:rsidRPr="00BE1C9B">
        <w:rPr>
          <w:color w:val="000000"/>
          <w:sz w:val="28"/>
          <w:szCs w:val="28"/>
        </w:rPr>
        <w:t xml:space="preserve">е) несовершеннолетние дети в возрасте до 18 (восемнадцати) лет (при обучении по очной форме </w:t>
      </w:r>
      <w:r w:rsidR="004E52FF">
        <w:rPr>
          <w:color w:val="000000"/>
          <w:sz w:val="28"/>
          <w:szCs w:val="28"/>
        </w:rPr>
        <w:t>–</w:t>
      </w:r>
      <w:r w:rsidRPr="00BE1C9B">
        <w:rPr>
          <w:color w:val="000000"/>
          <w:sz w:val="28"/>
          <w:szCs w:val="28"/>
        </w:rPr>
        <w:t xml:space="preserve"> до его окончания, но не более чем до достижения возраста 23 (двадцати трех) лет)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w:t>
      </w:r>
    </w:p>
    <w:p w:rsidR="00BE1C9B" w:rsidRPr="00BE1C9B" w:rsidRDefault="00BE1C9B" w:rsidP="00BE1C9B">
      <w:pPr>
        <w:ind w:firstLine="709"/>
        <w:jc w:val="both"/>
        <w:rPr>
          <w:color w:val="000000"/>
          <w:sz w:val="28"/>
          <w:szCs w:val="28"/>
        </w:rPr>
      </w:pPr>
      <w:r w:rsidRPr="00BE1C9B">
        <w:rPr>
          <w:color w:val="000000"/>
          <w:sz w:val="28"/>
          <w:szCs w:val="28"/>
        </w:rPr>
        <w:t>2. Размеры и порядок осуществления материальной помощи, указанной в пункте 1 настоящей статьи, устанавливаются нормативным правовым актом Правительства Приднестровской Молдавской Республики.</w:t>
      </w:r>
    </w:p>
    <w:p w:rsidR="00BE1C9B" w:rsidRPr="00BE1C9B" w:rsidRDefault="00D70070" w:rsidP="00D70070">
      <w:pPr>
        <w:ind w:firstLine="709"/>
        <w:jc w:val="both"/>
        <w:outlineLvl w:val="2"/>
        <w:rPr>
          <w:color w:val="000000"/>
          <w:sz w:val="28"/>
          <w:szCs w:val="28"/>
        </w:rPr>
      </w:pPr>
      <w:r>
        <w:rPr>
          <w:color w:val="000000"/>
          <w:sz w:val="28"/>
          <w:szCs w:val="28"/>
          <w:lang w:eastAsia="en-US"/>
        </w:rPr>
        <w:t>3</w:t>
      </w:r>
      <w:r w:rsidR="00BE1C9B" w:rsidRPr="00BE1C9B">
        <w:rPr>
          <w:color w:val="000000"/>
          <w:sz w:val="28"/>
          <w:szCs w:val="28"/>
          <w:lang w:eastAsia="en-US"/>
        </w:rPr>
        <w:t>.</w:t>
      </w:r>
      <w:r>
        <w:rPr>
          <w:color w:val="000000"/>
          <w:sz w:val="28"/>
          <w:szCs w:val="28"/>
          <w:lang w:eastAsia="en-US"/>
        </w:rPr>
        <w:t xml:space="preserve"> </w:t>
      </w:r>
      <w:r w:rsidR="00BE1C9B" w:rsidRPr="00BE1C9B">
        <w:rPr>
          <w:color w:val="000000"/>
          <w:sz w:val="28"/>
          <w:szCs w:val="28"/>
        </w:rPr>
        <w:t xml:space="preserve">В 2021 году за счет средств республиканского бюджета осуществляется финансирование расходов по ремонту и благоустройству жилья участников боевых действий по защите Приднестровской Молдавской Республики, ставших инвалидами вследствие военной травмы, полученной </w:t>
      </w:r>
      <w:r w:rsidR="00BE1C9B" w:rsidRPr="00BE1C9B">
        <w:rPr>
          <w:color w:val="000000"/>
          <w:sz w:val="28"/>
          <w:szCs w:val="28"/>
        </w:rPr>
        <w:lastRenderedPageBreak/>
        <w:t>при защите Приднестровской Молдавской Республики</w:t>
      </w:r>
      <w:r w:rsidR="00385F3F">
        <w:rPr>
          <w:color w:val="000000"/>
          <w:sz w:val="28"/>
          <w:szCs w:val="28"/>
        </w:rPr>
        <w:t>, в общей сумме</w:t>
      </w:r>
      <w:r w:rsidR="0084313C">
        <w:rPr>
          <w:color w:val="000000"/>
          <w:sz w:val="28"/>
          <w:szCs w:val="28"/>
        </w:rPr>
        <w:t>,</w:t>
      </w:r>
      <w:r w:rsidR="00385F3F">
        <w:rPr>
          <w:color w:val="000000"/>
          <w:sz w:val="28"/>
          <w:szCs w:val="28"/>
        </w:rPr>
        <w:t xml:space="preserve"> установленной в </w:t>
      </w:r>
      <w:r w:rsidR="00BE1C9B" w:rsidRPr="00BE1C9B">
        <w:rPr>
          <w:color w:val="000000"/>
          <w:sz w:val="28"/>
          <w:szCs w:val="28"/>
        </w:rPr>
        <w:t>Приложени</w:t>
      </w:r>
      <w:r w:rsidR="00385F3F">
        <w:rPr>
          <w:color w:val="000000"/>
          <w:sz w:val="28"/>
          <w:szCs w:val="28"/>
        </w:rPr>
        <w:t>и</w:t>
      </w:r>
      <w:r w:rsidR="00BE1C9B" w:rsidRPr="00BE1C9B">
        <w:rPr>
          <w:color w:val="000000"/>
          <w:sz w:val="28"/>
          <w:szCs w:val="28"/>
        </w:rPr>
        <w:t xml:space="preserve"> № 2.2 к настоящему Закону.</w:t>
      </w:r>
    </w:p>
    <w:p w:rsidR="00BE1C9B" w:rsidRPr="00BE1C9B" w:rsidRDefault="00BE1C9B" w:rsidP="00BE1C9B">
      <w:pPr>
        <w:ind w:firstLine="709"/>
        <w:jc w:val="both"/>
        <w:rPr>
          <w:color w:val="000000"/>
          <w:sz w:val="28"/>
          <w:szCs w:val="28"/>
        </w:rPr>
      </w:pPr>
      <w:r w:rsidRPr="00BE1C9B">
        <w:rPr>
          <w:color w:val="000000"/>
          <w:sz w:val="28"/>
          <w:szCs w:val="28"/>
        </w:rPr>
        <w:t xml:space="preserve">Расходование средств республиканского бюджета </w:t>
      </w:r>
      <w:r w:rsidR="0084313C">
        <w:rPr>
          <w:color w:val="000000"/>
          <w:sz w:val="28"/>
          <w:szCs w:val="28"/>
        </w:rPr>
        <w:t>по мероприятиям, указанны</w:t>
      </w:r>
      <w:r w:rsidR="00751B59">
        <w:rPr>
          <w:color w:val="000000"/>
          <w:sz w:val="28"/>
          <w:szCs w:val="28"/>
        </w:rPr>
        <w:t>м</w:t>
      </w:r>
      <w:r w:rsidR="0084313C">
        <w:rPr>
          <w:color w:val="000000"/>
          <w:sz w:val="28"/>
          <w:szCs w:val="28"/>
        </w:rPr>
        <w:t xml:space="preserve"> в части первой настоящего пункта</w:t>
      </w:r>
      <w:r w:rsidR="00751B59">
        <w:rPr>
          <w:color w:val="000000"/>
          <w:sz w:val="28"/>
          <w:szCs w:val="28"/>
        </w:rPr>
        <w:t>,</w:t>
      </w:r>
      <w:r w:rsidR="0084313C">
        <w:rPr>
          <w:color w:val="000000"/>
          <w:sz w:val="28"/>
          <w:szCs w:val="28"/>
        </w:rPr>
        <w:t xml:space="preserve"> </w:t>
      </w:r>
      <w:r w:rsidRPr="00BE1C9B">
        <w:rPr>
          <w:color w:val="000000"/>
          <w:sz w:val="28"/>
          <w:szCs w:val="28"/>
        </w:rPr>
        <w:t>осуществляется на основании нормативного правового акта Правительства Приднестровской Молдавской Республики.</w:t>
      </w:r>
    </w:p>
    <w:p w:rsidR="00BE1C9B" w:rsidRPr="00BE1C9B" w:rsidRDefault="00BE1C9B" w:rsidP="00BE1C9B">
      <w:pPr>
        <w:ind w:firstLine="709"/>
        <w:jc w:val="both"/>
        <w:rPr>
          <w:color w:val="000000"/>
          <w:sz w:val="28"/>
          <w:szCs w:val="28"/>
        </w:rPr>
      </w:pPr>
    </w:p>
    <w:p w:rsidR="00BE1C9B" w:rsidRPr="00385F3F" w:rsidRDefault="00BE1C9B" w:rsidP="00BE1C9B">
      <w:pPr>
        <w:ind w:firstLine="709"/>
        <w:jc w:val="both"/>
        <w:rPr>
          <w:b/>
          <w:color w:val="000000"/>
          <w:sz w:val="28"/>
          <w:szCs w:val="28"/>
        </w:rPr>
      </w:pPr>
      <w:r w:rsidRPr="00385F3F">
        <w:rPr>
          <w:b/>
          <w:color w:val="000000"/>
          <w:sz w:val="28"/>
          <w:szCs w:val="28"/>
        </w:rPr>
        <w:t>Статья 3</w:t>
      </w:r>
      <w:r w:rsidR="00917775">
        <w:rPr>
          <w:b/>
          <w:color w:val="000000"/>
          <w:sz w:val="28"/>
          <w:szCs w:val="28"/>
        </w:rPr>
        <w:t>3</w:t>
      </w:r>
      <w:r w:rsidRPr="00385F3F">
        <w:rPr>
          <w:b/>
          <w:color w:val="000000"/>
          <w:sz w:val="28"/>
          <w:szCs w:val="28"/>
        </w:rPr>
        <w:t xml:space="preserve">. </w:t>
      </w:r>
    </w:p>
    <w:p w:rsidR="00BE1C9B" w:rsidRPr="00BE1C9B" w:rsidRDefault="00917775" w:rsidP="00BE1C9B">
      <w:pPr>
        <w:ind w:firstLine="709"/>
        <w:jc w:val="both"/>
        <w:rPr>
          <w:color w:val="000000"/>
          <w:sz w:val="28"/>
          <w:szCs w:val="28"/>
        </w:rPr>
      </w:pPr>
      <w:r>
        <w:rPr>
          <w:color w:val="000000"/>
          <w:sz w:val="28"/>
          <w:szCs w:val="28"/>
        </w:rPr>
        <w:t xml:space="preserve">1. </w:t>
      </w:r>
      <w:r w:rsidR="00BE1C9B" w:rsidRPr="00BE1C9B">
        <w:rPr>
          <w:color w:val="000000"/>
          <w:sz w:val="28"/>
          <w:szCs w:val="28"/>
        </w:rPr>
        <w:t>В 2021 году за счет средств республиканского бюджета осуществляется заказ (финансирование) услуг:</w:t>
      </w:r>
    </w:p>
    <w:p w:rsidR="00BE1C9B" w:rsidRPr="00BE1C9B" w:rsidRDefault="00BE1C9B" w:rsidP="00BE1C9B">
      <w:pPr>
        <w:ind w:firstLine="709"/>
        <w:jc w:val="both"/>
        <w:rPr>
          <w:color w:val="000000"/>
          <w:sz w:val="28"/>
          <w:szCs w:val="28"/>
        </w:rPr>
      </w:pPr>
      <w:r w:rsidRPr="00BE1C9B">
        <w:rPr>
          <w:color w:val="000000"/>
          <w:sz w:val="28"/>
          <w:szCs w:val="28"/>
        </w:rPr>
        <w:t>а) на проведение научно-исследовательских работ, опытно-конструкторских и технологических работ в сумме 7 500 000 рублей</w:t>
      </w:r>
      <w:r w:rsidR="00D87292">
        <w:rPr>
          <w:color w:val="000000"/>
          <w:sz w:val="28"/>
          <w:szCs w:val="28"/>
        </w:rPr>
        <w:t>.</w:t>
      </w:r>
      <w:r w:rsidRPr="00BE1C9B">
        <w:rPr>
          <w:color w:val="000000"/>
          <w:sz w:val="28"/>
          <w:szCs w:val="28"/>
        </w:rPr>
        <w:t xml:space="preserve"> </w:t>
      </w:r>
    </w:p>
    <w:p w:rsidR="00BE1C9B" w:rsidRPr="00BE1C9B" w:rsidRDefault="00BE1C9B" w:rsidP="00BE1C9B">
      <w:pPr>
        <w:ind w:firstLine="709"/>
        <w:jc w:val="both"/>
        <w:rPr>
          <w:strike/>
          <w:color w:val="000000"/>
          <w:sz w:val="28"/>
          <w:szCs w:val="28"/>
        </w:rPr>
      </w:pPr>
      <w:r w:rsidRPr="00BE1C9B">
        <w:rPr>
          <w:color w:val="000000"/>
          <w:sz w:val="28"/>
          <w:szCs w:val="28"/>
        </w:rPr>
        <w:t xml:space="preserve">Правом распоряжаться денежными средствами республиканского бюджета, направляемыми на финансирование </w:t>
      </w:r>
      <w:bookmarkStart w:id="1" w:name="_Hlk30152476"/>
      <w:r w:rsidRPr="00BE1C9B">
        <w:rPr>
          <w:color w:val="000000"/>
          <w:sz w:val="28"/>
          <w:szCs w:val="28"/>
        </w:rPr>
        <w:t>научно-исследовательских работ, опытно-конструкторских и технологических работ</w:t>
      </w:r>
      <w:bookmarkEnd w:id="1"/>
      <w:r w:rsidRPr="00BE1C9B">
        <w:rPr>
          <w:color w:val="000000"/>
          <w:sz w:val="28"/>
          <w:szCs w:val="28"/>
        </w:rPr>
        <w:t>, выполняемых на основании государственного заказа, наделяются органы государственной власти и управления, а также государственные органы, осуществляющие государственно-властные полномочия;</w:t>
      </w:r>
    </w:p>
    <w:p w:rsidR="00BE1C9B" w:rsidRPr="00D809F1" w:rsidRDefault="00BE1C9B" w:rsidP="00BE1C9B">
      <w:pPr>
        <w:ind w:firstLine="709"/>
        <w:jc w:val="both"/>
        <w:rPr>
          <w:color w:val="000000"/>
          <w:sz w:val="28"/>
          <w:szCs w:val="28"/>
        </w:rPr>
      </w:pPr>
      <w:r w:rsidRPr="00BE1C9B">
        <w:rPr>
          <w:color w:val="000000"/>
          <w:sz w:val="28"/>
          <w:szCs w:val="28"/>
        </w:rPr>
        <w:t xml:space="preserve">б) по трансляции, ретрансляции теле-, радиопрограмм, определенных государственным заказом, и </w:t>
      </w:r>
      <w:proofErr w:type="spellStart"/>
      <w:r w:rsidRPr="00BE1C9B">
        <w:rPr>
          <w:color w:val="000000"/>
          <w:sz w:val="28"/>
          <w:szCs w:val="28"/>
        </w:rPr>
        <w:t>радиоконтролю</w:t>
      </w:r>
      <w:proofErr w:type="spellEnd"/>
      <w:r w:rsidRPr="00BE1C9B">
        <w:rPr>
          <w:color w:val="000000"/>
          <w:sz w:val="28"/>
          <w:szCs w:val="28"/>
        </w:rPr>
        <w:t xml:space="preserve"> радиоизлучающих средств, участвующих в исполнении государственного заказа, как составной части мониторинга радиочастотного спектра</w:t>
      </w:r>
      <w:r w:rsidR="00D87292">
        <w:rPr>
          <w:color w:val="000000"/>
          <w:sz w:val="28"/>
          <w:szCs w:val="28"/>
        </w:rPr>
        <w:t>,</w:t>
      </w:r>
      <w:r w:rsidRPr="00BE1C9B">
        <w:rPr>
          <w:color w:val="000000"/>
          <w:sz w:val="28"/>
          <w:szCs w:val="28"/>
        </w:rPr>
        <w:t xml:space="preserve"> в сумме 8 000 000 рублей, в том числе на погашение кредиторской </w:t>
      </w:r>
      <w:r w:rsidRPr="00D809F1">
        <w:rPr>
          <w:color w:val="000000"/>
          <w:sz w:val="28"/>
          <w:szCs w:val="28"/>
        </w:rPr>
        <w:t>задолженности</w:t>
      </w:r>
      <w:r w:rsidRPr="00D809F1">
        <w:rPr>
          <w:bCs/>
          <w:sz w:val="28"/>
          <w:szCs w:val="28"/>
        </w:rPr>
        <w:t xml:space="preserve"> по направлениям согласно Приложению №</w:t>
      </w:r>
      <w:r w:rsidR="00D87292">
        <w:rPr>
          <w:bCs/>
          <w:sz w:val="28"/>
          <w:szCs w:val="28"/>
        </w:rPr>
        <w:t xml:space="preserve"> 2.28</w:t>
      </w:r>
      <w:r w:rsidRPr="00D809F1">
        <w:rPr>
          <w:bCs/>
          <w:sz w:val="28"/>
          <w:szCs w:val="28"/>
        </w:rPr>
        <w:t xml:space="preserve"> к настоящему Закону</w:t>
      </w:r>
      <w:r w:rsidRPr="00D809F1">
        <w:rPr>
          <w:color w:val="000000"/>
          <w:sz w:val="28"/>
          <w:szCs w:val="28"/>
        </w:rPr>
        <w:t xml:space="preserve">; </w:t>
      </w:r>
    </w:p>
    <w:p w:rsidR="00BE1C9B" w:rsidRPr="00D809F1" w:rsidRDefault="00BE1C9B" w:rsidP="00BE1C9B">
      <w:pPr>
        <w:ind w:firstLine="709"/>
        <w:jc w:val="both"/>
        <w:rPr>
          <w:color w:val="000000"/>
          <w:sz w:val="28"/>
          <w:szCs w:val="28"/>
        </w:rPr>
      </w:pPr>
      <w:r w:rsidRPr="00D809F1">
        <w:rPr>
          <w:color w:val="000000"/>
          <w:sz w:val="28"/>
          <w:szCs w:val="28"/>
        </w:rPr>
        <w:t xml:space="preserve">в) на оказание бесплатной </w:t>
      </w:r>
      <w:proofErr w:type="spellStart"/>
      <w:r w:rsidRPr="00D809F1">
        <w:rPr>
          <w:color w:val="000000"/>
          <w:sz w:val="28"/>
          <w:szCs w:val="28"/>
        </w:rPr>
        <w:t>ортодонтической</w:t>
      </w:r>
      <w:proofErr w:type="spellEnd"/>
      <w:r w:rsidRPr="00D809F1">
        <w:rPr>
          <w:color w:val="000000"/>
          <w:sz w:val="28"/>
          <w:szCs w:val="28"/>
        </w:rPr>
        <w:t xml:space="preserve"> помощи детям и предоставление услуг по изготовлению и ремонту зубных протезов (за исключением протезов из драгоценных металлов, фарфора и металлокерамики) детям до 18 (восемнадцати) лет и гражданам, для которых действующим законодательством Приднестровской Молдавской Республики предусмотрено льготное зубное протезирование, а также на оказание стоматологической помощи в рамках Программы государственных гарантий оказания гражданам Приднестровской Молдавской Республики бесплатной медицинской помощи, утвержденной Правительством Приднестровской Молдавской Республики, в сумме </w:t>
      </w:r>
      <w:r w:rsidRPr="00D809F1">
        <w:rPr>
          <w:bCs/>
          <w:color w:val="000000"/>
          <w:sz w:val="28"/>
          <w:szCs w:val="28"/>
        </w:rPr>
        <w:t xml:space="preserve">7 432 910 </w:t>
      </w:r>
      <w:r w:rsidRPr="00D809F1">
        <w:rPr>
          <w:color w:val="000000"/>
          <w:sz w:val="28"/>
          <w:szCs w:val="28"/>
        </w:rPr>
        <w:t>рублей</w:t>
      </w:r>
      <w:r w:rsidRPr="00D809F1">
        <w:rPr>
          <w:bCs/>
          <w:sz w:val="28"/>
          <w:szCs w:val="28"/>
        </w:rPr>
        <w:t xml:space="preserve"> по направлениям согласно Приложению № </w:t>
      </w:r>
      <w:r w:rsidR="0008358C">
        <w:rPr>
          <w:bCs/>
          <w:sz w:val="28"/>
          <w:szCs w:val="28"/>
        </w:rPr>
        <w:t>2.29</w:t>
      </w:r>
      <w:r w:rsidRPr="00D809F1">
        <w:rPr>
          <w:bCs/>
          <w:sz w:val="28"/>
          <w:szCs w:val="28"/>
        </w:rPr>
        <w:t xml:space="preserve"> к настоящему Закону</w:t>
      </w:r>
      <w:r w:rsidR="0008358C">
        <w:rPr>
          <w:color w:val="000000"/>
          <w:sz w:val="28"/>
          <w:szCs w:val="28"/>
        </w:rPr>
        <w:t>.</w:t>
      </w:r>
    </w:p>
    <w:p w:rsidR="00BE1C9B" w:rsidRPr="00D809F1" w:rsidRDefault="00BE1C9B" w:rsidP="00BE1C9B">
      <w:pPr>
        <w:ind w:firstLine="709"/>
        <w:jc w:val="both"/>
        <w:rPr>
          <w:sz w:val="28"/>
          <w:szCs w:val="28"/>
        </w:rPr>
      </w:pPr>
      <w:r w:rsidRPr="00D809F1">
        <w:rPr>
          <w:sz w:val="28"/>
          <w:szCs w:val="28"/>
        </w:rPr>
        <w:t xml:space="preserve">Порядок формирования и механизм реализации государственного заказа на предоставление услуг по изготовлению и ремонту зубных протезов (за исключением протезов из драгоценных металлов, фарфора и металлокерамики) детям до 18 (восемнадцати) лет и гражданам, для которых действующим законодательством Приднестровской Молдавской Республики предусмотрено льготное зубное протезирование, а также на оказание стоматологической помощи в рамках Программы государственных гарантий оказания гражданам Приднестровской Молдавской Республики бесплатной медицинской помощи, утвержденной Правительством Приднестровской </w:t>
      </w:r>
      <w:r w:rsidRPr="00D809F1">
        <w:rPr>
          <w:sz w:val="28"/>
          <w:szCs w:val="28"/>
        </w:rPr>
        <w:lastRenderedPageBreak/>
        <w:t>Молдавской Республики, утверждаются нормативным правовым актом Правительства Приднестровской Молдавской Республики</w:t>
      </w:r>
      <w:r w:rsidR="00B11B1D">
        <w:rPr>
          <w:sz w:val="28"/>
          <w:szCs w:val="28"/>
        </w:rPr>
        <w:t>;</w:t>
      </w:r>
    </w:p>
    <w:p w:rsidR="00BE1C9B" w:rsidRPr="00D809F1" w:rsidRDefault="00BE1C9B" w:rsidP="00BE1C9B">
      <w:pPr>
        <w:ind w:firstLine="709"/>
        <w:jc w:val="both"/>
        <w:rPr>
          <w:color w:val="000000"/>
          <w:sz w:val="28"/>
          <w:szCs w:val="28"/>
        </w:rPr>
      </w:pPr>
      <w:r w:rsidRPr="00D809F1">
        <w:rPr>
          <w:color w:val="000000"/>
          <w:sz w:val="28"/>
          <w:szCs w:val="28"/>
        </w:rPr>
        <w:t>г) на предоставление услуг магнитно-ре</w:t>
      </w:r>
      <w:r w:rsidR="00191BF0">
        <w:rPr>
          <w:color w:val="000000"/>
          <w:sz w:val="28"/>
          <w:szCs w:val="28"/>
        </w:rPr>
        <w:t>зонансной томографии гражданам Приднестровской Молдавской Республики</w:t>
      </w:r>
      <w:r w:rsidRPr="00D809F1">
        <w:rPr>
          <w:color w:val="000000"/>
          <w:sz w:val="28"/>
          <w:szCs w:val="28"/>
        </w:rPr>
        <w:t xml:space="preserve"> в сумме 2 510 950 рублей</w:t>
      </w:r>
      <w:r w:rsidRPr="00D809F1">
        <w:rPr>
          <w:bCs/>
          <w:sz w:val="28"/>
          <w:szCs w:val="28"/>
        </w:rPr>
        <w:t xml:space="preserve"> согласно Приложению № </w:t>
      </w:r>
      <w:r w:rsidR="00B11B1D">
        <w:rPr>
          <w:bCs/>
          <w:sz w:val="28"/>
          <w:szCs w:val="28"/>
        </w:rPr>
        <w:t>2.30</w:t>
      </w:r>
      <w:r w:rsidRPr="00D809F1">
        <w:rPr>
          <w:bCs/>
          <w:sz w:val="28"/>
          <w:szCs w:val="28"/>
        </w:rPr>
        <w:t xml:space="preserve"> к настоящему Закону</w:t>
      </w:r>
      <w:r w:rsidR="00B11B1D">
        <w:rPr>
          <w:bCs/>
          <w:sz w:val="28"/>
          <w:szCs w:val="28"/>
        </w:rPr>
        <w:t>.</w:t>
      </w:r>
    </w:p>
    <w:p w:rsidR="00B11B1D" w:rsidRPr="00D809F1" w:rsidRDefault="00B11B1D" w:rsidP="00B11B1D">
      <w:pPr>
        <w:ind w:firstLine="709"/>
        <w:jc w:val="both"/>
        <w:rPr>
          <w:sz w:val="28"/>
          <w:szCs w:val="28"/>
        </w:rPr>
      </w:pPr>
      <w:r w:rsidRPr="00D809F1">
        <w:rPr>
          <w:sz w:val="28"/>
          <w:szCs w:val="28"/>
        </w:rPr>
        <w:t>Направление граждан Приднестровской Молдавской Республики на прохождение процедуры магнитно-резонансной томографии осуществляется в порядке, предусмотренном нормативным правовым актом Правительства Приднестровской Молдавской Республики</w:t>
      </w:r>
      <w:r w:rsidR="00751B59">
        <w:rPr>
          <w:sz w:val="28"/>
          <w:szCs w:val="28"/>
        </w:rPr>
        <w:t>;</w:t>
      </w:r>
    </w:p>
    <w:p w:rsidR="00BE1C9B" w:rsidRPr="00D809F1" w:rsidRDefault="00BE1C9B" w:rsidP="00BE1C9B">
      <w:pPr>
        <w:ind w:firstLine="709"/>
        <w:jc w:val="both"/>
        <w:rPr>
          <w:color w:val="000000"/>
          <w:sz w:val="28"/>
          <w:szCs w:val="28"/>
        </w:rPr>
      </w:pPr>
      <w:r w:rsidRPr="00D809F1">
        <w:rPr>
          <w:color w:val="000000"/>
          <w:sz w:val="28"/>
          <w:szCs w:val="28"/>
        </w:rPr>
        <w:t>д) по обеспечению сопровождения единого комплекса информационно-технологических элементов, обеспечивающего взаимодействие государственных информационных систем, используемых для предоставления государственных услуг в электронной форме, а также государственных информационных систем «Система электронной демократии», «Регистрация юридических лиц «Одно окно», «Регистрация индивидуальных предпринимателей «Одно окно» в сумме 5 158 056 рублей</w:t>
      </w:r>
      <w:r w:rsidRPr="00D809F1">
        <w:rPr>
          <w:bCs/>
          <w:sz w:val="28"/>
          <w:szCs w:val="28"/>
        </w:rPr>
        <w:t xml:space="preserve"> по направлениям согласно Приложению № </w:t>
      </w:r>
      <w:r w:rsidR="005D403C">
        <w:rPr>
          <w:bCs/>
          <w:sz w:val="28"/>
          <w:szCs w:val="28"/>
        </w:rPr>
        <w:t>2.31</w:t>
      </w:r>
      <w:r w:rsidRPr="00D809F1">
        <w:rPr>
          <w:bCs/>
          <w:sz w:val="28"/>
          <w:szCs w:val="28"/>
        </w:rPr>
        <w:t xml:space="preserve"> к настоящему Закону в порядке, установленном нормативным правовым актом Правительства</w:t>
      </w:r>
      <w:r w:rsidR="00751B59">
        <w:rPr>
          <w:bCs/>
          <w:sz w:val="28"/>
          <w:szCs w:val="28"/>
        </w:rPr>
        <w:t xml:space="preserve"> Приднестровской Молдавской Республики</w:t>
      </w:r>
      <w:r w:rsidRPr="00D809F1">
        <w:rPr>
          <w:color w:val="000000"/>
          <w:sz w:val="28"/>
          <w:szCs w:val="28"/>
        </w:rPr>
        <w:t>;</w:t>
      </w:r>
    </w:p>
    <w:p w:rsidR="00BE1C9B" w:rsidRPr="00D809F1" w:rsidRDefault="00B27F91" w:rsidP="00BE1C9B">
      <w:pPr>
        <w:autoSpaceDE w:val="0"/>
        <w:autoSpaceDN w:val="0"/>
        <w:adjustRightInd w:val="0"/>
        <w:ind w:firstLine="709"/>
        <w:jc w:val="both"/>
        <w:rPr>
          <w:color w:val="000000"/>
          <w:sz w:val="28"/>
          <w:szCs w:val="28"/>
        </w:rPr>
      </w:pPr>
      <w:r>
        <w:rPr>
          <w:bCs/>
          <w:sz w:val="28"/>
          <w:szCs w:val="28"/>
        </w:rPr>
        <w:t>е</w:t>
      </w:r>
      <w:r w:rsidR="00BE1C9B" w:rsidRPr="00D809F1">
        <w:rPr>
          <w:bCs/>
          <w:sz w:val="28"/>
          <w:szCs w:val="28"/>
        </w:rPr>
        <w:t xml:space="preserve">) на оказание консультативного приема </w:t>
      </w:r>
      <w:r w:rsidR="002C4623">
        <w:rPr>
          <w:bCs/>
          <w:sz w:val="28"/>
          <w:szCs w:val="28"/>
        </w:rPr>
        <w:t xml:space="preserve">узкими специалистами </w:t>
      </w:r>
      <w:r>
        <w:rPr>
          <w:bCs/>
          <w:sz w:val="28"/>
          <w:szCs w:val="28"/>
        </w:rPr>
        <w:t>и диагностики дет</w:t>
      </w:r>
      <w:r w:rsidR="002C4623">
        <w:rPr>
          <w:bCs/>
          <w:sz w:val="28"/>
          <w:szCs w:val="28"/>
        </w:rPr>
        <w:t>ям</w:t>
      </w:r>
      <w:r w:rsidR="00BE1C9B" w:rsidRPr="00D809F1">
        <w:rPr>
          <w:bCs/>
          <w:sz w:val="28"/>
          <w:szCs w:val="28"/>
        </w:rPr>
        <w:t xml:space="preserve"> субъект</w:t>
      </w:r>
      <w:r w:rsidR="002C4623">
        <w:rPr>
          <w:bCs/>
          <w:sz w:val="28"/>
          <w:szCs w:val="28"/>
        </w:rPr>
        <w:t>ами</w:t>
      </w:r>
      <w:r w:rsidR="00BE1C9B" w:rsidRPr="00D809F1">
        <w:rPr>
          <w:bCs/>
          <w:sz w:val="28"/>
          <w:szCs w:val="28"/>
        </w:rPr>
        <w:t xml:space="preserve"> частной медицинской деятельности в сумме 2 500 000 рублей;</w:t>
      </w:r>
    </w:p>
    <w:p w:rsidR="00BE1C9B" w:rsidRPr="00D809F1" w:rsidRDefault="00626D9B" w:rsidP="00BE1C9B">
      <w:pPr>
        <w:autoSpaceDE w:val="0"/>
        <w:autoSpaceDN w:val="0"/>
        <w:adjustRightInd w:val="0"/>
        <w:ind w:firstLine="709"/>
        <w:jc w:val="both"/>
        <w:rPr>
          <w:color w:val="000000"/>
          <w:sz w:val="28"/>
          <w:szCs w:val="28"/>
        </w:rPr>
      </w:pPr>
      <w:r>
        <w:rPr>
          <w:color w:val="000000"/>
          <w:sz w:val="28"/>
          <w:szCs w:val="28"/>
        </w:rPr>
        <w:t>ж</w:t>
      </w:r>
      <w:r w:rsidR="00BE1C9B" w:rsidRPr="00D809F1">
        <w:rPr>
          <w:color w:val="000000"/>
          <w:sz w:val="28"/>
          <w:szCs w:val="28"/>
        </w:rPr>
        <w:t xml:space="preserve">) на оказание общественными организациями социальных услуг </w:t>
      </w:r>
      <w:r>
        <w:rPr>
          <w:color w:val="000000"/>
          <w:sz w:val="28"/>
          <w:szCs w:val="28"/>
        </w:rPr>
        <w:br/>
      </w:r>
      <w:r w:rsidR="00BE1C9B" w:rsidRPr="00D809F1">
        <w:rPr>
          <w:color w:val="000000"/>
          <w:sz w:val="28"/>
          <w:szCs w:val="28"/>
        </w:rPr>
        <w:t>по организации занятости инвалидов по зрению, семьям с детьми, находящимся в социальном опасном положении, а также семьям, осуществляющим уход за детьми-инвалидами</w:t>
      </w:r>
      <w:r>
        <w:rPr>
          <w:color w:val="000000"/>
          <w:sz w:val="28"/>
          <w:szCs w:val="28"/>
        </w:rPr>
        <w:t>,</w:t>
      </w:r>
      <w:r w:rsidRPr="00626D9B">
        <w:rPr>
          <w:color w:val="000000"/>
          <w:sz w:val="28"/>
          <w:szCs w:val="28"/>
        </w:rPr>
        <w:t xml:space="preserve"> </w:t>
      </w:r>
      <w:r w:rsidRPr="00D809F1">
        <w:rPr>
          <w:color w:val="000000"/>
          <w:sz w:val="28"/>
          <w:szCs w:val="28"/>
        </w:rPr>
        <w:t>в общей сумме 600 000 рублей</w:t>
      </w:r>
      <w:r w:rsidR="00BE1C9B" w:rsidRPr="00D809F1">
        <w:rPr>
          <w:color w:val="000000"/>
          <w:sz w:val="28"/>
          <w:szCs w:val="28"/>
        </w:rPr>
        <w:t>.</w:t>
      </w:r>
    </w:p>
    <w:p w:rsidR="00BE1C9B" w:rsidRPr="00D809F1" w:rsidRDefault="00BE1C9B" w:rsidP="00BE1C9B">
      <w:pPr>
        <w:ind w:firstLine="709"/>
        <w:jc w:val="both"/>
        <w:rPr>
          <w:color w:val="000000"/>
          <w:sz w:val="28"/>
          <w:szCs w:val="28"/>
        </w:rPr>
      </w:pPr>
      <w:r w:rsidRPr="00D809F1">
        <w:rPr>
          <w:color w:val="000000"/>
          <w:sz w:val="28"/>
          <w:szCs w:val="28"/>
        </w:rPr>
        <w:t>Расходование средств, запланированных на осуществление (финансирование) заказа социальных услуг, оказываемых общественными организациями по направлениям, предусмотренны</w:t>
      </w:r>
      <w:r w:rsidR="00751B59">
        <w:rPr>
          <w:color w:val="000000"/>
          <w:sz w:val="28"/>
          <w:szCs w:val="28"/>
        </w:rPr>
        <w:t>м</w:t>
      </w:r>
      <w:r w:rsidRPr="00D809F1">
        <w:rPr>
          <w:color w:val="000000"/>
          <w:sz w:val="28"/>
          <w:szCs w:val="28"/>
        </w:rPr>
        <w:t xml:space="preserve"> </w:t>
      </w:r>
      <w:r w:rsidR="0041231F">
        <w:rPr>
          <w:color w:val="000000"/>
          <w:sz w:val="28"/>
          <w:szCs w:val="28"/>
        </w:rPr>
        <w:t>частью первой</w:t>
      </w:r>
      <w:r w:rsidRPr="00D809F1">
        <w:rPr>
          <w:color w:val="000000"/>
          <w:sz w:val="28"/>
          <w:szCs w:val="28"/>
        </w:rPr>
        <w:t xml:space="preserve"> настояще</w:t>
      </w:r>
      <w:r w:rsidR="0041231F">
        <w:rPr>
          <w:color w:val="000000"/>
          <w:sz w:val="28"/>
          <w:szCs w:val="28"/>
        </w:rPr>
        <w:t>го</w:t>
      </w:r>
      <w:r w:rsidRPr="00D809F1">
        <w:rPr>
          <w:color w:val="000000"/>
          <w:sz w:val="28"/>
          <w:szCs w:val="28"/>
        </w:rPr>
        <w:t xml:space="preserve"> </w:t>
      </w:r>
      <w:r w:rsidR="0041231F">
        <w:rPr>
          <w:color w:val="000000"/>
          <w:sz w:val="28"/>
          <w:szCs w:val="28"/>
        </w:rPr>
        <w:t>подпункта</w:t>
      </w:r>
      <w:r w:rsidRPr="00D809F1">
        <w:rPr>
          <w:color w:val="000000"/>
          <w:sz w:val="28"/>
          <w:szCs w:val="28"/>
        </w:rPr>
        <w:t>, осуществляется в порядке, установленном Правительством Приднестровской Молдавской Республики, и не может превышать 200 000 рублей Приднестровской Молдавской Республики по каждому направлению.</w:t>
      </w:r>
    </w:p>
    <w:p w:rsidR="00BE1C9B" w:rsidRPr="00D809F1" w:rsidRDefault="00BE1C9B" w:rsidP="00BE1C9B">
      <w:pPr>
        <w:ind w:firstLine="709"/>
        <w:jc w:val="both"/>
        <w:rPr>
          <w:color w:val="000000"/>
          <w:sz w:val="28"/>
          <w:szCs w:val="28"/>
        </w:rPr>
      </w:pPr>
      <w:r w:rsidRPr="00D809F1">
        <w:rPr>
          <w:color w:val="000000"/>
          <w:sz w:val="28"/>
          <w:szCs w:val="28"/>
        </w:rPr>
        <w:t xml:space="preserve">Заключение договоров на оказание социальных услуг, предусмотренных </w:t>
      </w:r>
      <w:r w:rsidR="0041231F">
        <w:rPr>
          <w:color w:val="000000"/>
          <w:sz w:val="28"/>
          <w:szCs w:val="28"/>
        </w:rPr>
        <w:t>частью первой</w:t>
      </w:r>
      <w:r w:rsidR="0041231F" w:rsidRPr="00D809F1">
        <w:rPr>
          <w:color w:val="000000"/>
          <w:sz w:val="28"/>
          <w:szCs w:val="28"/>
        </w:rPr>
        <w:t xml:space="preserve"> настояще</w:t>
      </w:r>
      <w:r w:rsidR="0041231F">
        <w:rPr>
          <w:color w:val="000000"/>
          <w:sz w:val="28"/>
          <w:szCs w:val="28"/>
        </w:rPr>
        <w:t>го</w:t>
      </w:r>
      <w:r w:rsidR="0041231F" w:rsidRPr="00D809F1">
        <w:rPr>
          <w:color w:val="000000"/>
          <w:sz w:val="28"/>
          <w:szCs w:val="28"/>
        </w:rPr>
        <w:t xml:space="preserve"> </w:t>
      </w:r>
      <w:r w:rsidR="0041231F">
        <w:rPr>
          <w:color w:val="000000"/>
          <w:sz w:val="28"/>
          <w:szCs w:val="28"/>
        </w:rPr>
        <w:t>подпункта,</w:t>
      </w:r>
      <w:r w:rsidRPr="00D809F1">
        <w:rPr>
          <w:color w:val="000000"/>
          <w:sz w:val="28"/>
          <w:szCs w:val="28"/>
        </w:rPr>
        <w:t xml:space="preserve"> допускается исключительно с общественными организациями, зарегистрированными на территории Приднестровской Молдавской Республики, учредителями которых являются граждане Придне</w:t>
      </w:r>
      <w:r w:rsidR="00CF5D52">
        <w:rPr>
          <w:color w:val="000000"/>
          <w:sz w:val="28"/>
          <w:szCs w:val="28"/>
        </w:rPr>
        <w:t>стровской Молдавской Республики;</w:t>
      </w:r>
    </w:p>
    <w:p w:rsidR="00BE1C9B" w:rsidRDefault="00CF5D52" w:rsidP="00BE1C9B">
      <w:pPr>
        <w:ind w:firstLine="709"/>
        <w:jc w:val="both"/>
        <w:outlineLvl w:val="2"/>
        <w:rPr>
          <w:rFonts w:eastAsia="Calibri"/>
          <w:sz w:val="28"/>
          <w:szCs w:val="28"/>
          <w:lang w:eastAsia="en-US"/>
        </w:rPr>
      </w:pPr>
      <w:r>
        <w:rPr>
          <w:rFonts w:eastAsia="Calibri"/>
          <w:color w:val="000000"/>
          <w:sz w:val="28"/>
          <w:szCs w:val="28"/>
          <w:lang w:eastAsia="en-US"/>
        </w:rPr>
        <w:t>з</w:t>
      </w:r>
      <w:r w:rsidR="00BE1C9B" w:rsidRPr="00D809F1">
        <w:rPr>
          <w:rFonts w:eastAsia="Calibri"/>
          <w:color w:val="000000"/>
          <w:sz w:val="28"/>
          <w:szCs w:val="28"/>
          <w:lang w:eastAsia="en-US"/>
        </w:rPr>
        <w:t xml:space="preserve">) на оказание консалтинговых (консультационных) </w:t>
      </w:r>
      <w:r w:rsidR="00BE1C9B" w:rsidRPr="00D809F1">
        <w:rPr>
          <w:color w:val="000000"/>
          <w:sz w:val="28"/>
          <w:szCs w:val="28"/>
          <w:lang w:eastAsia="en-US"/>
        </w:rPr>
        <w:t xml:space="preserve">услуг по корпоративному управлению акционерными обществами, проведению анализа финансового состояния государственных учреждений и государственных (муниципальных) унитарных предприятий </w:t>
      </w:r>
      <w:r w:rsidR="00BE1C9B" w:rsidRPr="00D809F1">
        <w:rPr>
          <w:rFonts w:eastAsia="Calibri"/>
          <w:color w:val="000000"/>
          <w:sz w:val="28"/>
          <w:szCs w:val="28"/>
          <w:lang w:eastAsia="en-US"/>
        </w:rPr>
        <w:t xml:space="preserve">в сумме </w:t>
      </w:r>
      <w:r>
        <w:rPr>
          <w:rFonts w:eastAsia="Calibri"/>
          <w:color w:val="000000"/>
          <w:sz w:val="28"/>
          <w:szCs w:val="28"/>
          <w:lang w:eastAsia="en-US"/>
        </w:rPr>
        <w:br/>
      </w:r>
      <w:r w:rsidR="00BE1C9B" w:rsidRPr="00D809F1">
        <w:rPr>
          <w:rFonts w:eastAsia="Calibri"/>
          <w:color w:val="000000"/>
          <w:sz w:val="28"/>
          <w:szCs w:val="28"/>
          <w:lang w:eastAsia="en-US"/>
        </w:rPr>
        <w:t>6 053 337 рублей</w:t>
      </w:r>
      <w:r w:rsidR="00BE1C9B" w:rsidRPr="00D809F1">
        <w:rPr>
          <w:bCs/>
          <w:color w:val="1F3763"/>
          <w:sz w:val="28"/>
          <w:szCs w:val="28"/>
          <w:lang w:eastAsia="en-US"/>
        </w:rPr>
        <w:t xml:space="preserve"> </w:t>
      </w:r>
      <w:r w:rsidR="00BE1C9B" w:rsidRPr="00D809F1">
        <w:rPr>
          <w:bCs/>
          <w:sz w:val="28"/>
          <w:szCs w:val="28"/>
          <w:lang w:eastAsia="en-US"/>
        </w:rPr>
        <w:t>в порядке, установленном нормативным правовым актом Правительства Приднестровской Молдавской Республики</w:t>
      </w:r>
      <w:r w:rsidR="00BE1C9B" w:rsidRPr="00D809F1">
        <w:rPr>
          <w:rFonts w:eastAsia="Calibri"/>
          <w:sz w:val="28"/>
          <w:szCs w:val="28"/>
          <w:lang w:eastAsia="en-US"/>
        </w:rPr>
        <w:t>.</w:t>
      </w:r>
    </w:p>
    <w:p w:rsidR="00917775" w:rsidRPr="00767340" w:rsidRDefault="00917775" w:rsidP="00917775">
      <w:pPr>
        <w:ind w:firstLine="709"/>
        <w:jc w:val="both"/>
        <w:rPr>
          <w:sz w:val="28"/>
          <w:szCs w:val="28"/>
        </w:rPr>
      </w:pPr>
      <w:r w:rsidRPr="002C4623">
        <w:rPr>
          <w:sz w:val="28"/>
          <w:szCs w:val="28"/>
        </w:rPr>
        <w:lastRenderedPageBreak/>
        <w:t>2. В 2021 году ОАО «Государственная управляющая компания» направляет в адрес Верховного Совета Приднестровской Молдавской Республики по мере заключения договоры по оказанию консалтинговых (консультационных) услуг по корпоративному управлению акционерными обществами, сопровождению процедур банкротства и ликвидации акционерных обществ с государственным участием, проведению анализа финансового состояния государственных учреждений и государственных (муниципальных) унитарных предприятий, а также иных услуг, заключенные с соответствующими организациями.</w:t>
      </w:r>
    </w:p>
    <w:p w:rsidR="00BE1C9B" w:rsidRPr="00BE1C9B" w:rsidRDefault="00BE1C9B" w:rsidP="00BE1C9B">
      <w:pPr>
        <w:ind w:firstLine="709"/>
        <w:jc w:val="both"/>
        <w:outlineLvl w:val="2"/>
        <w:rPr>
          <w:color w:val="000000"/>
          <w:sz w:val="28"/>
          <w:szCs w:val="28"/>
          <w:lang w:eastAsia="en-US"/>
        </w:rPr>
      </w:pPr>
    </w:p>
    <w:p w:rsidR="00BE1C9B" w:rsidRPr="00D809F1" w:rsidRDefault="00BE1C9B" w:rsidP="00BE1C9B">
      <w:pPr>
        <w:ind w:firstLine="709"/>
        <w:jc w:val="both"/>
        <w:outlineLvl w:val="2"/>
        <w:rPr>
          <w:b/>
          <w:color w:val="000000"/>
          <w:sz w:val="28"/>
          <w:szCs w:val="28"/>
          <w:lang w:eastAsia="en-US"/>
        </w:rPr>
      </w:pPr>
      <w:r w:rsidRPr="00D809F1">
        <w:rPr>
          <w:b/>
          <w:color w:val="000000"/>
          <w:sz w:val="28"/>
          <w:szCs w:val="28"/>
          <w:lang w:eastAsia="en-US"/>
        </w:rPr>
        <w:t>Статья 3</w:t>
      </w:r>
      <w:r w:rsidR="00917775">
        <w:rPr>
          <w:b/>
          <w:color w:val="000000"/>
          <w:sz w:val="28"/>
          <w:szCs w:val="28"/>
          <w:lang w:eastAsia="en-US"/>
        </w:rPr>
        <w:t>4</w:t>
      </w:r>
      <w:r w:rsidRPr="00D809F1">
        <w:rPr>
          <w:b/>
          <w:color w:val="000000"/>
          <w:sz w:val="28"/>
          <w:szCs w:val="28"/>
          <w:lang w:eastAsia="en-US"/>
        </w:rPr>
        <w:t>.</w:t>
      </w:r>
    </w:p>
    <w:p w:rsidR="00BE1C9B" w:rsidRPr="00BE1C9B" w:rsidRDefault="00BE1C9B" w:rsidP="00BE1C9B">
      <w:pPr>
        <w:ind w:firstLine="709"/>
        <w:jc w:val="both"/>
        <w:rPr>
          <w:color w:val="000000"/>
          <w:sz w:val="28"/>
          <w:szCs w:val="28"/>
        </w:rPr>
      </w:pPr>
      <w:r w:rsidRPr="00BE1C9B">
        <w:rPr>
          <w:color w:val="000000"/>
          <w:sz w:val="28"/>
          <w:szCs w:val="28"/>
        </w:rPr>
        <w:t>1. Средства, поступившие в</w:t>
      </w:r>
      <w:r w:rsidR="00917775">
        <w:rPr>
          <w:color w:val="000000"/>
          <w:sz w:val="28"/>
          <w:szCs w:val="28"/>
        </w:rPr>
        <w:t xml:space="preserve"> местный</w:t>
      </w:r>
      <w:r w:rsidRPr="00BE1C9B">
        <w:rPr>
          <w:color w:val="000000"/>
          <w:sz w:val="28"/>
          <w:szCs w:val="28"/>
        </w:rPr>
        <w:t xml:space="preserve"> бюджет </w:t>
      </w:r>
      <w:r w:rsidR="00CF5D52">
        <w:rPr>
          <w:color w:val="000000"/>
          <w:sz w:val="28"/>
          <w:szCs w:val="28"/>
        </w:rPr>
        <w:t>города (района)</w:t>
      </w:r>
      <w:r w:rsidRPr="00BE1C9B">
        <w:rPr>
          <w:color w:val="000000"/>
          <w:sz w:val="28"/>
          <w:szCs w:val="28"/>
        </w:rPr>
        <w:t xml:space="preserve"> в качестве платежей по погашению бюджетных кредитов, в том числе в виде процентов по кредитам, направленным местным бюджетам городов (районов) в </w:t>
      </w:r>
      <w:r w:rsidR="00CF5D52">
        <w:rPr>
          <w:color w:val="000000"/>
          <w:sz w:val="28"/>
          <w:szCs w:val="28"/>
        </w:rPr>
        <w:br/>
      </w:r>
      <w:r w:rsidRPr="00BE1C9B">
        <w:rPr>
          <w:color w:val="000000"/>
          <w:sz w:val="28"/>
          <w:szCs w:val="28"/>
        </w:rPr>
        <w:t>2009</w:t>
      </w:r>
      <w:r w:rsidR="00CF5D52">
        <w:rPr>
          <w:color w:val="000000"/>
          <w:sz w:val="28"/>
          <w:szCs w:val="28"/>
        </w:rPr>
        <w:t>–</w:t>
      </w:r>
      <w:r w:rsidRPr="00BE1C9B">
        <w:rPr>
          <w:color w:val="000000"/>
          <w:sz w:val="28"/>
          <w:szCs w:val="28"/>
        </w:rPr>
        <w:t xml:space="preserve">2010 годах из республиканского бюджета посредством субсидий, а также остатки средств на счетах местных бюджетов </w:t>
      </w:r>
      <w:r w:rsidR="00CF5D52" w:rsidRPr="00BE1C9B">
        <w:rPr>
          <w:color w:val="000000"/>
          <w:sz w:val="28"/>
          <w:szCs w:val="28"/>
        </w:rPr>
        <w:t>городов (районов)</w:t>
      </w:r>
      <w:r w:rsidR="00CF5D52">
        <w:rPr>
          <w:color w:val="000000"/>
          <w:sz w:val="28"/>
          <w:szCs w:val="28"/>
        </w:rPr>
        <w:t xml:space="preserve"> </w:t>
      </w:r>
      <w:r w:rsidRPr="00BE1C9B">
        <w:rPr>
          <w:color w:val="000000"/>
          <w:sz w:val="28"/>
          <w:szCs w:val="28"/>
        </w:rPr>
        <w:t>от данных субсидий, не использованные в полном объеме в 2020 году, в 2021 году направляются на повторное кредитование с учетом целевого назначения ранее выданных средств, а именно:</w:t>
      </w:r>
    </w:p>
    <w:p w:rsidR="00BE1C9B" w:rsidRPr="00BE1C9B" w:rsidRDefault="00BE1C9B" w:rsidP="00BE1C9B">
      <w:pPr>
        <w:ind w:firstLine="709"/>
        <w:jc w:val="both"/>
        <w:rPr>
          <w:color w:val="000000"/>
          <w:sz w:val="28"/>
          <w:szCs w:val="28"/>
        </w:rPr>
      </w:pPr>
      <w:r w:rsidRPr="00BE1C9B">
        <w:rPr>
          <w:color w:val="000000"/>
          <w:sz w:val="28"/>
          <w:szCs w:val="28"/>
        </w:rPr>
        <w:t xml:space="preserve">а) на предоставление бюджетных кредитов молодым семьям на срок </w:t>
      </w:r>
      <w:r w:rsidRPr="00BE1C9B">
        <w:rPr>
          <w:color w:val="000000"/>
          <w:sz w:val="28"/>
          <w:szCs w:val="28"/>
        </w:rPr>
        <w:br/>
        <w:t>до 5 (пяти) лет под 1 процент годовых на приобретение строительных материалов, произведенных на территории Приднестровской Молдавской Республики, для строительства домовладений, а также на приобретение жилья;</w:t>
      </w:r>
    </w:p>
    <w:p w:rsidR="00BE1C9B" w:rsidRPr="00BE1C9B" w:rsidRDefault="00BE1C9B" w:rsidP="00BE1C9B">
      <w:pPr>
        <w:ind w:firstLine="709"/>
        <w:jc w:val="both"/>
        <w:rPr>
          <w:color w:val="000000"/>
          <w:sz w:val="28"/>
          <w:szCs w:val="28"/>
        </w:rPr>
      </w:pPr>
      <w:r w:rsidRPr="00BE1C9B">
        <w:rPr>
          <w:color w:val="000000"/>
          <w:sz w:val="28"/>
          <w:szCs w:val="28"/>
        </w:rPr>
        <w:t xml:space="preserve">б) на предоставление беспроцентных бюджетных кредитов на срок </w:t>
      </w:r>
      <w:r w:rsidRPr="00BE1C9B">
        <w:rPr>
          <w:color w:val="000000"/>
          <w:sz w:val="28"/>
          <w:szCs w:val="28"/>
        </w:rPr>
        <w:br/>
        <w:t>до 5 (пяти) лет молодым специалистам органов внутренних дел, органов прокуратуры, Следственного комитета Приднестровской Молдавской Республики, системы образования, системы здравоохранения и крестьянских (фермерских) хозяйств, работающим в сельской местности и городах местного значения, для приобретения строительных материалов, произведенных на территории Приднестровской Молдавской Республики, в целях строительства нового жилья, а также на приобретение домовладений в сельской местности и городах местного значения;</w:t>
      </w:r>
    </w:p>
    <w:p w:rsidR="00BE1C9B" w:rsidRPr="00BE1C9B" w:rsidRDefault="00BE1C9B" w:rsidP="00BE1C9B">
      <w:pPr>
        <w:ind w:firstLine="709"/>
        <w:jc w:val="both"/>
        <w:rPr>
          <w:color w:val="000000"/>
          <w:sz w:val="28"/>
          <w:szCs w:val="28"/>
        </w:rPr>
      </w:pPr>
      <w:r w:rsidRPr="00BE1C9B">
        <w:rPr>
          <w:color w:val="000000"/>
          <w:sz w:val="28"/>
          <w:szCs w:val="28"/>
        </w:rPr>
        <w:t xml:space="preserve">в) на предоставление крестьянским (фермерским) хозяйствам, а также юридическим лицам Приднестровской Молдавской Республики, занимающимся производством продукции растениеводства и (или) животноводства и имеющим в пользовании или аренде земельные участки сельскохозяйственного назначения, общий размер которых не превышает </w:t>
      </w:r>
      <w:r w:rsidRPr="00BE1C9B">
        <w:rPr>
          <w:color w:val="000000"/>
          <w:sz w:val="28"/>
          <w:szCs w:val="28"/>
        </w:rPr>
        <w:br/>
        <w:t>200 га, бюджетных кредитов по финансированию вышеуказанными субъектами кредитования расходов по приобретению горюче-смазочных материалов, кормов, семенного и посадочного материалов, удобрений и пестицидов для осуществления сельскохозяйственного производства, а также расходов по приобретению молодняка животных для выращивания и откорма;</w:t>
      </w:r>
    </w:p>
    <w:p w:rsidR="00BE1C9B" w:rsidRPr="00BE1C9B" w:rsidRDefault="00BE1C9B" w:rsidP="00BE1C9B">
      <w:pPr>
        <w:ind w:firstLine="709"/>
        <w:jc w:val="both"/>
        <w:rPr>
          <w:color w:val="000000"/>
          <w:sz w:val="28"/>
          <w:szCs w:val="28"/>
        </w:rPr>
      </w:pPr>
      <w:r w:rsidRPr="00BE1C9B">
        <w:rPr>
          <w:color w:val="000000"/>
          <w:sz w:val="28"/>
          <w:szCs w:val="28"/>
        </w:rPr>
        <w:t xml:space="preserve">г) на предоставление льготных кредитов вдовам защитников Приднестровской Молдавской Республики, не вступившим в повторный брак, </w:t>
      </w:r>
      <w:r w:rsidRPr="00BE1C9B">
        <w:rPr>
          <w:color w:val="000000"/>
          <w:sz w:val="28"/>
          <w:szCs w:val="28"/>
        </w:rPr>
        <w:lastRenderedPageBreak/>
        <w:t>на срок до 5 (пяти) лет под 1 процент годовых на приобретение строительных материалов, произведенных на территории Приднестровской Молдавской Республики, для строительства домовладений, а также на приобретение жилья.</w:t>
      </w:r>
    </w:p>
    <w:p w:rsidR="00BE1C9B" w:rsidRPr="00BE1C9B" w:rsidRDefault="00BE1C9B" w:rsidP="00BE1C9B">
      <w:pPr>
        <w:ind w:firstLine="709"/>
        <w:jc w:val="both"/>
        <w:rPr>
          <w:color w:val="000000"/>
          <w:sz w:val="28"/>
          <w:szCs w:val="28"/>
        </w:rPr>
      </w:pPr>
      <w:r w:rsidRPr="00BE1C9B">
        <w:rPr>
          <w:color w:val="000000"/>
          <w:sz w:val="28"/>
          <w:szCs w:val="28"/>
        </w:rPr>
        <w:t>Порядок предоставления кредитов, предусмотренных частью первой настоящего пункта, устанавливается Правительством Приднестровской Молдавской Республики.</w:t>
      </w:r>
    </w:p>
    <w:p w:rsidR="00BE1C9B" w:rsidRPr="00BE1C9B" w:rsidRDefault="00BE1C9B" w:rsidP="00BE1C9B">
      <w:pPr>
        <w:ind w:firstLine="709"/>
        <w:jc w:val="both"/>
        <w:rPr>
          <w:color w:val="000000"/>
          <w:sz w:val="28"/>
          <w:szCs w:val="28"/>
        </w:rPr>
      </w:pPr>
      <w:r w:rsidRPr="00BE1C9B">
        <w:rPr>
          <w:color w:val="000000"/>
          <w:sz w:val="28"/>
          <w:szCs w:val="28"/>
        </w:rPr>
        <w:t xml:space="preserve">В случае необходимости в целях реализации программных мероприятий, предусмотренных подпунктом г) части первой настоящего пункта, </w:t>
      </w:r>
      <w:r w:rsidR="00FE05C9">
        <w:rPr>
          <w:color w:val="000000"/>
          <w:sz w:val="28"/>
          <w:szCs w:val="28"/>
        </w:rPr>
        <w:t>С</w:t>
      </w:r>
      <w:r w:rsidRPr="00BE1C9B">
        <w:rPr>
          <w:color w:val="000000"/>
          <w:sz w:val="28"/>
          <w:szCs w:val="28"/>
        </w:rPr>
        <w:t xml:space="preserve">оветам народных депутатов городов (районов) при утверждении бюджетов муниципальных образований на 2021 год разрешается предусматривать норму, направленную на возможность перераспределения средств с программных мероприятий, предусмотренных подпунктами </w:t>
      </w:r>
      <w:proofErr w:type="gramStart"/>
      <w:r w:rsidRPr="00BE1C9B">
        <w:rPr>
          <w:color w:val="000000"/>
          <w:sz w:val="28"/>
          <w:szCs w:val="28"/>
        </w:rPr>
        <w:t>а)</w:t>
      </w:r>
      <w:r w:rsidR="00FE05C9">
        <w:rPr>
          <w:color w:val="000000"/>
          <w:sz w:val="28"/>
          <w:szCs w:val="28"/>
        </w:rPr>
        <w:t>–</w:t>
      </w:r>
      <w:proofErr w:type="gramEnd"/>
      <w:r w:rsidRPr="00BE1C9B">
        <w:rPr>
          <w:color w:val="000000"/>
          <w:sz w:val="28"/>
          <w:szCs w:val="28"/>
        </w:rPr>
        <w:t>в) части первой настоящего пункта.</w:t>
      </w:r>
    </w:p>
    <w:p w:rsidR="00BE1C9B" w:rsidRPr="00BE1C9B" w:rsidRDefault="00BE1C9B" w:rsidP="00BE1C9B">
      <w:pPr>
        <w:ind w:firstLine="709"/>
        <w:jc w:val="both"/>
        <w:rPr>
          <w:color w:val="000000"/>
          <w:sz w:val="28"/>
          <w:szCs w:val="28"/>
        </w:rPr>
      </w:pPr>
      <w:r w:rsidRPr="00BE1C9B">
        <w:rPr>
          <w:color w:val="000000"/>
          <w:sz w:val="28"/>
          <w:szCs w:val="28"/>
        </w:rPr>
        <w:t xml:space="preserve">2. В целях реализации программных мероприятий, предусмотренных подпунктом а) части первой пункта 1 настоящей статьи, молодая семья, имеющая право на предоставление бюджетных кредитов, </w:t>
      </w:r>
      <w:r w:rsidR="00920E07">
        <w:rPr>
          <w:color w:val="000000"/>
          <w:sz w:val="28"/>
          <w:szCs w:val="28"/>
        </w:rPr>
        <w:t>–</w:t>
      </w:r>
      <w:r w:rsidRPr="00BE1C9B">
        <w:rPr>
          <w:color w:val="000000"/>
          <w:sz w:val="28"/>
          <w:szCs w:val="28"/>
        </w:rPr>
        <w:t xml:space="preserve"> семья в первые </w:t>
      </w:r>
      <w:r w:rsidRPr="00BE1C9B">
        <w:rPr>
          <w:color w:val="000000"/>
          <w:sz w:val="28"/>
          <w:szCs w:val="28"/>
        </w:rPr>
        <w:br/>
        <w:t>5 (пять) лет после заключения брака, при условии, что брак заключается супругами впервые и хотя бы один из них не достиг возраста 35 (тридцати пяти) лет.</w:t>
      </w:r>
    </w:p>
    <w:p w:rsidR="00BE1C9B" w:rsidRPr="00BE1C9B" w:rsidRDefault="00BE1C9B" w:rsidP="00BE1C9B">
      <w:pPr>
        <w:ind w:firstLine="709"/>
        <w:jc w:val="both"/>
        <w:rPr>
          <w:color w:val="000000"/>
          <w:sz w:val="28"/>
          <w:szCs w:val="28"/>
        </w:rPr>
      </w:pPr>
      <w:r w:rsidRPr="00BE1C9B">
        <w:rPr>
          <w:color w:val="000000"/>
          <w:sz w:val="28"/>
          <w:szCs w:val="28"/>
        </w:rPr>
        <w:t>В целях реализации программных мероприятий, предусмотренных подпунктом б) части первой пункта 1 настоящей статьи, беспроцентные бюджетные кредиты предоставляются в течение первых 3 (трех) лет после окончания организации начального, среднего, высшего профессионального образования.</w:t>
      </w:r>
    </w:p>
    <w:p w:rsidR="00BE1C9B" w:rsidRPr="00BE1C9B" w:rsidRDefault="00BE1C9B" w:rsidP="00BE1C9B">
      <w:pPr>
        <w:ind w:firstLine="709"/>
        <w:jc w:val="both"/>
        <w:rPr>
          <w:color w:val="000000"/>
          <w:sz w:val="28"/>
          <w:szCs w:val="28"/>
        </w:rPr>
      </w:pPr>
      <w:r w:rsidRPr="00BE1C9B">
        <w:rPr>
          <w:color w:val="000000"/>
          <w:sz w:val="28"/>
          <w:szCs w:val="28"/>
        </w:rPr>
        <w:t xml:space="preserve">В целях реализации программных мероприятий, предусмотренных подпунктом в) части первой пункта 1 настоящей статьи, предоставление крестьянским (фермерским) хозяйствам, а также юридическим лицам, имеющим в пользовании или аренде земельные участки сельскохозяйственного назначения, общий размер которых не превышает </w:t>
      </w:r>
      <w:r w:rsidR="00920E07">
        <w:rPr>
          <w:color w:val="000000"/>
          <w:sz w:val="28"/>
          <w:szCs w:val="28"/>
        </w:rPr>
        <w:br/>
      </w:r>
      <w:r w:rsidRPr="00BE1C9B">
        <w:rPr>
          <w:color w:val="000000"/>
          <w:sz w:val="28"/>
          <w:szCs w:val="28"/>
        </w:rPr>
        <w:t xml:space="preserve">200 га, бюджетных кредитов осуществляется исполнительными органами государственной власти городов </w:t>
      </w:r>
      <w:r w:rsidR="00920E07">
        <w:rPr>
          <w:color w:val="000000"/>
          <w:sz w:val="28"/>
          <w:szCs w:val="28"/>
        </w:rPr>
        <w:t>(</w:t>
      </w:r>
      <w:r w:rsidRPr="00BE1C9B">
        <w:rPr>
          <w:color w:val="000000"/>
          <w:sz w:val="28"/>
          <w:szCs w:val="28"/>
        </w:rPr>
        <w:t>районов</w:t>
      </w:r>
      <w:r w:rsidR="00920E07">
        <w:rPr>
          <w:color w:val="000000"/>
          <w:sz w:val="28"/>
          <w:szCs w:val="28"/>
        </w:rPr>
        <w:t>)</w:t>
      </w:r>
      <w:r w:rsidRPr="00BE1C9B">
        <w:rPr>
          <w:color w:val="000000"/>
          <w:sz w:val="28"/>
          <w:szCs w:val="28"/>
        </w:rPr>
        <w:t xml:space="preserve"> в соответствии с заключенными договорами на условиях платности, срочности и возвратности, при этом размер платы за пользование бюджетным кредитом </w:t>
      </w:r>
      <w:r w:rsidR="00920E07">
        <w:rPr>
          <w:color w:val="000000"/>
          <w:sz w:val="28"/>
          <w:szCs w:val="28"/>
        </w:rPr>
        <w:t>–</w:t>
      </w:r>
      <w:r w:rsidRPr="00BE1C9B">
        <w:rPr>
          <w:color w:val="000000"/>
          <w:sz w:val="28"/>
          <w:szCs w:val="28"/>
        </w:rPr>
        <w:t xml:space="preserve"> 1 процент годовых, срок предоставления бюджетного кредита </w:t>
      </w:r>
      <w:r w:rsidR="00D809F1">
        <w:rPr>
          <w:color w:val="000000"/>
          <w:sz w:val="28"/>
          <w:szCs w:val="28"/>
        </w:rPr>
        <w:t>–</w:t>
      </w:r>
      <w:r w:rsidRPr="00BE1C9B">
        <w:rPr>
          <w:color w:val="000000"/>
          <w:sz w:val="28"/>
          <w:szCs w:val="28"/>
        </w:rPr>
        <w:t xml:space="preserve"> до 1 (одного) года с даты заключения договора. Первоочередное право на получение бюджетных кредитов имеют крестьянские (фермерские) хозяйства, не получавшие возмещения ¾ ставки рефинансирования из республиканского бюджета в 2007</w:t>
      </w:r>
      <w:r w:rsidR="00D809F1">
        <w:rPr>
          <w:color w:val="000000"/>
          <w:sz w:val="28"/>
          <w:szCs w:val="28"/>
        </w:rPr>
        <w:t>–</w:t>
      </w:r>
      <w:r w:rsidRPr="00BE1C9B">
        <w:rPr>
          <w:color w:val="000000"/>
          <w:sz w:val="28"/>
          <w:szCs w:val="28"/>
        </w:rPr>
        <w:t>2011 годах, а также не получавшие технические кредиты за счет средств помощи Российской Федерации в 2008</w:t>
      </w:r>
      <w:r w:rsidR="00920E07">
        <w:rPr>
          <w:color w:val="000000"/>
          <w:sz w:val="28"/>
          <w:szCs w:val="28"/>
        </w:rPr>
        <w:t>–</w:t>
      </w:r>
      <w:r w:rsidRPr="00BE1C9B">
        <w:rPr>
          <w:color w:val="000000"/>
          <w:sz w:val="28"/>
          <w:szCs w:val="28"/>
        </w:rPr>
        <w:t>2011 годах. Предоставление бюджетных кредитов может осуществляться под залог имущества, под поручительство третьих лиц с возможным установлением штрафных санкций за неисполнение условий договора.</w:t>
      </w:r>
    </w:p>
    <w:p w:rsidR="00BE1C9B" w:rsidRDefault="00BE1C9B" w:rsidP="00BE1C9B">
      <w:pPr>
        <w:ind w:firstLine="709"/>
        <w:jc w:val="both"/>
        <w:rPr>
          <w:rFonts w:eastAsia="Calibri"/>
          <w:color w:val="000000"/>
          <w:sz w:val="28"/>
          <w:szCs w:val="28"/>
        </w:rPr>
      </w:pPr>
    </w:p>
    <w:p w:rsidR="00E75FD2" w:rsidRDefault="00E75FD2" w:rsidP="00BE1C9B">
      <w:pPr>
        <w:ind w:firstLine="709"/>
        <w:jc w:val="both"/>
        <w:rPr>
          <w:rFonts w:eastAsia="Calibri"/>
          <w:color w:val="000000"/>
          <w:sz w:val="28"/>
          <w:szCs w:val="28"/>
        </w:rPr>
      </w:pPr>
    </w:p>
    <w:p w:rsidR="00E75FD2" w:rsidRPr="00BE1C9B" w:rsidRDefault="00E75FD2" w:rsidP="00BE1C9B">
      <w:pPr>
        <w:ind w:firstLine="709"/>
        <w:jc w:val="both"/>
        <w:rPr>
          <w:rFonts w:eastAsia="Calibri"/>
          <w:color w:val="000000"/>
          <w:sz w:val="28"/>
          <w:szCs w:val="28"/>
        </w:rPr>
      </w:pPr>
    </w:p>
    <w:p w:rsidR="00BE1C9B" w:rsidRPr="00D809F1" w:rsidRDefault="00BE1C9B" w:rsidP="00BE1C9B">
      <w:pPr>
        <w:ind w:firstLine="709"/>
        <w:jc w:val="both"/>
        <w:outlineLvl w:val="2"/>
        <w:rPr>
          <w:b/>
          <w:color w:val="000000"/>
          <w:sz w:val="28"/>
          <w:szCs w:val="28"/>
          <w:lang w:eastAsia="en-US"/>
        </w:rPr>
      </w:pPr>
      <w:r w:rsidRPr="00D809F1">
        <w:rPr>
          <w:b/>
          <w:color w:val="000000"/>
          <w:sz w:val="28"/>
          <w:szCs w:val="28"/>
          <w:lang w:eastAsia="en-US"/>
        </w:rPr>
        <w:lastRenderedPageBreak/>
        <w:t>Статья 3</w:t>
      </w:r>
      <w:r w:rsidR="00917775">
        <w:rPr>
          <w:b/>
          <w:color w:val="000000"/>
          <w:sz w:val="28"/>
          <w:szCs w:val="28"/>
          <w:lang w:eastAsia="en-US"/>
        </w:rPr>
        <w:t>5</w:t>
      </w:r>
      <w:r w:rsidRPr="00D809F1">
        <w:rPr>
          <w:b/>
          <w:color w:val="000000"/>
          <w:sz w:val="28"/>
          <w:szCs w:val="28"/>
          <w:lang w:eastAsia="en-US"/>
        </w:rPr>
        <w:t>.</w:t>
      </w:r>
    </w:p>
    <w:p w:rsidR="00BE1C9B" w:rsidRPr="00BE1C9B" w:rsidRDefault="00BE1C9B" w:rsidP="00BE1C9B">
      <w:pPr>
        <w:ind w:firstLine="709"/>
        <w:jc w:val="both"/>
        <w:rPr>
          <w:color w:val="000000"/>
          <w:sz w:val="28"/>
          <w:szCs w:val="28"/>
        </w:rPr>
      </w:pPr>
      <w:r w:rsidRPr="00BE1C9B">
        <w:rPr>
          <w:color w:val="000000"/>
          <w:sz w:val="28"/>
          <w:szCs w:val="28"/>
        </w:rPr>
        <w:t>1. Сохранить в 2021 году действие специальных бюджетных счетов министерств (ведомств), государственных (муниципальных)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и муниципальными учреждениями и государственными учреждениями с автономным статусом платных услуг и иной приносящей доход деятельности.</w:t>
      </w:r>
    </w:p>
    <w:p w:rsidR="00BE1C9B" w:rsidRPr="00BE1C9B" w:rsidRDefault="00BE1C9B" w:rsidP="00BE1C9B">
      <w:pPr>
        <w:ind w:firstLine="709"/>
        <w:jc w:val="both"/>
        <w:rPr>
          <w:color w:val="000000"/>
          <w:sz w:val="28"/>
          <w:szCs w:val="28"/>
        </w:rPr>
      </w:pPr>
      <w:r w:rsidRPr="00BE1C9B">
        <w:rPr>
          <w:color w:val="000000"/>
          <w:sz w:val="28"/>
          <w:szCs w:val="28"/>
        </w:rPr>
        <w:t>2. Утвердить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2021 год согласно Приложению № 2.2</w:t>
      </w:r>
      <w:r w:rsidR="00920E07">
        <w:rPr>
          <w:color w:val="000000"/>
          <w:sz w:val="28"/>
          <w:szCs w:val="28"/>
        </w:rPr>
        <w:t>7</w:t>
      </w:r>
      <w:r w:rsidRPr="00BE1C9B">
        <w:rPr>
          <w:color w:val="000000"/>
          <w:sz w:val="28"/>
          <w:szCs w:val="28"/>
        </w:rPr>
        <w:t xml:space="preserve"> к настоящему Закону.</w:t>
      </w:r>
    </w:p>
    <w:p w:rsidR="00BE1C9B" w:rsidRPr="00BE1C9B" w:rsidRDefault="00BE1C9B" w:rsidP="00BE1C9B">
      <w:pPr>
        <w:ind w:firstLine="709"/>
        <w:jc w:val="both"/>
        <w:rPr>
          <w:color w:val="000000"/>
          <w:sz w:val="28"/>
          <w:szCs w:val="28"/>
        </w:rPr>
      </w:pPr>
      <w:r w:rsidRPr="00BE1C9B">
        <w:rPr>
          <w:color w:val="000000"/>
          <w:sz w:val="28"/>
          <w:szCs w:val="28"/>
        </w:rPr>
        <w:t xml:space="preserve">3. Доходы от оказания платных услуг, а также от иной приносящей доход деятельности являются специальным бюджетным финансированием министерств (ведомств), государственных учреждений и государственных учреждений с автономным статусом и направляются на их расходы согласно Приложению № 2.2 к настоящему Закону, а по муниципальным </w:t>
      </w:r>
      <w:r w:rsidR="00920E07">
        <w:rPr>
          <w:color w:val="000000"/>
          <w:sz w:val="28"/>
          <w:szCs w:val="28"/>
        </w:rPr>
        <w:br/>
      </w:r>
      <w:r w:rsidRPr="00BE1C9B">
        <w:rPr>
          <w:color w:val="000000"/>
          <w:sz w:val="28"/>
          <w:szCs w:val="28"/>
        </w:rPr>
        <w:t xml:space="preserve">учреждениям </w:t>
      </w:r>
      <w:r w:rsidR="00920E07">
        <w:rPr>
          <w:color w:val="000000"/>
          <w:sz w:val="28"/>
          <w:szCs w:val="28"/>
        </w:rPr>
        <w:t>–</w:t>
      </w:r>
      <w:r w:rsidRPr="00BE1C9B">
        <w:rPr>
          <w:color w:val="000000"/>
          <w:sz w:val="28"/>
          <w:szCs w:val="28"/>
        </w:rPr>
        <w:t xml:space="preserve"> на расходы в соответствии с решениями </w:t>
      </w:r>
      <w:r w:rsidR="00EE6FB9">
        <w:rPr>
          <w:color w:val="000000"/>
          <w:sz w:val="28"/>
          <w:szCs w:val="28"/>
        </w:rPr>
        <w:t>С</w:t>
      </w:r>
      <w:r w:rsidRPr="00BE1C9B">
        <w:rPr>
          <w:color w:val="000000"/>
          <w:sz w:val="28"/>
          <w:szCs w:val="28"/>
        </w:rPr>
        <w:t>оветов народных депутатов городов (районов) о бюджете соответствующего города (района).</w:t>
      </w:r>
    </w:p>
    <w:p w:rsidR="00BE1C9B" w:rsidRPr="00D809F1" w:rsidRDefault="00BE1C9B" w:rsidP="00BE1C9B">
      <w:pPr>
        <w:ind w:firstLine="709"/>
        <w:jc w:val="both"/>
        <w:rPr>
          <w:color w:val="000000"/>
          <w:sz w:val="28"/>
          <w:szCs w:val="28"/>
        </w:rPr>
      </w:pPr>
      <w:r w:rsidRPr="00D809F1">
        <w:rPr>
          <w:sz w:val="28"/>
          <w:szCs w:val="28"/>
        </w:rPr>
        <w:t>4. Финансирование органов государственной власти и управления за счет средств от оказания их подведомственными учреждениями платных услуг и иной приносящей доход деятельности, включая передачу на баланс органов государственной власти и управления имущества, приобретенного за счет вышеуказанных средств, а также за счет средств коммерческих организаций</w:t>
      </w:r>
      <w:r w:rsidR="00EE6FB9">
        <w:rPr>
          <w:sz w:val="28"/>
          <w:szCs w:val="28"/>
        </w:rPr>
        <w:t>,</w:t>
      </w:r>
      <w:r w:rsidRPr="00D809F1">
        <w:rPr>
          <w:sz w:val="28"/>
          <w:szCs w:val="28"/>
        </w:rPr>
        <w:t xml:space="preserve"> не допускается.</w:t>
      </w:r>
    </w:p>
    <w:p w:rsidR="00BE1C9B" w:rsidRPr="00BE1C9B" w:rsidRDefault="00BE1C9B" w:rsidP="00BE1C9B">
      <w:pPr>
        <w:ind w:firstLine="709"/>
        <w:jc w:val="both"/>
        <w:rPr>
          <w:color w:val="000000"/>
          <w:sz w:val="28"/>
          <w:szCs w:val="28"/>
        </w:rPr>
      </w:pPr>
      <w:r w:rsidRPr="00BE1C9B">
        <w:rPr>
          <w:color w:val="000000"/>
          <w:sz w:val="28"/>
          <w:szCs w:val="28"/>
        </w:rPr>
        <w:t>Остатки средств, включая  поступившие в текущем финансовом году, на специальных бюджетных счетах министерств (ведомств), государственных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учреждениями и государственными учреждениями с автономным статусом платных услуг и иной приносящей доход деятельности, образовавшиеся и не освоенные на момент реорганизации данных структур, расходуются правопреемниками специальных бюджетных счетов с последующим внесением изменений в настоящий Закон.</w:t>
      </w:r>
    </w:p>
    <w:p w:rsidR="00BE1C9B" w:rsidRPr="00BE1C9B" w:rsidRDefault="00BE1C9B" w:rsidP="00BE1C9B">
      <w:pPr>
        <w:ind w:firstLine="709"/>
        <w:jc w:val="both"/>
        <w:rPr>
          <w:color w:val="000000"/>
          <w:sz w:val="28"/>
          <w:szCs w:val="28"/>
        </w:rPr>
      </w:pPr>
      <w:r w:rsidRPr="00BE1C9B">
        <w:rPr>
          <w:color w:val="000000"/>
          <w:sz w:val="28"/>
          <w:szCs w:val="28"/>
        </w:rPr>
        <w:t xml:space="preserve">5. Доходы от оказания платных услуг, а также от иной приносящей доход деятельности государственных (муниципальных) учреждений, поступившие сверх утвержденных сметами доходов и расходов, остаются на специальных бюджетных счетах соответствующих министерств (ведомств) и используются после внесения изменений в настоящий Закон (решение городского (районного) </w:t>
      </w:r>
      <w:r w:rsidR="00B87387">
        <w:rPr>
          <w:color w:val="000000"/>
          <w:sz w:val="28"/>
          <w:szCs w:val="28"/>
        </w:rPr>
        <w:t>С</w:t>
      </w:r>
      <w:r w:rsidRPr="00BE1C9B">
        <w:rPr>
          <w:color w:val="000000"/>
          <w:sz w:val="28"/>
          <w:szCs w:val="28"/>
        </w:rPr>
        <w:t>овета народных депутатов о бюджете соответствующего города (района) на текущий финансовый год).</w:t>
      </w:r>
    </w:p>
    <w:p w:rsidR="00BE1C9B" w:rsidRPr="00BE1C9B" w:rsidRDefault="00BE1C9B" w:rsidP="00BE1C9B">
      <w:pPr>
        <w:ind w:firstLine="709"/>
        <w:jc w:val="both"/>
        <w:rPr>
          <w:color w:val="000000"/>
          <w:sz w:val="28"/>
          <w:szCs w:val="28"/>
        </w:rPr>
      </w:pPr>
      <w:r w:rsidRPr="00BE1C9B">
        <w:rPr>
          <w:color w:val="000000"/>
          <w:sz w:val="28"/>
          <w:szCs w:val="28"/>
        </w:rPr>
        <w:t>Доходы, определенные в пункте 3 настоящей статьи, расходуются в следующей очередности:</w:t>
      </w:r>
    </w:p>
    <w:p w:rsidR="00BE1C9B" w:rsidRPr="00BE1C9B" w:rsidRDefault="00BE1C9B" w:rsidP="00BE1C9B">
      <w:pPr>
        <w:ind w:firstLine="709"/>
        <w:jc w:val="both"/>
        <w:rPr>
          <w:color w:val="000000"/>
          <w:sz w:val="28"/>
          <w:szCs w:val="28"/>
        </w:rPr>
      </w:pPr>
      <w:r w:rsidRPr="00BE1C9B">
        <w:rPr>
          <w:color w:val="000000"/>
          <w:sz w:val="28"/>
          <w:szCs w:val="28"/>
        </w:rPr>
        <w:t>а) сопутствующие налоговые платежи;</w:t>
      </w:r>
    </w:p>
    <w:p w:rsidR="00BE1C9B" w:rsidRPr="00BE1C9B" w:rsidRDefault="00BE1C9B" w:rsidP="00BE1C9B">
      <w:pPr>
        <w:ind w:firstLine="709"/>
        <w:jc w:val="both"/>
        <w:rPr>
          <w:color w:val="000000"/>
          <w:sz w:val="28"/>
          <w:szCs w:val="28"/>
        </w:rPr>
      </w:pPr>
      <w:r w:rsidRPr="00BE1C9B">
        <w:rPr>
          <w:color w:val="000000"/>
          <w:sz w:val="28"/>
          <w:szCs w:val="28"/>
        </w:rPr>
        <w:lastRenderedPageBreak/>
        <w:t>б) отчисления в размере 1 процента от доходов, полученных от оказания платных медицинских услуг, на цели приобретения запасных частей и проведения текущего обслуживания и ремонта медицинского оборудования лечебно-профилактических учреждений, подведомственных Министерству здравоохранения Приднестровской Молдавской Республики;</w:t>
      </w:r>
    </w:p>
    <w:p w:rsidR="00BE1C9B" w:rsidRPr="00BE1C9B" w:rsidRDefault="00BE1C9B" w:rsidP="00BE1C9B">
      <w:pPr>
        <w:ind w:firstLine="709"/>
        <w:jc w:val="both"/>
        <w:rPr>
          <w:color w:val="000000"/>
          <w:sz w:val="28"/>
          <w:szCs w:val="28"/>
        </w:rPr>
      </w:pPr>
      <w:r w:rsidRPr="00BE1C9B">
        <w:rPr>
          <w:color w:val="000000"/>
          <w:sz w:val="28"/>
          <w:szCs w:val="28"/>
        </w:rPr>
        <w:t>в) заработная плата работников, материальное поощрение в виде надбавок и доплат и материальная помощь, начисленные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правовыми актами, установленными действующим законодательством Приднестровской Молдавской Республики, с учетом начислений на заработную плату;</w:t>
      </w:r>
    </w:p>
    <w:p w:rsidR="00BE1C9B" w:rsidRPr="00BE1C9B" w:rsidRDefault="00BE1C9B" w:rsidP="00BE1C9B">
      <w:pPr>
        <w:ind w:firstLine="709"/>
        <w:jc w:val="both"/>
        <w:rPr>
          <w:color w:val="000000"/>
          <w:sz w:val="28"/>
          <w:szCs w:val="28"/>
        </w:rPr>
      </w:pPr>
      <w:r w:rsidRPr="00BE1C9B">
        <w:rPr>
          <w:color w:val="000000"/>
          <w:sz w:val="28"/>
          <w:szCs w:val="28"/>
        </w:rPr>
        <w:t>г) покрытие расходов по социально защищенным статьям, подлежащим финансированию в первоочередном порядке;</w:t>
      </w:r>
    </w:p>
    <w:p w:rsidR="00BE1C9B" w:rsidRPr="00BE1C9B" w:rsidRDefault="00BE1C9B" w:rsidP="00BE1C9B">
      <w:pPr>
        <w:ind w:firstLine="709"/>
        <w:jc w:val="both"/>
        <w:rPr>
          <w:color w:val="000000"/>
          <w:sz w:val="28"/>
          <w:szCs w:val="28"/>
        </w:rPr>
      </w:pPr>
      <w:r w:rsidRPr="00BE1C9B">
        <w:rPr>
          <w:color w:val="000000"/>
          <w:sz w:val="28"/>
          <w:szCs w:val="28"/>
        </w:rPr>
        <w:t xml:space="preserve">д) покрытие расходов по коммунальным услугам и услугам связи. Сумма доходов, полученная государственными (муниципальными) учреждениями от получателей услуг в качестве возмещения стоимости коммунальных услуг, в полном объеме подлежит перечислению </w:t>
      </w:r>
      <w:r w:rsidR="00D809F1">
        <w:rPr>
          <w:color w:val="000000"/>
          <w:sz w:val="28"/>
          <w:szCs w:val="28"/>
        </w:rPr>
        <w:br/>
      </w:r>
      <w:r w:rsidRPr="00BE1C9B">
        <w:rPr>
          <w:color w:val="000000"/>
          <w:sz w:val="28"/>
          <w:szCs w:val="28"/>
        </w:rPr>
        <w:t xml:space="preserve">организациям </w:t>
      </w:r>
      <w:r w:rsidR="00345EDF">
        <w:rPr>
          <w:color w:val="000000"/>
          <w:sz w:val="28"/>
          <w:szCs w:val="28"/>
        </w:rPr>
        <w:t>–</w:t>
      </w:r>
      <w:r w:rsidRPr="00BE1C9B">
        <w:rPr>
          <w:color w:val="000000"/>
          <w:sz w:val="28"/>
          <w:szCs w:val="28"/>
        </w:rPr>
        <w:t xml:space="preserve"> поставщикам коммунальных услуг, направление указанных средств на иные цели, кроме перечисления организациям </w:t>
      </w:r>
      <w:r w:rsidR="00345EDF">
        <w:rPr>
          <w:color w:val="000000"/>
          <w:sz w:val="28"/>
          <w:szCs w:val="28"/>
        </w:rPr>
        <w:t>–</w:t>
      </w:r>
      <w:r w:rsidRPr="00BE1C9B">
        <w:rPr>
          <w:color w:val="000000"/>
          <w:sz w:val="28"/>
          <w:szCs w:val="28"/>
        </w:rPr>
        <w:t xml:space="preserve"> поставщикам коммунальных услуг, не допускается и является нецелевым использованием средств;</w:t>
      </w:r>
    </w:p>
    <w:p w:rsidR="00BE1C9B" w:rsidRPr="00BE1C9B" w:rsidRDefault="00BE1C9B" w:rsidP="00BE1C9B">
      <w:pPr>
        <w:ind w:firstLine="709"/>
        <w:jc w:val="both"/>
        <w:rPr>
          <w:color w:val="000000"/>
          <w:sz w:val="28"/>
          <w:szCs w:val="28"/>
        </w:rPr>
      </w:pPr>
      <w:r w:rsidRPr="00BE1C9B">
        <w:rPr>
          <w:color w:val="000000"/>
          <w:sz w:val="28"/>
          <w:szCs w:val="28"/>
        </w:rPr>
        <w:t>е) развитие материально-технической базы;</w:t>
      </w:r>
    </w:p>
    <w:p w:rsidR="00BE1C9B" w:rsidRPr="00BE1C9B" w:rsidRDefault="00BE1C9B" w:rsidP="00BE1C9B">
      <w:pPr>
        <w:ind w:firstLine="709"/>
        <w:jc w:val="both"/>
        <w:rPr>
          <w:color w:val="000000"/>
          <w:sz w:val="28"/>
          <w:szCs w:val="28"/>
        </w:rPr>
      </w:pPr>
      <w:r w:rsidRPr="00BE1C9B">
        <w:rPr>
          <w:color w:val="000000"/>
          <w:sz w:val="28"/>
          <w:szCs w:val="28"/>
        </w:rPr>
        <w:t>ж) иные цели, определенные основным назначением данных учреждений в соответствии со структурой утверждённых тарифов и по остаточному принципу.</w:t>
      </w:r>
    </w:p>
    <w:p w:rsidR="00BE1C9B" w:rsidRPr="00BE1C9B" w:rsidRDefault="00BE1C9B" w:rsidP="00BE1C9B">
      <w:pPr>
        <w:ind w:firstLine="709"/>
        <w:jc w:val="both"/>
        <w:rPr>
          <w:color w:val="000000"/>
          <w:sz w:val="28"/>
          <w:szCs w:val="28"/>
        </w:rPr>
      </w:pPr>
      <w:r w:rsidRPr="00BE1C9B">
        <w:rPr>
          <w:color w:val="000000"/>
          <w:sz w:val="28"/>
          <w:szCs w:val="28"/>
        </w:rPr>
        <w:t>На порядок расходования средств, указанных в пункте 3 настоящей статьи, не распространяются нормы статьи 7 настоящего Закона.</w:t>
      </w:r>
    </w:p>
    <w:p w:rsidR="00BE1C9B" w:rsidRPr="00BE1C9B" w:rsidRDefault="00BE1C9B" w:rsidP="00BE1C9B">
      <w:pPr>
        <w:ind w:firstLine="709"/>
        <w:jc w:val="both"/>
        <w:rPr>
          <w:color w:val="000000"/>
          <w:sz w:val="28"/>
          <w:szCs w:val="28"/>
        </w:rPr>
      </w:pPr>
      <w:r w:rsidRPr="00BE1C9B">
        <w:rPr>
          <w:color w:val="000000"/>
          <w:sz w:val="28"/>
          <w:szCs w:val="28"/>
        </w:rPr>
        <w:t xml:space="preserve">6. Остатки средств, выделенных для </w:t>
      </w:r>
      <w:r w:rsidR="00E85BF1">
        <w:rPr>
          <w:color w:val="000000"/>
          <w:sz w:val="28"/>
          <w:szCs w:val="28"/>
        </w:rPr>
        <w:t>финансирования</w:t>
      </w:r>
      <w:r w:rsidRPr="00BE1C9B">
        <w:rPr>
          <w:color w:val="000000"/>
          <w:sz w:val="28"/>
          <w:szCs w:val="28"/>
        </w:rPr>
        <w:t xml:space="preserve"> расходов по специальным бюджетным счетам государственных и муниципальных учреждений в пределах сумм, утвержденных в предыдущем финансовом году, по состоянию на 1 января 2021 года остаются на специальных бюджетных счетах государственных и муниципальных учреждений и расходуются </w:t>
      </w:r>
      <w:r w:rsidRPr="00BE1C9B">
        <w:rPr>
          <w:color w:val="000000"/>
          <w:sz w:val="28"/>
          <w:szCs w:val="28"/>
        </w:rPr>
        <w:br/>
        <w:t>в 2021 году по целевому назначению в соответствии со сметами по специальным бюджетным счетам от оказания платных услуг и иной приносящей доход деятельности, утвержденными в предыдущем финансовом году, с соблюдением очередности финансирования, определенной частью первой пункта 5 настоящей статьи.</w:t>
      </w:r>
    </w:p>
    <w:p w:rsidR="00BE1C9B" w:rsidRPr="00BE1C9B" w:rsidRDefault="00BE1C9B" w:rsidP="00BE1C9B">
      <w:pPr>
        <w:ind w:firstLine="709"/>
        <w:jc w:val="both"/>
        <w:rPr>
          <w:color w:val="000000"/>
          <w:sz w:val="28"/>
          <w:szCs w:val="28"/>
        </w:rPr>
      </w:pPr>
      <w:r w:rsidRPr="00BE1C9B">
        <w:rPr>
          <w:color w:val="000000"/>
          <w:sz w:val="28"/>
          <w:szCs w:val="28"/>
        </w:rPr>
        <w:t xml:space="preserve">7. Остаток денежных средств на счетах Министерства финансов Приднестровской Молдавской Республики, местных бюджетов городов (районов)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на 1 января 2021 года является переходящим и </w:t>
      </w:r>
      <w:r w:rsidRPr="00BE1C9B">
        <w:rPr>
          <w:color w:val="000000"/>
          <w:sz w:val="28"/>
          <w:szCs w:val="28"/>
        </w:rPr>
        <w:lastRenderedPageBreak/>
        <w:t>используется в 2021 году после внесения соответствующих изменений в настоящий Закон.</w:t>
      </w:r>
    </w:p>
    <w:p w:rsidR="00BE1C9B" w:rsidRPr="00BE1C9B" w:rsidRDefault="00BE1C9B" w:rsidP="00BE1C9B">
      <w:pPr>
        <w:ind w:firstLine="709"/>
        <w:jc w:val="both"/>
        <w:rPr>
          <w:color w:val="000000"/>
          <w:sz w:val="28"/>
          <w:szCs w:val="28"/>
        </w:rPr>
      </w:pPr>
      <w:r w:rsidRPr="00BE1C9B">
        <w:rPr>
          <w:color w:val="000000"/>
          <w:sz w:val="28"/>
          <w:szCs w:val="28"/>
        </w:rPr>
        <w:t>8. В 2021 году денежные средства:</w:t>
      </w:r>
    </w:p>
    <w:p w:rsidR="00BE1C9B" w:rsidRPr="00BE1C9B" w:rsidRDefault="00BE1C9B" w:rsidP="00BE1C9B">
      <w:pPr>
        <w:ind w:firstLine="709"/>
        <w:jc w:val="both"/>
        <w:rPr>
          <w:color w:val="000000"/>
          <w:sz w:val="28"/>
          <w:szCs w:val="28"/>
        </w:rPr>
      </w:pPr>
      <w:r w:rsidRPr="00BE1C9B">
        <w:rPr>
          <w:color w:val="000000"/>
          <w:sz w:val="28"/>
          <w:szCs w:val="28"/>
        </w:rPr>
        <w:t xml:space="preserve">а) в размере до 40 процентов от общей суммы доходов, поступивших от оказания платных услуг и иной приносящей доход деятельности, </w:t>
      </w:r>
      <w:r w:rsidR="00E85BF1">
        <w:rPr>
          <w:color w:val="000000"/>
          <w:sz w:val="28"/>
          <w:szCs w:val="28"/>
        </w:rPr>
        <w:t>–</w:t>
      </w:r>
      <w:r w:rsidRPr="00BE1C9B">
        <w:rPr>
          <w:color w:val="000000"/>
          <w:sz w:val="28"/>
          <w:szCs w:val="28"/>
        </w:rPr>
        <w:t xml:space="preserve"> могут направляться на материальное поощрение работников учреждений, подведомственных Министерству здравоохранения Приднестровской Молдавской Республики, Министерству по социальной защите и труду Приднестровской Молдавской Республики, Министерству сельского хозяйства и природных ресурсов Приднестровской Молдавской Республики, работников фармацевтических и медицинских организаций, работников муниципальных учреждений здравоохранения и социальной защиты, а также работников учреждений системы образования, культуры, искусства и спорта и государственных научно-исследовательских учреждений в виде доплат и надбавок;</w:t>
      </w:r>
    </w:p>
    <w:p w:rsidR="00BE1C9B" w:rsidRPr="00BE1C9B" w:rsidRDefault="00BE1C9B" w:rsidP="00BE1C9B">
      <w:pPr>
        <w:ind w:firstLine="709"/>
        <w:jc w:val="both"/>
        <w:rPr>
          <w:color w:val="000000"/>
          <w:sz w:val="28"/>
          <w:szCs w:val="28"/>
        </w:rPr>
      </w:pPr>
      <w:r w:rsidRPr="00BE1C9B">
        <w:rPr>
          <w:color w:val="000000"/>
          <w:sz w:val="28"/>
          <w:szCs w:val="28"/>
        </w:rPr>
        <w:t xml:space="preserve">б) в размере до 60 процентов от общей суммы доходов, поступивших от оказания платных услуг и иной приносящей доход деятельности, </w:t>
      </w:r>
      <w:r w:rsidR="00E85BF1">
        <w:rPr>
          <w:color w:val="000000"/>
          <w:sz w:val="28"/>
          <w:szCs w:val="28"/>
        </w:rPr>
        <w:t>–</w:t>
      </w:r>
      <w:r w:rsidRPr="00BE1C9B">
        <w:rPr>
          <w:color w:val="000000"/>
          <w:sz w:val="28"/>
          <w:szCs w:val="28"/>
        </w:rPr>
        <w:t xml:space="preserve"> могут направляться на материальное поощрение работников муниципальных учреждений служб социальной помощи на дому одиноким престарелым и нетрудоспособным</w:t>
      </w:r>
      <w:r w:rsidRPr="00BE1C9B">
        <w:rPr>
          <w:i/>
          <w:color w:val="000000"/>
          <w:sz w:val="28"/>
          <w:szCs w:val="28"/>
        </w:rPr>
        <w:t xml:space="preserve"> </w:t>
      </w:r>
      <w:r w:rsidRPr="00BE1C9B">
        <w:rPr>
          <w:color w:val="000000"/>
          <w:sz w:val="28"/>
          <w:szCs w:val="28"/>
        </w:rPr>
        <w:t>гражданам в виде доплат и надбавок.</w:t>
      </w:r>
    </w:p>
    <w:p w:rsidR="00BE1C9B" w:rsidRPr="00BE1C9B" w:rsidRDefault="00BE1C9B" w:rsidP="00BE1C9B">
      <w:pPr>
        <w:ind w:firstLine="709"/>
        <w:jc w:val="both"/>
        <w:rPr>
          <w:color w:val="000000"/>
          <w:sz w:val="28"/>
          <w:szCs w:val="28"/>
        </w:rPr>
      </w:pPr>
      <w:r w:rsidRPr="00BE1C9B">
        <w:rPr>
          <w:color w:val="000000"/>
          <w:sz w:val="28"/>
          <w:szCs w:val="28"/>
        </w:rPr>
        <w:t xml:space="preserve">При этом ограничение суммарного размера доплат и надбавок, установленное Законом Приднестровской Молдавской Республики </w:t>
      </w:r>
      <w:r w:rsidRPr="00BE1C9B">
        <w:rPr>
          <w:color w:val="000000"/>
          <w:sz w:val="28"/>
          <w:szCs w:val="28"/>
        </w:rPr>
        <w:b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не применяется.</w:t>
      </w:r>
    </w:p>
    <w:p w:rsidR="00BE1C9B" w:rsidRPr="00BE1C9B" w:rsidRDefault="00BE1C9B" w:rsidP="00BE1C9B">
      <w:pPr>
        <w:ind w:firstLine="709"/>
        <w:jc w:val="both"/>
        <w:rPr>
          <w:color w:val="000000"/>
          <w:sz w:val="28"/>
          <w:szCs w:val="28"/>
        </w:rPr>
      </w:pPr>
      <w:r w:rsidRPr="00BE1C9B">
        <w:rPr>
          <w:color w:val="000000"/>
          <w:sz w:val="28"/>
          <w:szCs w:val="28"/>
        </w:rPr>
        <w:t xml:space="preserve">Условия и размер материального поощрения за счет средств, указанных в </w:t>
      </w:r>
      <w:r w:rsidR="007052FA">
        <w:rPr>
          <w:color w:val="000000"/>
          <w:sz w:val="28"/>
          <w:szCs w:val="28"/>
        </w:rPr>
        <w:t xml:space="preserve">подпунктах а) и б) </w:t>
      </w:r>
      <w:r w:rsidRPr="00BE1C9B">
        <w:rPr>
          <w:color w:val="000000"/>
          <w:sz w:val="28"/>
          <w:szCs w:val="28"/>
        </w:rPr>
        <w:t>части первой настоящего пункта, устанавливаются нормативным правовым актом Правительства Приднестровской Молдавской Республики.</w:t>
      </w:r>
    </w:p>
    <w:p w:rsidR="00BE1C9B" w:rsidRPr="00BE1C9B" w:rsidRDefault="00BE1C9B" w:rsidP="00BE1C9B">
      <w:pPr>
        <w:ind w:firstLine="709"/>
        <w:jc w:val="both"/>
        <w:rPr>
          <w:color w:val="000000"/>
          <w:sz w:val="28"/>
          <w:szCs w:val="28"/>
        </w:rPr>
      </w:pPr>
      <w:r w:rsidRPr="00BE1C9B">
        <w:rPr>
          <w:color w:val="000000"/>
          <w:sz w:val="28"/>
          <w:szCs w:val="28"/>
        </w:rPr>
        <w:t>9. В случае использования не по целевому назначению, а также необоснованного использования средств специального бюджетного финансирования соответствующим бюджетным учреждением, осуществившим данную процедуру, производится перечисление сумм, использованных не по целевому назначению либо необоснованно, в доход соответствующего бюджета, с отражением в составе сметы расходов по соответствующему коду статьи бюджетной классификации расходов.</w:t>
      </w:r>
    </w:p>
    <w:p w:rsidR="00BE1C9B" w:rsidRPr="00BE1C9B" w:rsidRDefault="00BE1C9B" w:rsidP="00BE1C9B">
      <w:pPr>
        <w:ind w:firstLine="709"/>
        <w:jc w:val="both"/>
        <w:rPr>
          <w:color w:val="000000"/>
          <w:sz w:val="28"/>
          <w:szCs w:val="28"/>
        </w:rPr>
      </w:pPr>
      <w:r w:rsidRPr="00BE1C9B">
        <w:rPr>
          <w:color w:val="000000"/>
          <w:sz w:val="28"/>
          <w:szCs w:val="28"/>
        </w:rPr>
        <w:t xml:space="preserve">На порядок расходования средств, указанных в части первой настоящего пункта, не распространяются нормы пункта 5 настоящей статьи и нормы </w:t>
      </w:r>
      <w:r w:rsidRPr="00BE1C9B">
        <w:rPr>
          <w:color w:val="000000"/>
          <w:sz w:val="28"/>
          <w:szCs w:val="28"/>
        </w:rPr>
        <w:br/>
        <w:t>статьи 7 настоящего Закона.</w:t>
      </w:r>
    </w:p>
    <w:p w:rsidR="00BE1C9B" w:rsidRPr="00BE1C9B" w:rsidRDefault="00BE1C9B" w:rsidP="00BE1C9B">
      <w:pPr>
        <w:ind w:firstLine="709"/>
        <w:jc w:val="both"/>
        <w:outlineLvl w:val="2"/>
        <w:rPr>
          <w:color w:val="000000"/>
          <w:sz w:val="28"/>
          <w:szCs w:val="28"/>
          <w:lang w:eastAsia="en-US"/>
        </w:rPr>
      </w:pPr>
    </w:p>
    <w:p w:rsidR="00BE1C9B" w:rsidRPr="00D809F1" w:rsidRDefault="00BE1C9B" w:rsidP="00BE1C9B">
      <w:pPr>
        <w:ind w:firstLine="709"/>
        <w:jc w:val="both"/>
        <w:outlineLvl w:val="2"/>
        <w:rPr>
          <w:b/>
          <w:color w:val="000000"/>
          <w:sz w:val="28"/>
          <w:szCs w:val="28"/>
          <w:lang w:eastAsia="en-US"/>
        </w:rPr>
      </w:pPr>
      <w:r w:rsidRPr="00D809F1">
        <w:rPr>
          <w:b/>
          <w:color w:val="000000"/>
          <w:sz w:val="28"/>
          <w:szCs w:val="28"/>
          <w:lang w:eastAsia="en-US"/>
        </w:rPr>
        <w:t>Статья 3</w:t>
      </w:r>
      <w:r w:rsidR="00917775">
        <w:rPr>
          <w:b/>
          <w:color w:val="000000"/>
          <w:sz w:val="28"/>
          <w:szCs w:val="28"/>
          <w:lang w:eastAsia="en-US"/>
        </w:rPr>
        <w:t>6</w:t>
      </w:r>
      <w:r w:rsidRPr="00D809F1">
        <w:rPr>
          <w:b/>
          <w:color w:val="000000"/>
          <w:sz w:val="28"/>
          <w:szCs w:val="28"/>
          <w:lang w:eastAsia="en-US"/>
        </w:rPr>
        <w:t>.</w:t>
      </w:r>
    </w:p>
    <w:p w:rsidR="00BE1C9B" w:rsidRPr="00BE1C9B" w:rsidRDefault="00BE1C9B" w:rsidP="00BE1C9B">
      <w:pPr>
        <w:ind w:firstLine="709"/>
        <w:jc w:val="both"/>
        <w:rPr>
          <w:color w:val="000000"/>
          <w:sz w:val="28"/>
          <w:szCs w:val="28"/>
        </w:rPr>
      </w:pPr>
      <w:r w:rsidRPr="00BE1C9B">
        <w:rPr>
          <w:color w:val="000000"/>
          <w:sz w:val="28"/>
          <w:szCs w:val="28"/>
        </w:rPr>
        <w:t xml:space="preserve">Денежные средства, поступающие от оказания финансовой (гуманитарной) помощи, отражаются в составе доходов и расходов бюджета и </w:t>
      </w:r>
      <w:r w:rsidRPr="00BE1C9B">
        <w:rPr>
          <w:color w:val="000000"/>
          <w:sz w:val="28"/>
          <w:szCs w:val="28"/>
        </w:rPr>
        <w:lastRenderedPageBreak/>
        <w:t>расходуются по направлениям с последующим внесением изменений в настоящий Закон.</w:t>
      </w:r>
    </w:p>
    <w:p w:rsidR="00BE1C9B" w:rsidRPr="00BE1C9B" w:rsidRDefault="00BE1C9B" w:rsidP="00BE1C9B">
      <w:pPr>
        <w:ind w:firstLine="709"/>
        <w:jc w:val="both"/>
        <w:outlineLvl w:val="2"/>
        <w:rPr>
          <w:rFonts w:eastAsia="Calibri"/>
          <w:color w:val="000000"/>
          <w:sz w:val="28"/>
          <w:szCs w:val="28"/>
          <w:lang w:eastAsia="en-US"/>
        </w:rPr>
      </w:pPr>
    </w:p>
    <w:p w:rsidR="00BE1C9B" w:rsidRPr="00D809F1" w:rsidRDefault="00BE1C9B" w:rsidP="00BE1C9B">
      <w:pPr>
        <w:ind w:firstLine="709"/>
        <w:jc w:val="both"/>
        <w:outlineLvl w:val="2"/>
        <w:rPr>
          <w:rFonts w:eastAsia="Calibri"/>
          <w:b/>
          <w:color w:val="000000"/>
          <w:sz w:val="28"/>
          <w:szCs w:val="28"/>
          <w:lang w:eastAsia="en-US"/>
        </w:rPr>
      </w:pPr>
      <w:r w:rsidRPr="00D809F1">
        <w:rPr>
          <w:rFonts w:eastAsia="Calibri"/>
          <w:b/>
          <w:color w:val="000000"/>
          <w:sz w:val="28"/>
          <w:szCs w:val="28"/>
          <w:lang w:eastAsia="en-US"/>
        </w:rPr>
        <w:t>Статья 3</w:t>
      </w:r>
      <w:r w:rsidR="00917775">
        <w:rPr>
          <w:rFonts w:eastAsia="Calibri"/>
          <w:b/>
          <w:color w:val="000000"/>
          <w:sz w:val="28"/>
          <w:szCs w:val="28"/>
          <w:lang w:eastAsia="en-US"/>
        </w:rPr>
        <w:t>7</w:t>
      </w:r>
      <w:r w:rsidRPr="00D809F1">
        <w:rPr>
          <w:rFonts w:eastAsia="Calibri"/>
          <w:b/>
          <w:color w:val="000000"/>
          <w:sz w:val="28"/>
          <w:szCs w:val="28"/>
          <w:lang w:eastAsia="en-US"/>
        </w:rPr>
        <w:t>.</w:t>
      </w:r>
    </w:p>
    <w:p w:rsidR="00BE1C9B" w:rsidRPr="00BE1C9B" w:rsidRDefault="00BE1C9B" w:rsidP="00BE1C9B">
      <w:pPr>
        <w:ind w:firstLine="709"/>
        <w:jc w:val="both"/>
        <w:rPr>
          <w:rFonts w:eastAsia="Calibri"/>
          <w:color w:val="000000"/>
          <w:sz w:val="28"/>
          <w:szCs w:val="28"/>
          <w:lang w:eastAsia="en-US"/>
        </w:rPr>
      </w:pPr>
      <w:r w:rsidRPr="00BE1C9B">
        <w:rPr>
          <w:rFonts w:eastAsia="Calibri"/>
          <w:color w:val="000000"/>
          <w:sz w:val="28"/>
          <w:szCs w:val="28"/>
          <w:lang w:eastAsia="en-US"/>
        </w:rPr>
        <w:t>В рамках приемной кампании на 2021</w:t>
      </w:r>
      <w:r w:rsidR="007052FA">
        <w:rPr>
          <w:rFonts w:eastAsia="Calibri"/>
          <w:color w:val="000000"/>
          <w:sz w:val="28"/>
          <w:szCs w:val="28"/>
          <w:lang w:eastAsia="en-US"/>
        </w:rPr>
        <w:t>–</w:t>
      </w:r>
      <w:r w:rsidRPr="00BE1C9B">
        <w:rPr>
          <w:rFonts w:eastAsia="Calibri"/>
          <w:color w:val="000000"/>
          <w:sz w:val="28"/>
          <w:szCs w:val="28"/>
          <w:lang w:eastAsia="en-US"/>
        </w:rPr>
        <w:t>2022 учебный год государственным организациям профессионального образования Приднестровской Молдавской Республики запрещается осуществлять перераспределение вакантных бюджетных мест с одной специальности (</w:t>
      </w:r>
      <w:r w:rsidR="007052FA">
        <w:rPr>
          <w:rFonts w:eastAsia="Calibri"/>
          <w:color w:val="000000"/>
          <w:sz w:val="28"/>
          <w:szCs w:val="28"/>
          <w:lang w:eastAsia="en-US"/>
        </w:rPr>
        <w:t>направлени</w:t>
      </w:r>
      <w:r w:rsidR="009E7005">
        <w:rPr>
          <w:rFonts w:eastAsia="Calibri"/>
          <w:color w:val="000000"/>
          <w:sz w:val="28"/>
          <w:szCs w:val="28"/>
          <w:lang w:eastAsia="en-US"/>
        </w:rPr>
        <w:t>я</w:t>
      </w:r>
      <w:r w:rsidR="007052FA">
        <w:rPr>
          <w:rFonts w:eastAsia="Calibri"/>
          <w:color w:val="000000"/>
          <w:sz w:val="28"/>
          <w:szCs w:val="28"/>
          <w:lang w:eastAsia="en-US"/>
        </w:rPr>
        <w:t xml:space="preserve"> подготовки</w:t>
      </w:r>
      <w:r w:rsidRPr="00BE1C9B">
        <w:rPr>
          <w:rFonts w:eastAsia="Calibri"/>
          <w:color w:val="000000"/>
          <w:sz w:val="28"/>
          <w:szCs w:val="28"/>
          <w:lang w:eastAsia="en-US"/>
        </w:rPr>
        <w:t>) на другую специальность (</w:t>
      </w:r>
      <w:r w:rsidR="007052FA">
        <w:rPr>
          <w:rFonts w:eastAsia="Calibri"/>
          <w:color w:val="000000"/>
          <w:sz w:val="28"/>
          <w:szCs w:val="28"/>
          <w:lang w:eastAsia="en-US"/>
        </w:rPr>
        <w:t>направление подготовки</w:t>
      </w:r>
      <w:r w:rsidRPr="00BE1C9B">
        <w:rPr>
          <w:rFonts w:eastAsia="Calibri"/>
          <w:color w:val="000000"/>
          <w:sz w:val="28"/>
          <w:szCs w:val="28"/>
          <w:lang w:eastAsia="en-US"/>
        </w:rPr>
        <w:t>).</w:t>
      </w:r>
    </w:p>
    <w:p w:rsidR="00BE1C9B" w:rsidRPr="00BE1C9B" w:rsidRDefault="00BE1C9B" w:rsidP="00BE1C9B">
      <w:pPr>
        <w:ind w:firstLine="709"/>
        <w:jc w:val="both"/>
        <w:rPr>
          <w:rFonts w:eastAsia="Calibri"/>
          <w:color w:val="000000"/>
          <w:sz w:val="28"/>
          <w:szCs w:val="28"/>
        </w:rPr>
      </w:pPr>
    </w:p>
    <w:p w:rsidR="00D809F1" w:rsidRDefault="00BE1C9B" w:rsidP="00BE1C9B">
      <w:pPr>
        <w:ind w:firstLine="709"/>
        <w:jc w:val="both"/>
        <w:rPr>
          <w:rFonts w:eastAsia="Calibri"/>
          <w:b/>
          <w:color w:val="000000"/>
          <w:sz w:val="28"/>
          <w:szCs w:val="28"/>
        </w:rPr>
      </w:pPr>
      <w:r w:rsidRPr="00BE1C9B">
        <w:rPr>
          <w:rFonts w:eastAsia="Calibri"/>
          <w:b/>
          <w:color w:val="000000"/>
          <w:sz w:val="28"/>
          <w:szCs w:val="28"/>
        </w:rPr>
        <w:t xml:space="preserve">Глава 3. Бюджетно-налоговое регулирование и межбюджетные </w:t>
      </w:r>
    </w:p>
    <w:p w:rsidR="00BE1C9B" w:rsidRPr="00BE1C9B" w:rsidRDefault="00BE1C9B" w:rsidP="00D809F1">
      <w:pPr>
        <w:ind w:left="993" w:firstLine="709"/>
        <w:jc w:val="both"/>
        <w:rPr>
          <w:rFonts w:eastAsia="Calibri"/>
          <w:b/>
          <w:color w:val="000000"/>
          <w:sz w:val="28"/>
          <w:szCs w:val="28"/>
        </w:rPr>
      </w:pPr>
      <w:r w:rsidRPr="00BE1C9B">
        <w:rPr>
          <w:rFonts w:eastAsia="Calibri"/>
          <w:b/>
          <w:color w:val="000000"/>
          <w:sz w:val="28"/>
          <w:szCs w:val="28"/>
        </w:rPr>
        <w:t xml:space="preserve">отношения </w:t>
      </w:r>
    </w:p>
    <w:p w:rsidR="00BE1C9B" w:rsidRPr="00BE1C9B" w:rsidRDefault="00BE1C9B" w:rsidP="00BE1C9B">
      <w:pPr>
        <w:ind w:firstLine="709"/>
        <w:jc w:val="both"/>
        <w:rPr>
          <w:rFonts w:eastAsia="Calibri"/>
          <w:color w:val="000000"/>
          <w:sz w:val="28"/>
          <w:szCs w:val="28"/>
        </w:rPr>
      </w:pPr>
    </w:p>
    <w:p w:rsidR="00BE1C9B" w:rsidRPr="00D809F1" w:rsidRDefault="00BE1C9B" w:rsidP="00BE1C9B">
      <w:pPr>
        <w:ind w:firstLine="709"/>
        <w:jc w:val="both"/>
        <w:outlineLvl w:val="2"/>
        <w:rPr>
          <w:b/>
          <w:color w:val="000000"/>
          <w:sz w:val="28"/>
          <w:szCs w:val="28"/>
          <w:lang w:eastAsia="en-US"/>
        </w:rPr>
      </w:pPr>
      <w:r w:rsidRPr="00D809F1">
        <w:rPr>
          <w:b/>
          <w:color w:val="000000"/>
          <w:sz w:val="28"/>
          <w:szCs w:val="28"/>
          <w:lang w:eastAsia="en-US"/>
        </w:rPr>
        <w:t xml:space="preserve">Статья </w:t>
      </w:r>
      <w:r w:rsidR="00917775">
        <w:rPr>
          <w:b/>
          <w:color w:val="000000"/>
          <w:sz w:val="28"/>
          <w:szCs w:val="28"/>
          <w:lang w:eastAsia="en-US"/>
        </w:rPr>
        <w:t>38</w:t>
      </w:r>
      <w:r w:rsidRPr="00D809F1">
        <w:rPr>
          <w:b/>
          <w:color w:val="000000"/>
          <w:sz w:val="28"/>
          <w:szCs w:val="28"/>
          <w:lang w:eastAsia="en-US"/>
        </w:rPr>
        <w:t>.</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Средства от оказания услуг по составлению планов земельных участков и утверждению схем жилых домов, осуществляемых сельскими землеустроителями и специалистами органов местного самоуправления для целей государственной регистрации прав на недвижимое имущество в сельских населенных пунктах, зачисляются в доходы соответствующего местного бюджета с организацией учета поступления и расходования данных средств в разрезе населенных пунктов и подлежат целевому направлению на финансирование расходов, связанных с оказанием данных услуг в соответствующем населенном пункте.</w:t>
      </w:r>
    </w:p>
    <w:p w:rsidR="00BE1C9B" w:rsidRPr="00BE1C9B" w:rsidRDefault="00BE1C9B" w:rsidP="00BE1C9B">
      <w:pPr>
        <w:ind w:firstLine="709"/>
        <w:jc w:val="both"/>
        <w:rPr>
          <w:rFonts w:eastAsia="Calibri"/>
          <w:color w:val="000000"/>
          <w:sz w:val="28"/>
          <w:szCs w:val="28"/>
        </w:rPr>
      </w:pPr>
    </w:p>
    <w:p w:rsidR="00BE1C9B" w:rsidRPr="005B7BB0" w:rsidRDefault="00BE1C9B" w:rsidP="00BE1C9B">
      <w:pPr>
        <w:ind w:firstLine="709"/>
        <w:jc w:val="both"/>
        <w:outlineLvl w:val="2"/>
        <w:rPr>
          <w:b/>
          <w:color w:val="000000"/>
          <w:sz w:val="28"/>
          <w:szCs w:val="28"/>
          <w:lang w:eastAsia="en-US"/>
        </w:rPr>
      </w:pPr>
      <w:r w:rsidRPr="005B7BB0">
        <w:rPr>
          <w:b/>
          <w:color w:val="000000"/>
          <w:sz w:val="28"/>
          <w:szCs w:val="28"/>
          <w:lang w:eastAsia="en-US"/>
        </w:rPr>
        <w:t xml:space="preserve">Статья </w:t>
      </w:r>
      <w:r w:rsidR="00917775">
        <w:rPr>
          <w:b/>
          <w:color w:val="000000"/>
          <w:sz w:val="28"/>
          <w:szCs w:val="28"/>
          <w:lang w:eastAsia="en-US"/>
        </w:rPr>
        <w:t>39</w:t>
      </w:r>
      <w:r w:rsidRPr="005B7BB0">
        <w:rPr>
          <w:b/>
          <w:color w:val="000000"/>
          <w:sz w:val="28"/>
          <w:szCs w:val="28"/>
          <w:lang w:eastAsia="en-US"/>
        </w:rPr>
        <w:t>.</w:t>
      </w:r>
    </w:p>
    <w:p w:rsidR="00BE1C9B" w:rsidRPr="00BE1C9B" w:rsidRDefault="00BE1C9B" w:rsidP="00BE1C9B">
      <w:pPr>
        <w:ind w:firstLine="709"/>
        <w:jc w:val="both"/>
        <w:rPr>
          <w:color w:val="000000"/>
          <w:sz w:val="28"/>
          <w:szCs w:val="28"/>
        </w:rPr>
      </w:pPr>
      <w:r w:rsidRPr="00BE1C9B">
        <w:rPr>
          <w:color w:val="000000"/>
          <w:sz w:val="28"/>
          <w:szCs w:val="28"/>
        </w:rPr>
        <w:t xml:space="preserve">В 2021 году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предусмотренных статьями 44, 55, 164, 171 Земельного кодекса Приднестровской Молдавской Республики, </w:t>
      </w:r>
      <w:r w:rsidR="007052FA" w:rsidRPr="00BE1C9B">
        <w:rPr>
          <w:color w:val="000000"/>
          <w:sz w:val="28"/>
          <w:szCs w:val="28"/>
        </w:rPr>
        <w:t xml:space="preserve">из республиканского бюджета </w:t>
      </w:r>
      <w:r w:rsidRPr="00BE1C9B">
        <w:rPr>
          <w:color w:val="000000"/>
          <w:sz w:val="28"/>
          <w:szCs w:val="28"/>
        </w:rPr>
        <w:t>направляются средства в сумме 209 607 рублей.</w:t>
      </w:r>
    </w:p>
    <w:p w:rsidR="00BE1C9B" w:rsidRPr="00BE1C9B" w:rsidRDefault="00BE1C9B" w:rsidP="00BE1C9B">
      <w:pPr>
        <w:ind w:firstLine="709"/>
        <w:jc w:val="both"/>
        <w:rPr>
          <w:color w:val="000000"/>
          <w:sz w:val="28"/>
          <w:szCs w:val="28"/>
        </w:rPr>
      </w:pPr>
      <w:r w:rsidRPr="00BE1C9B">
        <w:rPr>
          <w:color w:val="000000"/>
          <w:sz w:val="28"/>
          <w:szCs w:val="28"/>
        </w:rPr>
        <w:t xml:space="preserve">Расходование средств, запланированных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осуществляется в соответствии со сметой расходов, утвержденной правовым актом Правительства Приднестровской Молдавской Республики. </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Средства, поступающие от уплаты земельного налога и арендной платы в республиканский бюджет сверх суммы, указанной в части первой настоящей статьи, направляются на финансирование расходов по иным направлениям республиканского бюджета.</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 xml:space="preserve">В случае если местному бюджету города (района) выделяются дотации (трансферты) за счет средств республиканского бюджета, средства, </w:t>
      </w:r>
      <w:r w:rsidRPr="00BE1C9B">
        <w:rPr>
          <w:rFonts w:eastAsia="Calibri"/>
          <w:color w:val="000000"/>
          <w:sz w:val="28"/>
          <w:szCs w:val="28"/>
        </w:rPr>
        <w:lastRenderedPageBreak/>
        <w:t>поступающие от уплаты земельного налога и арендной платы в местный бюджет города (района), направляются на финансирование расходов местных бюджетов городов (районов) по иным направлениям.</w:t>
      </w:r>
    </w:p>
    <w:p w:rsidR="00BE1C9B" w:rsidRPr="00BE1C9B" w:rsidRDefault="00BE1C9B" w:rsidP="00BE1C9B">
      <w:pPr>
        <w:ind w:firstLine="709"/>
        <w:jc w:val="both"/>
        <w:outlineLvl w:val="2"/>
        <w:rPr>
          <w:color w:val="000000"/>
          <w:sz w:val="28"/>
          <w:szCs w:val="28"/>
          <w:lang w:eastAsia="en-US"/>
        </w:rPr>
      </w:pPr>
    </w:p>
    <w:p w:rsidR="00BE1C9B" w:rsidRPr="005B7BB0" w:rsidRDefault="00BE1C9B" w:rsidP="00BE1C9B">
      <w:pPr>
        <w:ind w:firstLine="709"/>
        <w:jc w:val="both"/>
        <w:outlineLvl w:val="2"/>
        <w:rPr>
          <w:b/>
          <w:color w:val="000000"/>
          <w:sz w:val="28"/>
          <w:szCs w:val="28"/>
          <w:lang w:eastAsia="en-US"/>
        </w:rPr>
      </w:pPr>
      <w:r w:rsidRPr="005B7BB0">
        <w:rPr>
          <w:b/>
          <w:color w:val="000000"/>
          <w:sz w:val="28"/>
          <w:szCs w:val="28"/>
          <w:lang w:eastAsia="en-US"/>
        </w:rPr>
        <w:t xml:space="preserve">Статья </w:t>
      </w:r>
      <w:r w:rsidR="005B7BB0" w:rsidRPr="005B7BB0">
        <w:rPr>
          <w:b/>
          <w:color w:val="000000"/>
          <w:sz w:val="28"/>
          <w:szCs w:val="28"/>
          <w:lang w:eastAsia="en-US"/>
        </w:rPr>
        <w:t>4</w:t>
      </w:r>
      <w:r w:rsidR="00917775">
        <w:rPr>
          <w:b/>
          <w:color w:val="000000"/>
          <w:sz w:val="28"/>
          <w:szCs w:val="28"/>
          <w:lang w:eastAsia="en-US"/>
        </w:rPr>
        <w:t>0</w:t>
      </w:r>
      <w:r w:rsidRPr="005B7BB0">
        <w:rPr>
          <w:b/>
          <w:color w:val="000000"/>
          <w:sz w:val="28"/>
          <w:szCs w:val="28"/>
          <w:lang w:eastAsia="en-US"/>
        </w:rPr>
        <w:t xml:space="preserve">. </w:t>
      </w:r>
    </w:p>
    <w:p w:rsidR="00BE1C9B" w:rsidRPr="00BE1C9B" w:rsidRDefault="00BE1C9B" w:rsidP="00BE1C9B">
      <w:pPr>
        <w:ind w:firstLine="709"/>
        <w:jc w:val="both"/>
        <w:rPr>
          <w:color w:val="000000"/>
          <w:sz w:val="28"/>
          <w:szCs w:val="28"/>
        </w:rPr>
      </w:pPr>
      <w:r w:rsidRPr="005B7BB0">
        <w:rPr>
          <w:sz w:val="28"/>
          <w:szCs w:val="28"/>
        </w:rPr>
        <w:t>Во изменение порядка</w:t>
      </w:r>
      <w:r w:rsidR="00EE78B0">
        <w:rPr>
          <w:sz w:val="28"/>
          <w:szCs w:val="28"/>
        </w:rPr>
        <w:t>,</w:t>
      </w:r>
      <w:r w:rsidRPr="005B7BB0">
        <w:rPr>
          <w:sz w:val="28"/>
          <w:szCs w:val="28"/>
        </w:rPr>
        <w:t xml:space="preserve"> предусмотренного гражданским законодательством Приднестровской Молдавской Республики</w:t>
      </w:r>
      <w:r w:rsidR="00EE78B0">
        <w:rPr>
          <w:sz w:val="28"/>
          <w:szCs w:val="28"/>
        </w:rPr>
        <w:t>,</w:t>
      </w:r>
      <w:r w:rsidR="005B7BB0">
        <w:rPr>
          <w:sz w:val="28"/>
          <w:szCs w:val="28"/>
        </w:rPr>
        <w:t xml:space="preserve"> </w:t>
      </w:r>
      <w:r w:rsidRPr="00BE1C9B">
        <w:rPr>
          <w:color w:val="000000"/>
          <w:sz w:val="28"/>
          <w:szCs w:val="28"/>
        </w:rPr>
        <w:t>при исполнении судебных решений не применяется обращение взыскания:</w:t>
      </w:r>
    </w:p>
    <w:p w:rsidR="00BE1C9B" w:rsidRPr="00BE1C9B" w:rsidRDefault="00BE1C9B" w:rsidP="00BE1C9B">
      <w:pPr>
        <w:ind w:firstLine="709"/>
        <w:jc w:val="both"/>
        <w:rPr>
          <w:color w:val="000000"/>
          <w:sz w:val="28"/>
          <w:szCs w:val="28"/>
        </w:rPr>
      </w:pPr>
      <w:r w:rsidRPr="00BE1C9B">
        <w:rPr>
          <w:color w:val="000000"/>
          <w:sz w:val="28"/>
          <w:szCs w:val="28"/>
        </w:rPr>
        <w:t>а) на средства, выделяемые бюджетным организациям из бюджетов различных уровней на финансирование оплаты труда и других социально защищенных статей, указанных в Приложении № 4 к настоящему Закону;</w:t>
      </w:r>
    </w:p>
    <w:p w:rsidR="00BE1C9B" w:rsidRPr="00BE1C9B" w:rsidRDefault="00BE1C9B" w:rsidP="00BE1C9B">
      <w:pPr>
        <w:ind w:firstLine="709"/>
        <w:jc w:val="both"/>
        <w:rPr>
          <w:color w:val="000000"/>
          <w:sz w:val="28"/>
          <w:szCs w:val="28"/>
        </w:rPr>
      </w:pPr>
      <w:r w:rsidRPr="00BE1C9B">
        <w:rPr>
          <w:color w:val="000000"/>
          <w:sz w:val="28"/>
          <w:szCs w:val="28"/>
        </w:rPr>
        <w:t>б) на взносы в бюджет Единого государственного фонда социального страхования Приднестровской Молдавской Республики;</w:t>
      </w:r>
    </w:p>
    <w:p w:rsidR="00BE1C9B" w:rsidRPr="00BE1C9B" w:rsidRDefault="00BE1C9B" w:rsidP="00BE1C9B">
      <w:pPr>
        <w:ind w:firstLine="709"/>
        <w:jc w:val="both"/>
        <w:rPr>
          <w:color w:val="000000"/>
          <w:sz w:val="28"/>
          <w:szCs w:val="28"/>
        </w:rPr>
      </w:pPr>
      <w:r w:rsidRPr="00BE1C9B">
        <w:rPr>
          <w:color w:val="000000"/>
          <w:sz w:val="28"/>
          <w:szCs w:val="28"/>
        </w:rPr>
        <w:t>в) на государственное и муниципальное имущество, находящееся на балансе органов государственной власти и управления, органов местного самоуправления, государственных и муниципальных учреждений;</w:t>
      </w:r>
    </w:p>
    <w:p w:rsidR="00BE1C9B" w:rsidRPr="00BE1C9B" w:rsidRDefault="00BE1C9B" w:rsidP="00BE1C9B">
      <w:pPr>
        <w:ind w:firstLine="709"/>
        <w:jc w:val="both"/>
        <w:rPr>
          <w:color w:val="000000"/>
          <w:sz w:val="28"/>
          <w:szCs w:val="28"/>
        </w:rPr>
      </w:pPr>
      <w:r w:rsidRPr="00BE1C9B">
        <w:rPr>
          <w:color w:val="000000"/>
          <w:sz w:val="28"/>
          <w:szCs w:val="28"/>
        </w:rPr>
        <w:t>г) на имущество организаций, включенное в перечень малых объектов разгосударствления и приватизации, находящееся в государственной или муниципальной собственности, а также на имущество их дочерних предприятий;</w:t>
      </w:r>
    </w:p>
    <w:p w:rsidR="00BE1C9B" w:rsidRPr="00BE1C9B" w:rsidRDefault="00BE1C9B" w:rsidP="00BE1C9B">
      <w:pPr>
        <w:ind w:firstLine="709"/>
        <w:jc w:val="both"/>
        <w:rPr>
          <w:color w:val="000000"/>
          <w:sz w:val="28"/>
          <w:szCs w:val="28"/>
        </w:rPr>
      </w:pPr>
      <w:r w:rsidRPr="00BE1C9B">
        <w:rPr>
          <w:color w:val="000000"/>
          <w:sz w:val="28"/>
          <w:szCs w:val="28"/>
        </w:rPr>
        <w:t xml:space="preserve">д) на средства </w:t>
      </w:r>
      <w:proofErr w:type="spellStart"/>
      <w:r w:rsidRPr="00BE1C9B">
        <w:rPr>
          <w:color w:val="000000"/>
          <w:sz w:val="28"/>
          <w:szCs w:val="28"/>
        </w:rPr>
        <w:t>энергоснабжающих</w:t>
      </w:r>
      <w:proofErr w:type="spellEnd"/>
      <w:r w:rsidRPr="00BE1C9B">
        <w:rPr>
          <w:color w:val="000000"/>
          <w:sz w:val="28"/>
          <w:szCs w:val="28"/>
        </w:rPr>
        <w:t xml:space="preserve"> организаций, находящиеся на специальных энергетических счетах, предназначенных для распределения денежных средств согласно структуре тарифа, на текущих счетах, на специальных текущих счетах;</w:t>
      </w:r>
    </w:p>
    <w:p w:rsidR="00BE1C9B" w:rsidRPr="00BE1C9B" w:rsidRDefault="00BE1C9B" w:rsidP="00BE1C9B">
      <w:pPr>
        <w:ind w:firstLine="709"/>
        <w:jc w:val="both"/>
        <w:rPr>
          <w:color w:val="000000"/>
          <w:sz w:val="28"/>
          <w:szCs w:val="28"/>
        </w:rPr>
      </w:pPr>
      <w:r w:rsidRPr="00BE1C9B">
        <w:rPr>
          <w:color w:val="000000"/>
          <w:sz w:val="28"/>
          <w:szCs w:val="28"/>
        </w:rPr>
        <w:t>е) на имущество организаций, оказывающих услуги по содержанию жилищного фонда и коммунальные услуги населению;</w:t>
      </w:r>
    </w:p>
    <w:p w:rsidR="00BE1C9B" w:rsidRPr="00BE1C9B" w:rsidRDefault="00BE1C9B" w:rsidP="00BE1C9B">
      <w:pPr>
        <w:ind w:firstLine="709"/>
        <w:jc w:val="both"/>
        <w:rPr>
          <w:color w:val="000000"/>
          <w:sz w:val="28"/>
          <w:szCs w:val="28"/>
        </w:rPr>
      </w:pPr>
      <w:r w:rsidRPr="00BE1C9B">
        <w:rPr>
          <w:color w:val="000000"/>
          <w:sz w:val="28"/>
          <w:szCs w:val="28"/>
        </w:rPr>
        <w:t>ж) на имущество организаций, отпускающих продукцию (товары), выполняющих работы или оказывающих услуги, включая освоение капитальных вложений либо в пределах сумм кредиторской задолженности, утвержденных соответствующими нормативными актами Приднестровской Молдавской Республики, в случае если задолженность бюджетных организаций (бюджета) перед данными организациями равнозначна или превышает задолженность по платежам в бюджеты всех уровней и внебюджетные фонды;</w:t>
      </w:r>
    </w:p>
    <w:p w:rsidR="00BE1C9B" w:rsidRPr="00BE1C9B" w:rsidRDefault="00BE1C9B" w:rsidP="00BE1C9B">
      <w:pPr>
        <w:ind w:firstLine="709"/>
        <w:jc w:val="both"/>
        <w:rPr>
          <w:color w:val="000000"/>
          <w:sz w:val="28"/>
          <w:szCs w:val="28"/>
        </w:rPr>
      </w:pPr>
      <w:r w:rsidRPr="00BE1C9B">
        <w:rPr>
          <w:color w:val="000000"/>
          <w:sz w:val="28"/>
          <w:szCs w:val="28"/>
        </w:rPr>
        <w:t>з) на имущество предприятий дорожной отрасли, находящихся в государственной собственности, независимо от их организационно-правовой формы.</w:t>
      </w:r>
    </w:p>
    <w:p w:rsidR="00BE1C9B" w:rsidRPr="00BE1C9B" w:rsidRDefault="00BE1C9B" w:rsidP="00BE1C9B">
      <w:pPr>
        <w:ind w:firstLine="709"/>
        <w:jc w:val="both"/>
        <w:rPr>
          <w:color w:val="000000"/>
          <w:sz w:val="28"/>
          <w:szCs w:val="28"/>
        </w:rPr>
      </w:pPr>
      <w:r w:rsidRPr="00BE1C9B">
        <w:rPr>
          <w:color w:val="000000"/>
          <w:sz w:val="28"/>
          <w:szCs w:val="28"/>
        </w:rPr>
        <w:t>Ограничения, предусмотренные подпунктом г) части первой настоящей статьи, не применяются при обращении взыскания по исполнительным документам о взыскании заработной платы, задолженности по заработной плате, требованиям о возмещении вреда, причиненного жизни и здоровью граждан, при взыскании задолженности перед Единым государственным фондом социального страхования Приднестровской Молдавской Республики по единому социальному налогу и обязательным страховым взносам.</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lastRenderedPageBreak/>
        <w:t>При обращении взыскания на имущество организаций, включенных в государственную или муниципальную программу разгосударствления и приватизации, имущество их дочерних предприятий, а также имущество организаций, включенное в перечень малых объектов разгосударствления и приватизации, находящееся в государственной или муниципальной собственности, их дочерних предприятий, нарушение целостности имущественного комплекса и непрерывности осуществления технологического процесса деятельности указанных организаций не допускается.</w:t>
      </w:r>
    </w:p>
    <w:p w:rsidR="00BE1C9B" w:rsidRPr="00BE1C9B" w:rsidRDefault="00BE1C9B" w:rsidP="00BE1C9B">
      <w:pPr>
        <w:ind w:firstLine="709"/>
        <w:jc w:val="both"/>
        <w:rPr>
          <w:rFonts w:eastAsia="Calibri"/>
          <w:color w:val="000000"/>
          <w:sz w:val="28"/>
          <w:szCs w:val="28"/>
        </w:rPr>
      </w:pPr>
    </w:p>
    <w:p w:rsidR="00BE1C9B" w:rsidRPr="005B7BB0" w:rsidRDefault="00BE1C9B" w:rsidP="00BE1C9B">
      <w:pPr>
        <w:ind w:firstLine="709"/>
        <w:jc w:val="both"/>
        <w:outlineLvl w:val="2"/>
        <w:rPr>
          <w:b/>
          <w:color w:val="000000"/>
          <w:sz w:val="28"/>
          <w:szCs w:val="28"/>
          <w:lang w:eastAsia="en-US"/>
        </w:rPr>
      </w:pPr>
      <w:r w:rsidRPr="005B7BB0">
        <w:rPr>
          <w:b/>
          <w:color w:val="000000"/>
          <w:sz w:val="28"/>
          <w:szCs w:val="28"/>
          <w:lang w:eastAsia="en-US"/>
        </w:rPr>
        <w:t xml:space="preserve">Статья </w:t>
      </w:r>
      <w:r w:rsidR="005B7BB0" w:rsidRPr="005B7BB0">
        <w:rPr>
          <w:b/>
          <w:color w:val="000000"/>
          <w:sz w:val="28"/>
          <w:szCs w:val="28"/>
          <w:lang w:eastAsia="en-US"/>
        </w:rPr>
        <w:t>4</w:t>
      </w:r>
      <w:r w:rsidR="00917775">
        <w:rPr>
          <w:b/>
          <w:color w:val="000000"/>
          <w:sz w:val="28"/>
          <w:szCs w:val="28"/>
          <w:lang w:eastAsia="en-US"/>
        </w:rPr>
        <w:t>1</w:t>
      </w:r>
      <w:r w:rsidRPr="005B7BB0">
        <w:rPr>
          <w:b/>
          <w:color w:val="000000"/>
          <w:sz w:val="28"/>
          <w:szCs w:val="28"/>
          <w:lang w:eastAsia="en-US"/>
        </w:rPr>
        <w:t>.</w:t>
      </w:r>
    </w:p>
    <w:p w:rsidR="00BE1C9B" w:rsidRPr="00BE1C9B" w:rsidRDefault="00BE1C9B" w:rsidP="00BE1C9B">
      <w:pPr>
        <w:ind w:firstLine="709"/>
        <w:jc w:val="both"/>
        <w:rPr>
          <w:color w:val="000000"/>
          <w:sz w:val="28"/>
          <w:szCs w:val="28"/>
        </w:rPr>
      </w:pPr>
      <w:r w:rsidRPr="00BE1C9B">
        <w:rPr>
          <w:color w:val="000000"/>
          <w:sz w:val="28"/>
          <w:szCs w:val="28"/>
        </w:rPr>
        <w:t xml:space="preserve">В 2021 году в доход республиканского бюджета в размере </w:t>
      </w:r>
      <w:r w:rsidR="00565B3D">
        <w:rPr>
          <w:color w:val="000000"/>
          <w:sz w:val="28"/>
          <w:szCs w:val="28"/>
        </w:rPr>
        <w:br/>
      </w:r>
      <w:r w:rsidRPr="00BE1C9B">
        <w:rPr>
          <w:color w:val="000000"/>
          <w:sz w:val="28"/>
          <w:szCs w:val="28"/>
        </w:rPr>
        <w:t xml:space="preserve">100 процентов поступают: </w:t>
      </w:r>
    </w:p>
    <w:p w:rsidR="00BE1C9B" w:rsidRPr="00BE1C9B" w:rsidRDefault="00BE1C9B" w:rsidP="00BE1C9B">
      <w:pPr>
        <w:ind w:firstLine="709"/>
        <w:jc w:val="both"/>
        <w:rPr>
          <w:color w:val="000000"/>
          <w:sz w:val="28"/>
          <w:szCs w:val="28"/>
        </w:rPr>
      </w:pPr>
      <w:r w:rsidRPr="00BE1C9B">
        <w:rPr>
          <w:color w:val="000000"/>
          <w:sz w:val="28"/>
          <w:szCs w:val="28"/>
        </w:rPr>
        <w:t xml:space="preserve">а) государственная пошлина, взимаемая за совершение юридически значимых действий в соответствии с законодательными и иными нормативными правовыми актами Приднестровской Молдавской Республики; </w:t>
      </w:r>
    </w:p>
    <w:p w:rsidR="00BE1C9B" w:rsidRPr="00BE1C9B" w:rsidRDefault="00BE1C9B" w:rsidP="00BE1C9B">
      <w:pPr>
        <w:ind w:firstLine="709"/>
        <w:jc w:val="both"/>
        <w:rPr>
          <w:color w:val="000000"/>
          <w:sz w:val="28"/>
          <w:szCs w:val="28"/>
        </w:rPr>
      </w:pPr>
      <w:r w:rsidRPr="00BE1C9B">
        <w:rPr>
          <w:color w:val="000000"/>
          <w:sz w:val="28"/>
          <w:szCs w:val="28"/>
        </w:rPr>
        <w:t xml:space="preserve">б) средства, полученные в виде платы за предоставление содержащихся в государственных реестрах сведений и документов, и средства, полученные в виде платы за проведение </w:t>
      </w:r>
      <w:proofErr w:type="spellStart"/>
      <w:r w:rsidRPr="00BE1C9B">
        <w:rPr>
          <w:color w:val="000000"/>
          <w:sz w:val="28"/>
          <w:szCs w:val="28"/>
        </w:rPr>
        <w:t>предрегистрационной</w:t>
      </w:r>
      <w:proofErr w:type="spellEnd"/>
      <w:r w:rsidRPr="00BE1C9B">
        <w:rPr>
          <w:color w:val="000000"/>
          <w:sz w:val="28"/>
          <w:szCs w:val="28"/>
        </w:rPr>
        <w:t xml:space="preserve"> подготовки документов юридических лиц;</w:t>
      </w:r>
    </w:p>
    <w:p w:rsidR="00BE1C9B" w:rsidRPr="00BE1C9B" w:rsidRDefault="00BE1C9B" w:rsidP="00BE1C9B">
      <w:pPr>
        <w:ind w:firstLine="709"/>
        <w:jc w:val="both"/>
        <w:rPr>
          <w:color w:val="000000"/>
          <w:sz w:val="28"/>
          <w:szCs w:val="28"/>
        </w:rPr>
      </w:pPr>
      <w:r w:rsidRPr="00BE1C9B">
        <w:rPr>
          <w:color w:val="000000"/>
          <w:sz w:val="28"/>
          <w:szCs w:val="28"/>
        </w:rPr>
        <w:t xml:space="preserve">в) средства, полученные в виде платы за хранение и обработку документов, переданных частными нотариусами в архив соответствующего нотариального округа; </w:t>
      </w:r>
    </w:p>
    <w:p w:rsidR="00BE1C9B" w:rsidRPr="00BE1C9B" w:rsidRDefault="00BE1C9B" w:rsidP="00BE1C9B">
      <w:pPr>
        <w:ind w:firstLine="709"/>
        <w:jc w:val="both"/>
        <w:rPr>
          <w:color w:val="000000"/>
          <w:sz w:val="28"/>
          <w:szCs w:val="28"/>
        </w:rPr>
      </w:pPr>
      <w:r w:rsidRPr="00BE1C9B">
        <w:rPr>
          <w:color w:val="000000"/>
          <w:sz w:val="28"/>
          <w:szCs w:val="28"/>
        </w:rPr>
        <w:t xml:space="preserve">г) средства, полученные за право на использование государственного регистрационного знака с особенной комбинацией цифр и букв на автотранспортное средство; </w:t>
      </w:r>
    </w:p>
    <w:p w:rsidR="00BE1C9B" w:rsidRPr="00BE1C9B" w:rsidRDefault="00BE1C9B" w:rsidP="00BE1C9B">
      <w:pPr>
        <w:ind w:firstLine="709"/>
        <w:jc w:val="both"/>
        <w:rPr>
          <w:color w:val="000000"/>
          <w:sz w:val="28"/>
          <w:szCs w:val="28"/>
        </w:rPr>
      </w:pPr>
      <w:r w:rsidRPr="00BE1C9B">
        <w:rPr>
          <w:color w:val="000000"/>
          <w:sz w:val="28"/>
          <w:szCs w:val="28"/>
        </w:rPr>
        <w:t xml:space="preserve">д) средства, поступающие от уплаты штрафов по делам об административных правонарушениях и материалам, полученным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w:t>
      </w:r>
    </w:p>
    <w:p w:rsidR="00BE1C9B" w:rsidRPr="00BE1C9B" w:rsidRDefault="00BE1C9B" w:rsidP="00BE1C9B">
      <w:pPr>
        <w:ind w:firstLine="709"/>
        <w:jc w:val="both"/>
        <w:rPr>
          <w:color w:val="000000"/>
          <w:sz w:val="28"/>
          <w:szCs w:val="28"/>
        </w:rPr>
      </w:pPr>
      <w:r w:rsidRPr="00BE1C9B">
        <w:rPr>
          <w:color w:val="000000"/>
          <w:sz w:val="28"/>
          <w:szCs w:val="28"/>
        </w:rPr>
        <w:t>е) средства, поступающие от выдачи свидетельств о праве эксплуатации транспортных средств с тонированными передними боковыми стеклами.</w:t>
      </w:r>
    </w:p>
    <w:p w:rsidR="00BE1C9B" w:rsidRPr="00DD1049" w:rsidRDefault="00BE1C9B" w:rsidP="00DD1049">
      <w:pPr>
        <w:ind w:firstLine="709"/>
        <w:jc w:val="both"/>
        <w:rPr>
          <w:sz w:val="28"/>
          <w:szCs w:val="28"/>
        </w:rPr>
      </w:pPr>
    </w:p>
    <w:p w:rsidR="00BE1C9B" w:rsidRPr="00117F27" w:rsidRDefault="00BE1C9B" w:rsidP="00DD1049">
      <w:pPr>
        <w:ind w:firstLine="709"/>
        <w:jc w:val="both"/>
        <w:rPr>
          <w:b/>
          <w:sz w:val="28"/>
          <w:szCs w:val="28"/>
        </w:rPr>
      </w:pPr>
      <w:r w:rsidRPr="00117F27">
        <w:rPr>
          <w:b/>
          <w:sz w:val="28"/>
          <w:szCs w:val="28"/>
        </w:rPr>
        <w:t>Статья 4</w:t>
      </w:r>
      <w:r w:rsidR="00917775">
        <w:rPr>
          <w:b/>
          <w:sz w:val="28"/>
          <w:szCs w:val="28"/>
        </w:rPr>
        <w:t>2</w:t>
      </w:r>
      <w:r w:rsidRPr="00117F27">
        <w:rPr>
          <w:b/>
          <w:sz w:val="28"/>
          <w:szCs w:val="28"/>
        </w:rPr>
        <w:t xml:space="preserve">. </w:t>
      </w:r>
    </w:p>
    <w:p w:rsidR="00BE1C9B" w:rsidRPr="00DD1049" w:rsidRDefault="00BE1C9B" w:rsidP="00DD1049">
      <w:pPr>
        <w:ind w:firstLine="709"/>
        <w:jc w:val="both"/>
        <w:rPr>
          <w:rFonts w:eastAsia="Calibri"/>
          <w:sz w:val="28"/>
          <w:szCs w:val="28"/>
        </w:rPr>
      </w:pPr>
      <w:r w:rsidRPr="00DD1049">
        <w:rPr>
          <w:rFonts w:eastAsia="Calibri"/>
          <w:sz w:val="28"/>
          <w:szCs w:val="28"/>
        </w:rPr>
        <w:t>1. Доходы от сдачи в аренду имущества, находящегося в государственной (муниципальной) собственности и переданного в оперативное управление органам государственной власти и управления, финансируемым за счет средств республиканского (местного) бюджета, средств внебюджетных фондов, подведомственны</w:t>
      </w:r>
      <w:r w:rsidR="00565B3D">
        <w:rPr>
          <w:rFonts w:eastAsia="Calibri"/>
          <w:sz w:val="28"/>
          <w:szCs w:val="28"/>
        </w:rPr>
        <w:t>м</w:t>
      </w:r>
      <w:r w:rsidRPr="00DD1049">
        <w:rPr>
          <w:rFonts w:eastAsia="Calibri"/>
          <w:sz w:val="28"/>
          <w:szCs w:val="28"/>
        </w:rPr>
        <w:t xml:space="preserve"> им государственным (муниципальным) учреждениям, финансируемым как за счет средств республиканского (местного) бюджета, так и за счет средств внебюджетных фондов, казенным предприятиям, а также переданного в хозяйственное ведение государственным (муниципальным) унитарным предприятиям, зачисляются:</w:t>
      </w:r>
    </w:p>
    <w:p w:rsidR="00BE1C9B" w:rsidRPr="00DD1049" w:rsidRDefault="00BE1C9B" w:rsidP="00DD1049">
      <w:pPr>
        <w:ind w:firstLine="709"/>
        <w:jc w:val="both"/>
        <w:rPr>
          <w:rFonts w:eastAsia="Calibri"/>
          <w:sz w:val="28"/>
          <w:szCs w:val="28"/>
        </w:rPr>
      </w:pPr>
      <w:r w:rsidRPr="00DD1049">
        <w:rPr>
          <w:rFonts w:eastAsia="Calibri"/>
          <w:sz w:val="28"/>
          <w:szCs w:val="28"/>
        </w:rPr>
        <w:lastRenderedPageBreak/>
        <w:t xml:space="preserve">а) органами государственной власти и управления, местного самоуправления, финансируемыми за счет средств республиканского (местного) бюджета, средств внебюджетных фондов, – в размере </w:t>
      </w:r>
      <w:r w:rsidR="00565B3D">
        <w:rPr>
          <w:rFonts w:eastAsia="Calibri"/>
          <w:sz w:val="28"/>
          <w:szCs w:val="28"/>
        </w:rPr>
        <w:br/>
      </w:r>
      <w:r w:rsidRPr="00DD1049">
        <w:rPr>
          <w:rFonts w:eastAsia="Calibri"/>
          <w:sz w:val="28"/>
          <w:szCs w:val="28"/>
        </w:rPr>
        <w:t>100 процентов в доход соответственно республиканского (местного) бюджета, внебюджетного фонда;</w:t>
      </w:r>
    </w:p>
    <w:p w:rsidR="00BE1C9B" w:rsidRPr="00DD1049" w:rsidRDefault="00BE1C9B" w:rsidP="00DD1049">
      <w:pPr>
        <w:ind w:firstLine="709"/>
        <w:jc w:val="both"/>
        <w:rPr>
          <w:rFonts w:eastAsia="Calibri"/>
          <w:sz w:val="28"/>
          <w:szCs w:val="28"/>
        </w:rPr>
      </w:pPr>
      <w:r w:rsidRPr="00DD1049">
        <w:rPr>
          <w:rFonts w:eastAsia="Calibri"/>
          <w:sz w:val="28"/>
          <w:szCs w:val="28"/>
        </w:rPr>
        <w:t>б) государственными (муниципальными) учреждениями, финансируемыми как за счет средств республиканского (местного) бюджета, так и за счет средств внебюджетных фондов, – 50 процентов соответственно в доход республиканского (местного) бюджета, внебюджетного фонда</w:t>
      </w:r>
      <w:r w:rsidR="00565B3D">
        <w:rPr>
          <w:rFonts w:eastAsia="Calibri"/>
          <w:sz w:val="28"/>
          <w:szCs w:val="28"/>
        </w:rPr>
        <w:t>,</w:t>
      </w:r>
      <w:r w:rsidRPr="00DD1049">
        <w:rPr>
          <w:rFonts w:eastAsia="Calibri"/>
          <w:sz w:val="28"/>
          <w:szCs w:val="28"/>
        </w:rPr>
        <w:t xml:space="preserve"> и </w:t>
      </w:r>
      <w:r w:rsidR="00565B3D">
        <w:rPr>
          <w:rFonts w:eastAsia="Calibri"/>
          <w:sz w:val="28"/>
          <w:szCs w:val="28"/>
        </w:rPr>
        <w:br/>
      </w:r>
      <w:r w:rsidRPr="00DD1049">
        <w:rPr>
          <w:rFonts w:eastAsia="Calibri"/>
          <w:sz w:val="28"/>
          <w:szCs w:val="28"/>
        </w:rPr>
        <w:t>50 процентов – в доход указанных организаций на открытые им специальные бюджетные счета;</w:t>
      </w:r>
    </w:p>
    <w:p w:rsidR="00BE1C9B" w:rsidRPr="00DD1049" w:rsidRDefault="00BE1C9B" w:rsidP="00DD1049">
      <w:pPr>
        <w:ind w:firstLine="709"/>
        <w:jc w:val="both"/>
        <w:rPr>
          <w:rFonts w:eastAsia="Calibri"/>
          <w:sz w:val="28"/>
          <w:szCs w:val="28"/>
        </w:rPr>
      </w:pPr>
      <w:r w:rsidRPr="00DD1049">
        <w:rPr>
          <w:rFonts w:eastAsia="Calibri"/>
          <w:sz w:val="28"/>
          <w:szCs w:val="28"/>
        </w:rPr>
        <w:t>в) государственными унитарными (в том числе казенными) предприятиями – 50 процентов соответственно в доход республиканского бюджета, внебюджетного фонда (по принадлежности создавшего его собственника)</w:t>
      </w:r>
      <w:r w:rsidR="00565B3D">
        <w:rPr>
          <w:rFonts w:eastAsia="Calibri"/>
          <w:sz w:val="28"/>
          <w:szCs w:val="28"/>
        </w:rPr>
        <w:t>,</w:t>
      </w:r>
      <w:r w:rsidRPr="00DD1049">
        <w:rPr>
          <w:rFonts w:eastAsia="Calibri"/>
          <w:sz w:val="28"/>
          <w:szCs w:val="28"/>
        </w:rPr>
        <w:t xml:space="preserve"> и 50 процентов в доход указанных предприятий;</w:t>
      </w:r>
    </w:p>
    <w:p w:rsidR="00BE1C9B" w:rsidRPr="00DD1049" w:rsidRDefault="00BE1C9B" w:rsidP="00DD1049">
      <w:pPr>
        <w:ind w:firstLine="709"/>
        <w:jc w:val="both"/>
        <w:rPr>
          <w:rFonts w:eastAsia="Calibri"/>
          <w:sz w:val="28"/>
          <w:szCs w:val="28"/>
        </w:rPr>
      </w:pPr>
      <w:r w:rsidRPr="00DD1049">
        <w:rPr>
          <w:rFonts w:eastAsia="Calibri"/>
          <w:sz w:val="28"/>
          <w:szCs w:val="28"/>
        </w:rPr>
        <w:t xml:space="preserve">г) муниципальными унитарными предприятиями, в случае предоставления программ расходования средств, утвержденных представительными органами государственной власти городов и районов, – </w:t>
      </w:r>
      <w:r w:rsidR="00565B3D">
        <w:rPr>
          <w:rFonts w:eastAsia="Calibri"/>
          <w:sz w:val="28"/>
          <w:szCs w:val="28"/>
        </w:rPr>
        <w:br/>
      </w:r>
      <w:r w:rsidRPr="00DD1049">
        <w:rPr>
          <w:rFonts w:eastAsia="Calibri"/>
          <w:sz w:val="28"/>
          <w:szCs w:val="28"/>
        </w:rPr>
        <w:t>50 процентов в доход местного бюджета и 50 процентов в доход указанных предприятий;</w:t>
      </w:r>
    </w:p>
    <w:p w:rsidR="00BE1C9B" w:rsidRPr="00DD1049" w:rsidRDefault="00BE1C9B" w:rsidP="00DD1049">
      <w:pPr>
        <w:ind w:firstLine="709"/>
        <w:jc w:val="both"/>
        <w:rPr>
          <w:sz w:val="28"/>
          <w:szCs w:val="28"/>
        </w:rPr>
      </w:pPr>
      <w:r w:rsidRPr="00DD1049">
        <w:rPr>
          <w:sz w:val="28"/>
          <w:szCs w:val="28"/>
        </w:rPr>
        <w:t>д) муниципальными унитарными предприятиями, в случае отсутствия программ расходования средств, утвержденных представительными органами государственной власти городов и районов, – 100 процентов в доход местного бюджета.</w:t>
      </w:r>
    </w:p>
    <w:p w:rsidR="00BE1C9B" w:rsidRPr="00DD1049" w:rsidRDefault="00BE1C9B" w:rsidP="00DD1049">
      <w:pPr>
        <w:ind w:firstLine="709"/>
        <w:jc w:val="both"/>
        <w:rPr>
          <w:sz w:val="28"/>
          <w:szCs w:val="28"/>
        </w:rPr>
      </w:pPr>
      <w:r w:rsidRPr="00DD1049">
        <w:rPr>
          <w:sz w:val="28"/>
          <w:szCs w:val="28"/>
        </w:rPr>
        <w:t xml:space="preserve">Предоставить право представительным органам государственной власти городов </w:t>
      </w:r>
      <w:r w:rsidR="009F1BBF">
        <w:rPr>
          <w:sz w:val="28"/>
          <w:szCs w:val="28"/>
        </w:rPr>
        <w:t>(</w:t>
      </w:r>
      <w:r w:rsidRPr="00DD1049">
        <w:rPr>
          <w:sz w:val="28"/>
          <w:szCs w:val="28"/>
        </w:rPr>
        <w:t>районов</w:t>
      </w:r>
      <w:r w:rsidR="009F1BBF">
        <w:rPr>
          <w:sz w:val="28"/>
          <w:szCs w:val="28"/>
        </w:rPr>
        <w:t>)</w:t>
      </w:r>
      <w:r w:rsidRPr="00DD1049">
        <w:rPr>
          <w:sz w:val="28"/>
          <w:szCs w:val="28"/>
        </w:rPr>
        <w:t xml:space="preserve"> изменять процент отчислений доходов, полученных от сдачи в аренду муниципального имущества, переданного в хозяйственное ведение государственным (муниципальным) унитарным предприятиям, предоставившим программы расходования средств, при наличии источника восполнения потерь доходов бюджета, в случае если изменение процента отчислений приведет к </w:t>
      </w:r>
      <w:proofErr w:type="spellStart"/>
      <w:r w:rsidRPr="00DD1049">
        <w:rPr>
          <w:sz w:val="28"/>
          <w:szCs w:val="28"/>
        </w:rPr>
        <w:t>недопоступлениям</w:t>
      </w:r>
      <w:proofErr w:type="spellEnd"/>
      <w:r w:rsidRPr="00DD1049">
        <w:rPr>
          <w:sz w:val="28"/>
          <w:szCs w:val="28"/>
        </w:rPr>
        <w:t xml:space="preserve"> в доходную часть.</w:t>
      </w:r>
    </w:p>
    <w:p w:rsidR="00BE1C9B" w:rsidRPr="00DD1049" w:rsidRDefault="00BE1C9B" w:rsidP="00DD1049">
      <w:pPr>
        <w:ind w:firstLine="709"/>
        <w:jc w:val="both"/>
        <w:rPr>
          <w:sz w:val="28"/>
          <w:szCs w:val="28"/>
        </w:rPr>
      </w:pPr>
      <w:r w:rsidRPr="00DD1049">
        <w:rPr>
          <w:sz w:val="28"/>
          <w:szCs w:val="28"/>
        </w:rPr>
        <w:t>2. В 2021 году освобождаются от арендной платы:</w:t>
      </w:r>
    </w:p>
    <w:p w:rsidR="00BE1C9B" w:rsidRPr="00DD1049" w:rsidRDefault="00BE1C9B" w:rsidP="00DD1049">
      <w:pPr>
        <w:ind w:firstLine="709"/>
        <w:jc w:val="both"/>
        <w:rPr>
          <w:sz w:val="28"/>
          <w:szCs w:val="28"/>
        </w:rPr>
      </w:pPr>
      <w:r w:rsidRPr="00DD1049">
        <w:rPr>
          <w:sz w:val="28"/>
          <w:szCs w:val="28"/>
        </w:rPr>
        <w:t>а) органы государственной власти и управления и организации, финансируемые из бюджетов различных уровней, государственные предприятия почтовой связи за используемые ими помещения, арендуемые у организаций, финансируемых из бюджетов различных уровней, а также у государственных или муниципальных организаций;</w:t>
      </w:r>
    </w:p>
    <w:p w:rsidR="00BE1C9B" w:rsidRPr="00DD1049" w:rsidRDefault="00BE1C9B" w:rsidP="00DD1049">
      <w:pPr>
        <w:ind w:firstLine="709"/>
        <w:jc w:val="both"/>
        <w:rPr>
          <w:sz w:val="28"/>
          <w:szCs w:val="28"/>
        </w:rPr>
      </w:pPr>
      <w:r w:rsidRPr="00DD1049">
        <w:rPr>
          <w:sz w:val="28"/>
          <w:szCs w:val="28"/>
        </w:rPr>
        <w:t>б) организации, финансируемые из бюджетов внебюджетных фондов, за используемые ими помещения, арендуемые у организаций, финансируемых из бюджетов различных уровней.</w:t>
      </w:r>
    </w:p>
    <w:p w:rsidR="00BE1C9B" w:rsidRPr="00DD1049" w:rsidRDefault="00BE1C9B" w:rsidP="00DD1049">
      <w:pPr>
        <w:ind w:firstLine="709"/>
        <w:jc w:val="both"/>
        <w:rPr>
          <w:rFonts w:eastAsia="Calibri"/>
          <w:sz w:val="28"/>
          <w:szCs w:val="28"/>
        </w:rPr>
      </w:pPr>
      <w:r w:rsidRPr="00DD1049">
        <w:rPr>
          <w:rFonts w:eastAsia="Calibri"/>
          <w:sz w:val="28"/>
          <w:szCs w:val="28"/>
        </w:rPr>
        <w:t xml:space="preserve">3. Органы государственной власти и управления, финансируемые за счет средств республиканского (местного) бюджета, средств внебюджетных фондов, подведомственные им государственные (муниципальные) учреждения, финансируемые как за счет средств республиканского (местного) бюджета, так и за счет средств внебюджетных фондов, а также </w:t>
      </w:r>
      <w:r w:rsidRPr="00DD1049">
        <w:rPr>
          <w:rFonts w:eastAsia="Calibri"/>
          <w:sz w:val="28"/>
          <w:szCs w:val="28"/>
        </w:rPr>
        <w:lastRenderedPageBreak/>
        <w:t>государственные (муниципальные) унитарные (в том числе казенные) предприятия представляют в территориальную налоговую инспекцию по месту нахождения расчет арендной платы в порядке и в сроки, установленные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BE1C9B" w:rsidRPr="00DD1049" w:rsidRDefault="00BE1C9B" w:rsidP="00DD1049">
      <w:pPr>
        <w:ind w:firstLine="709"/>
        <w:jc w:val="both"/>
        <w:rPr>
          <w:sz w:val="28"/>
          <w:szCs w:val="28"/>
        </w:rPr>
      </w:pPr>
      <w:r w:rsidRPr="00DD1049">
        <w:rPr>
          <w:sz w:val="28"/>
          <w:szCs w:val="28"/>
        </w:rPr>
        <w:t>4. Общественные приемные депутатов Верховного Совета Приднестровской Молдавской Республики, размещенные в помещениях, находящихся в государственной или муниципальной собственности, освобождаются от арендной платы. Оплата коммунальных услуг указанных общественных приемных осуществляется за счет арендодателя.</w:t>
      </w:r>
    </w:p>
    <w:p w:rsidR="00BE1C9B" w:rsidRPr="00BE1C9B" w:rsidRDefault="00BE1C9B" w:rsidP="00BE1C9B">
      <w:pPr>
        <w:ind w:firstLine="709"/>
        <w:jc w:val="both"/>
        <w:rPr>
          <w:rFonts w:eastAsia="Calibri"/>
          <w:color w:val="000000"/>
          <w:sz w:val="28"/>
          <w:szCs w:val="28"/>
        </w:rPr>
      </w:pPr>
    </w:p>
    <w:p w:rsidR="00BE1C9B" w:rsidRPr="00DD1049" w:rsidRDefault="00BE1C9B" w:rsidP="00BE1C9B">
      <w:pPr>
        <w:ind w:firstLine="709"/>
        <w:jc w:val="both"/>
        <w:outlineLvl w:val="2"/>
        <w:rPr>
          <w:b/>
          <w:color w:val="000000"/>
          <w:sz w:val="28"/>
          <w:szCs w:val="28"/>
          <w:lang w:eastAsia="en-US"/>
        </w:rPr>
      </w:pPr>
      <w:r w:rsidRPr="00DD1049">
        <w:rPr>
          <w:b/>
          <w:color w:val="000000"/>
          <w:sz w:val="28"/>
          <w:szCs w:val="28"/>
          <w:lang w:eastAsia="en-US"/>
        </w:rPr>
        <w:t>Статья 4</w:t>
      </w:r>
      <w:r w:rsidR="00917775">
        <w:rPr>
          <w:b/>
          <w:color w:val="000000"/>
          <w:sz w:val="28"/>
          <w:szCs w:val="28"/>
          <w:lang w:eastAsia="en-US"/>
        </w:rPr>
        <w:t>3</w:t>
      </w:r>
      <w:r w:rsidRPr="00DD1049">
        <w:rPr>
          <w:b/>
          <w:color w:val="000000"/>
          <w:sz w:val="28"/>
          <w:szCs w:val="28"/>
          <w:lang w:eastAsia="en-US"/>
        </w:rPr>
        <w:t>.</w:t>
      </w:r>
    </w:p>
    <w:p w:rsidR="00BE1C9B" w:rsidRPr="00BE1C9B" w:rsidRDefault="00BE1C9B" w:rsidP="00BE1C9B">
      <w:pPr>
        <w:ind w:firstLine="709"/>
        <w:jc w:val="both"/>
        <w:rPr>
          <w:color w:val="000000"/>
          <w:sz w:val="28"/>
          <w:szCs w:val="28"/>
        </w:rPr>
      </w:pPr>
      <w:r w:rsidRPr="00BE1C9B">
        <w:rPr>
          <w:color w:val="000000"/>
          <w:sz w:val="28"/>
          <w:szCs w:val="28"/>
        </w:rPr>
        <w:t xml:space="preserve">Акционерные общества и общества с ограниченной ответственностью, учредителем (участником) которых полностью либо частично является государство, проводят общие собрания по вопросу выплаты дивидендов </w:t>
      </w:r>
      <w:r w:rsidRPr="00BE1C9B">
        <w:rPr>
          <w:color w:val="000000"/>
          <w:sz w:val="28"/>
          <w:szCs w:val="28"/>
        </w:rPr>
        <w:br/>
        <w:t>за 2020 год в порядке, установленном действующим законодательством Приднестровской Молдавской Республики, но не позднее 30 июня 2021 года.</w:t>
      </w:r>
    </w:p>
    <w:p w:rsidR="00BE1C9B" w:rsidRPr="00BE1C9B" w:rsidRDefault="00BE1C9B" w:rsidP="00BE1C9B">
      <w:pPr>
        <w:ind w:firstLine="709"/>
        <w:jc w:val="both"/>
        <w:rPr>
          <w:color w:val="000000"/>
          <w:sz w:val="28"/>
          <w:szCs w:val="28"/>
        </w:rPr>
      </w:pPr>
      <w:r w:rsidRPr="00BE1C9B">
        <w:rPr>
          <w:color w:val="000000"/>
          <w:sz w:val="28"/>
          <w:szCs w:val="28"/>
        </w:rPr>
        <w:t>Акционерными обществами и обществами с ограниченной ответственностью, учредителем (участником) которых полностью либо частично является государство, уплата начисленных за 2020 год дивидендов осуществляется в доход соответствующего бюджета (по принадлежности собственности) в срок не позднее 31 августа 2021 года.</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Акционерные общества и общества с ограниченной ответственностью, учредителем (участником) которых полностью либо частично является государство, представляют в территориальную налоговую инспекцию по месту регистрации расчет дивидендов в порядке и в сроки, установленные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BE1C9B" w:rsidRPr="00BE1C9B" w:rsidRDefault="00BE1C9B" w:rsidP="00BE1C9B">
      <w:pPr>
        <w:ind w:firstLine="709"/>
        <w:jc w:val="both"/>
        <w:rPr>
          <w:rFonts w:eastAsia="Calibri"/>
          <w:color w:val="000000"/>
          <w:sz w:val="28"/>
          <w:szCs w:val="28"/>
        </w:rPr>
      </w:pPr>
    </w:p>
    <w:p w:rsidR="00BE1C9B" w:rsidRPr="00117F27" w:rsidRDefault="00BE1C9B" w:rsidP="00BE1C9B">
      <w:pPr>
        <w:ind w:firstLine="709"/>
        <w:jc w:val="both"/>
        <w:outlineLvl w:val="2"/>
        <w:rPr>
          <w:b/>
          <w:color w:val="000000"/>
          <w:sz w:val="28"/>
          <w:szCs w:val="28"/>
          <w:lang w:eastAsia="en-US"/>
        </w:rPr>
      </w:pPr>
      <w:r w:rsidRPr="00117F27">
        <w:rPr>
          <w:b/>
          <w:color w:val="000000"/>
          <w:sz w:val="28"/>
          <w:szCs w:val="28"/>
          <w:lang w:eastAsia="en-US"/>
        </w:rPr>
        <w:t>Статья 4</w:t>
      </w:r>
      <w:r w:rsidR="00917775">
        <w:rPr>
          <w:b/>
          <w:color w:val="000000"/>
          <w:sz w:val="28"/>
          <w:szCs w:val="28"/>
          <w:lang w:eastAsia="en-US"/>
        </w:rPr>
        <w:t>4</w:t>
      </w:r>
      <w:r w:rsidRPr="00117F27">
        <w:rPr>
          <w:b/>
          <w:color w:val="000000"/>
          <w:sz w:val="28"/>
          <w:szCs w:val="28"/>
          <w:lang w:eastAsia="en-US"/>
        </w:rPr>
        <w:t>.</w:t>
      </w:r>
    </w:p>
    <w:p w:rsidR="00BE1C9B" w:rsidRPr="00117F27" w:rsidRDefault="00BE1C9B" w:rsidP="00BE1C9B">
      <w:pPr>
        <w:ind w:firstLine="709"/>
        <w:jc w:val="both"/>
        <w:rPr>
          <w:sz w:val="28"/>
          <w:szCs w:val="28"/>
        </w:rPr>
      </w:pPr>
      <w:r w:rsidRPr="00117F27">
        <w:rPr>
          <w:sz w:val="28"/>
          <w:szCs w:val="28"/>
        </w:rPr>
        <w:t xml:space="preserve">1. Во изменение норм законодательства Приднестровской Молдавской Республики, регулирующего обязанность и порядок уплаты отчисления от чистой прибыли собственнику, субъекты естественных монополий, являющиеся государственными (муниципальными) унитарными предприятиями, оказывающими потребителям коммунальные услуги по электроснабжению, теплоснабжению, водоснабжению и водоотведению, кроме услуг по передаче электрической энергии по линиям электропередачи высокого напряжения от 35 </w:t>
      </w:r>
      <w:proofErr w:type="spellStart"/>
      <w:r w:rsidRPr="00117F27">
        <w:rPr>
          <w:sz w:val="28"/>
          <w:szCs w:val="28"/>
        </w:rPr>
        <w:t>кВ</w:t>
      </w:r>
      <w:proofErr w:type="spellEnd"/>
      <w:r w:rsidRPr="00117F27">
        <w:rPr>
          <w:sz w:val="28"/>
          <w:szCs w:val="28"/>
        </w:rPr>
        <w:t xml:space="preserve"> и выше, а также муниципальные унитарные предприятия, оказывающие услуги по сбору и вывозу твердых бытовых отходов</w:t>
      </w:r>
      <w:r w:rsidR="003F5F08">
        <w:rPr>
          <w:sz w:val="28"/>
          <w:szCs w:val="28"/>
        </w:rPr>
        <w:t>,</w:t>
      </w:r>
      <w:r w:rsidRPr="00117F27">
        <w:rPr>
          <w:sz w:val="28"/>
          <w:szCs w:val="28"/>
        </w:rPr>
        <w:t xml:space="preserve"> освобождаются от перечисления в доход соответствующего бюджета сумм отчислений собственнику,  исчисленных по итогам деятельности за </w:t>
      </w:r>
      <w:r w:rsidR="00117F27">
        <w:rPr>
          <w:sz w:val="28"/>
          <w:szCs w:val="28"/>
        </w:rPr>
        <w:br/>
      </w:r>
      <w:r w:rsidRPr="00117F27">
        <w:rPr>
          <w:sz w:val="28"/>
          <w:szCs w:val="28"/>
        </w:rPr>
        <w:lastRenderedPageBreak/>
        <w:t>2020 год, при соблюдении условия, предусмотренного частью второй настоящего пункта.</w:t>
      </w:r>
    </w:p>
    <w:p w:rsidR="00BE1C9B" w:rsidRPr="00BE1C9B" w:rsidRDefault="00BE1C9B" w:rsidP="00BE1C9B">
      <w:pPr>
        <w:ind w:firstLine="709"/>
        <w:jc w:val="both"/>
        <w:rPr>
          <w:color w:val="000000"/>
          <w:sz w:val="28"/>
          <w:szCs w:val="28"/>
        </w:rPr>
      </w:pPr>
      <w:r w:rsidRPr="00BE1C9B">
        <w:rPr>
          <w:color w:val="000000"/>
          <w:sz w:val="28"/>
          <w:szCs w:val="28"/>
        </w:rPr>
        <w:t>Средства, освобожденные от перечисления в 2021 году в доход соответствующего бюджета, в полном объеме направляются на капитальные вложения в новое технологическое оборудование и сети, капитальный ремонт, реконструкцию и модернизацию существующих сетей и технологического оборудования в соответствии с инвестиционными программами субъектов естественных монополий, государственных (муниципальных) унитарных предприятий, утвержденными соответствующими уполномоченными органами государственной власти и управления.</w:t>
      </w:r>
    </w:p>
    <w:p w:rsidR="00BE1C9B" w:rsidRPr="00BE1C9B" w:rsidRDefault="00BE1C9B" w:rsidP="00BE1C9B">
      <w:pPr>
        <w:ind w:firstLine="709"/>
        <w:jc w:val="both"/>
        <w:rPr>
          <w:color w:val="000000"/>
          <w:sz w:val="28"/>
          <w:szCs w:val="28"/>
        </w:rPr>
      </w:pPr>
      <w:r w:rsidRPr="00BE1C9B">
        <w:rPr>
          <w:color w:val="000000"/>
          <w:sz w:val="28"/>
          <w:szCs w:val="28"/>
        </w:rPr>
        <w:t xml:space="preserve">2. В 2021 году государственные (муниципальные) унитарные предприятия (в том числе казенные), акционерные общества с долей государственного (муниципального) участия более 50 процентов (за исключением организаций здравоохранения и социального обеспечения, относящихся к санаторно-курортным учреждениям, специализированных организаций, осуществляющих гидротехнические работы, которым предоставлены льготы по налогу на доходы организаций в порядке, установленном Законом Приднестровской Молдавской Республики </w:t>
      </w:r>
      <w:r w:rsidRPr="00BE1C9B">
        <w:rPr>
          <w:color w:val="000000"/>
          <w:sz w:val="28"/>
          <w:szCs w:val="28"/>
        </w:rPr>
        <w:br/>
        <w:t>«О дополнительных мерах, направленных на стабилизацию экономики Приднестровской Молдавской Республики», предприятий черной металлургии, предприятий, указанных в пункте 1 настоящей статьи, а также организаций, осуществляющих деятельность по строительству, ремонту и эксплуатации дорог) по итогам финансово-хозяйственной деятельности за 2020 год перечисляют в доход республиканского (местного) бюджета часть чистой прибыли в пределах от 50 до 100 процентов в размерах и порядке, определяемом правовым актом Правительства Приднестровской Молдавской Республики, за исключением случаев, определенных в части второй настоящего пункта.</w:t>
      </w:r>
    </w:p>
    <w:p w:rsidR="00BE1C9B" w:rsidRPr="00BE1C9B" w:rsidRDefault="00BE1C9B" w:rsidP="00BE1C9B">
      <w:pPr>
        <w:ind w:firstLine="709"/>
        <w:jc w:val="both"/>
        <w:rPr>
          <w:color w:val="000000"/>
          <w:sz w:val="28"/>
          <w:szCs w:val="28"/>
        </w:rPr>
      </w:pPr>
      <w:r w:rsidRPr="00BE1C9B">
        <w:rPr>
          <w:color w:val="000000"/>
          <w:sz w:val="28"/>
          <w:szCs w:val="28"/>
        </w:rPr>
        <w:t>В исключительных случаях, при наличии финансово-экономического обоснования, правовым актом Правительства Приднестровской Молдавской Республики (правовым актом органом местной власти и управления) может быть установлен иной размер перечисления части чистой прибыли в доход республиканского (местного) бюджета, но не менее 10 процентов, при условии направления в полном объеме остающейся в распоряжении организации чистой прибыли по итогам деятельности за 2020 год на цели реинвестирования.</w:t>
      </w:r>
    </w:p>
    <w:p w:rsidR="00BE1C9B" w:rsidRPr="00BE1C9B" w:rsidRDefault="00BE1C9B" w:rsidP="00BE1C9B">
      <w:pPr>
        <w:ind w:firstLine="709"/>
        <w:jc w:val="both"/>
        <w:rPr>
          <w:rFonts w:eastAsia="Calibri"/>
          <w:color w:val="000000"/>
          <w:sz w:val="28"/>
          <w:szCs w:val="28"/>
        </w:rPr>
      </w:pPr>
    </w:p>
    <w:p w:rsidR="00BE1C9B" w:rsidRPr="00117F27" w:rsidRDefault="00BE1C9B" w:rsidP="00BE1C9B">
      <w:pPr>
        <w:ind w:firstLine="709"/>
        <w:jc w:val="both"/>
        <w:outlineLvl w:val="2"/>
        <w:rPr>
          <w:b/>
          <w:color w:val="000000"/>
          <w:sz w:val="28"/>
          <w:szCs w:val="28"/>
          <w:lang w:eastAsia="en-US"/>
        </w:rPr>
      </w:pPr>
      <w:r w:rsidRPr="00117F27">
        <w:rPr>
          <w:b/>
          <w:color w:val="000000"/>
          <w:sz w:val="28"/>
          <w:szCs w:val="28"/>
          <w:lang w:eastAsia="en-US"/>
        </w:rPr>
        <w:t>Статья 4</w:t>
      </w:r>
      <w:r w:rsidR="00917775">
        <w:rPr>
          <w:b/>
          <w:color w:val="000000"/>
          <w:sz w:val="28"/>
          <w:szCs w:val="28"/>
          <w:lang w:eastAsia="en-US"/>
        </w:rPr>
        <w:t>5</w:t>
      </w:r>
      <w:r w:rsidRPr="00117F27">
        <w:rPr>
          <w:b/>
          <w:color w:val="000000"/>
          <w:sz w:val="28"/>
          <w:szCs w:val="28"/>
          <w:lang w:eastAsia="en-US"/>
        </w:rPr>
        <w:t>.</w:t>
      </w:r>
    </w:p>
    <w:p w:rsidR="00BE1C9B" w:rsidRPr="00117F27" w:rsidRDefault="00BE1C9B" w:rsidP="00BE1C9B">
      <w:pPr>
        <w:ind w:firstLine="709"/>
        <w:jc w:val="both"/>
        <w:rPr>
          <w:rFonts w:eastAsia="Calibri"/>
          <w:sz w:val="28"/>
          <w:szCs w:val="28"/>
        </w:rPr>
      </w:pPr>
      <w:r w:rsidRPr="00117F27">
        <w:rPr>
          <w:rFonts w:eastAsia="Calibri"/>
          <w:bCs/>
          <w:sz w:val="28"/>
          <w:szCs w:val="28"/>
        </w:rPr>
        <w:t xml:space="preserve">Во изменение норм действующего законодательства Приднестровской Молдавской Республики центральный банк Приднестровской Молдавской Республики до утверждения годовой финансовой отчетности за 2020 год перечисляет в первом квартале 2021 года в республиканский бюджет часть прибыли в </w:t>
      </w:r>
      <w:r w:rsidRPr="00117F27">
        <w:rPr>
          <w:rFonts w:eastAsia="Calibri"/>
          <w:sz w:val="28"/>
          <w:szCs w:val="28"/>
        </w:rPr>
        <w:t>сумме 13 295 000 рублей.</w:t>
      </w:r>
    </w:p>
    <w:p w:rsidR="00BE1C9B" w:rsidRDefault="00BE1C9B" w:rsidP="00BE1C9B">
      <w:pPr>
        <w:ind w:firstLine="709"/>
        <w:jc w:val="both"/>
        <w:rPr>
          <w:rFonts w:eastAsia="Calibri"/>
          <w:color w:val="000000"/>
          <w:sz w:val="28"/>
          <w:szCs w:val="28"/>
        </w:rPr>
      </w:pPr>
    </w:p>
    <w:p w:rsidR="00917775" w:rsidRPr="00BE1C9B" w:rsidRDefault="00917775" w:rsidP="00BE1C9B">
      <w:pPr>
        <w:ind w:firstLine="709"/>
        <w:jc w:val="both"/>
        <w:rPr>
          <w:rFonts w:eastAsia="Calibri"/>
          <w:color w:val="000000"/>
          <w:sz w:val="28"/>
          <w:szCs w:val="28"/>
        </w:rPr>
      </w:pPr>
    </w:p>
    <w:p w:rsidR="00BE1C9B" w:rsidRPr="00117F27" w:rsidRDefault="00BE1C9B" w:rsidP="00BE1C9B">
      <w:pPr>
        <w:ind w:firstLine="709"/>
        <w:jc w:val="both"/>
        <w:rPr>
          <w:rFonts w:eastAsia="Calibri"/>
          <w:b/>
          <w:bCs/>
          <w:color w:val="000000"/>
          <w:sz w:val="28"/>
          <w:szCs w:val="28"/>
        </w:rPr>
      </w:pPr>
      <w:r w:rsidRPr="00117F27">
        <w:rPr>
          <w:rFonts w:eastAsia="Calibri"/>
          <w:b/>
          <w:bCs/>
          <w:color w:val="000000"/>
          <w:sz w:val="28"/>
          <w:szCs w:val="28"/>
        </w:rPr>
        <w:lastRenderedPageBreak/>
        <w:t>Статья 4</w:t>
      </w:r>
      <w:r w:rsidR="00917775">
        <w:rPr>
          <w:rFonts w:eastAsia="Calibri"/>
          <w:b/>
          <w:bCs/>
          <w:color w:val="000000"/>
          <w:sz w:val="28"/>
          <w:szCs w:val="28"/>
        </w:rPr>
        <w:t>6</w:t>
      </w:r>
      <w:r w:rsidRPr="00117F27">
        <w:rPr>
          <w:rFonts w:eastAsia="Calibri"/>
          <w:b/>
          <w:bCs/>
          <w:color w:val="000000"/>
          <w:sz w:val="28"/>
          <w:szCs w:val="28"/>
        </w:rPr>
        <w:t>.</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1. Утвердить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по платежам, начисляемым за период с 1 января 2021 года по 31 декабря 2021 года включительно, согласно Приложению № 11 к настоящему Закону.</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Платежи в бюджеты различных уровней зачисляются на счета, открытые уполномоченным Правительством Приднестровской Молдавской Республики исполнительным органом государственной власти в соответствии с кодами классификации доходов бюджетов Приднестровской Молдавской Республики. Допускается проведение операций по счетам в соответствии с вновь вводимыми либо измененными кодами бюджетной классификации до внесения соответствующих изменений (дополнений) в Закон Приднестровской Молдавской Республики «О бюджетной классификации Приднестровской Молдавской Республики».</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2. Организации, в состав которых входят территориально обособленные подразделения, как имеющие отдельный баланс, так и не имеющие отдельного баланса, в случаях, установленных налоговым законодательством Приднестровской Молдавской Республики, перечисляют налоги, сборы и прочие поступления в республиканский и местные бюджеты по месту нахождения структурного подразделения в соответствии с нормативами отчислений, установленными Приложением № 11 к настоящему Закону для города или района, в котором находится структурное подразделение.</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При этом подразделение является территориально обособленным независимо от отражения его в учредительных и иных документах, в случае если данное подразделение не расположено в пределах административно-территориальной единицы Приднестровской Молдавской Республики, в которой зарегистрирована организация, и оборудовано одним и более стационарным рабочим местом, созданным на срок более 1 (одного) месяца.</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Для целей настоящего пункта под стационарным рабочим местом понимается рабочее место, расположенное в специально оборудованном и предназначенном для производства, ведения торговли, осуществления работ, оказания услуг здании, строении, помещении, имеющем замкнутый объем и прочно связанном фундаментом с земельным участком.</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3. Недоимки по налогам, сборам и иным обязательным платежам, а также финансовым и штрафным санкциям, начисленным за период до начала финансового года, погашаемые в текущем финансовом году, подлежат зачислению по нормативам, установленным для соответствующих видов платежей в период образования недоимки, за исключением случаев, предусмотренных настоящей статьей.</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Налоговые платежи, начисляемые на основании налоговых расчетов за предыдущий финансовый год, срок сдачи которых установлен в текущем финансовом году, подлежат зачислению по нормативам, действующим в предыдущем финансовом году.</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lastRenderedPageBreak/>
        <w:t xml:space="preserve">Суммы налогов, сборов и иных обязательных платежей, финансовых и штрафных санкций (включая суммы по коэффициенту инфляции), </w:t>
      </w:r>
      <w:proofErr w:type="spellStart"/>
      <w:r w:rsidRPr="00BE1C9B">
        <w:rPr>
          <w:rFonts w:eastAsia="Calibri"/>
          <w:color w:val="000000"/>
          <w:sz w:val="28"/>
          <w:szCs w:val="28"/>
        </w:rPr>
        <w:t>доначисленных</w:t>
      </w:r>
      <w:proofErr w:type="spellEnd"/>
      <w:r w:rsidRPr="00BE1C9B">
        <w:rPr>
          <w:rFonts w:eastAsia="Calibri"/>
          <w:color w:val="000000"/>
          <w:sz w:val="28"/>
          <w:szCs w:val="28"/>
        </w:rPr>
        <w:t xml:space="preserve"> (примененных) в 2021 году, подлежат зачислению в бюджеты различных уровней по нормативам, установленным Приложением № 11 к настоящему Закону.</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4. В 2021 году средства от реализации имущества, перешедшего по праву наследования к государству, конфискованного имущества, предметов залога и вкладов после вычета расходов на хранение, проведение оценки, реализации имущества и оформления необходимых документов на данное имущество подлежат зачислению в бюджет по нормативам согласно Приложению № 11 к настоящему Закону.</w:t>
      </w:r>
    </w:p>
    <w:p w:rsidR="00BE1C9B" w:rsidRPr="00BE1C9B" w:rsidRDefault="00BE1C9B" w:rsidP="00BE1C9B">
      <w:pPr>
        <w:ind w:firstLine="709"/>
        <w:jc w:val="both"/>
        <w:rPr>
          <w:rFonts w:eastAsia="Calibri"/>
          <w:color w:val="000000"/>
          <w:sz w:val="28"/>
          <w:szCs w:val="28"/>
        </w:rPr>
      </w:pPr>
    </w:p>
    <w:p w:rsidR="00BE1C9B" w:rsidRPr="00117F27" w:rsidRDefault="00BE1C9B" w:rsidP="00BE1C9B">
      <w:pPr>
        <w:ind w:firstLine="709"/>
        <w:jc w:val="both"/>
        <w:rPr>
          <w:rFonts w:eastAsia="Calibri"/>
          <w:b/>
          <w:bCs/>
          <w:color w:val="000000"/>
          <w:sz w:val="28"/>
          <w:szCs w:val="28"/>
        </w:rPr>
      </w:pPr>
      <w:r w:rsidRPr="00117F27">
        <w:rPr>
          <w:rFonts w:eastAsia="Calibri"/>
          <w:b/>
          <w:bCs/>
          <w:color w:val="000000"/>
          <w:sz w:val="28"/>
          <w:szCs w:val="28"/>
        </w:rPr>
        <w:t>Статья 4</w:t>
      </w:r>
      <w:r w:rsidR="00917775">
        <w:rPr>
          <w:rFonts w:eastAsia="Calibri"/>
          <w:b/>
          <w:bCs/>
          <w:color w:val="000000"/>
          <w:sz w:val="28"/>
          <w:szCs w:val="28"/>
        </w:rPr>
        <w:t>7</w:t>
      </w:r>
      <w:r w:rsidRPr="00117F27">
        <w:rPr>
          <w:rFonts w:eastAsia="Calibri"/>
          <w:b/>
          <w:bCs/>
          <w:color w:val="000000"/>
          <w:sz w:val="28"/>
          <w:szCs w:val="28"/>
        </w:rPr>
        <w:t>.</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1. В 2021 году размер дотаций (трансфертов), направляемых из республиканского бюджета местным бюджетам городов (районов) на покрытие дефицита, составляет 163 197 921 рубль, в том числе:</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а) городу Тираспол</w:t>
      </w:r>
      <w:r w:rsidR="00EC3276">
        <w:rPr>
          <w:rFonts w:eastAsia="Calibri"/>
          <w:color w:val="000000"/>
          <w:sz w:val="28"/>
          <w:szCs w:val="28"/>
        </w:rPr>
        <w:t>ю</w:t>
      </w:r>
      <w:r w:rsidRPr="00BE1C9B">
        <w:rPr>
          <w:rFonts w:eastAsia="Calibri"/>
          <w:color w:val="000000"/>
          <w:sz w:val="28"/>
          <w:szCs w:val="28"/>
        </w:rPr>
        <w:t xml:space="preserve"> – 12 017 856 рублей;</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б) городу Бендеры – 25 948 194 рубля;</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в) городу Рыбниц</w:t>
      </w:r>
      <w:r w:rsidR="00EC3276">
        <w:rPr>
          <w:rFonts w:eastAsia="Calibri"/>
          <w:color w:val="000000"/>
          <w:sz w:val="28"/>
          <w:szCs w:val="28"/>
        </w:rPr>
        <w:t>е</w:t>
      </w:r>
      <w:r w:rsidRPr="00BE1C9B">
        <w:rPr>
          <w:rFonts w:eastAsia="Calibri"/>
          <w:color w:val="000000"/>
          <w:sz w:val="28"/>
          <w:szCs w:val="28"/>
        </w:rPr>
        <w:t xml:space="preserve"> и </w:t>
      </w:r>
      <w:proofErr w:type="spellStart"/>
      <w:r w:rsidRPr="00BE1C9B">
        <w:rPr>
          <w:rFonts w:eastAsia="Calibri"/>
          <w:color w:val="000000"/>
          <w:sz w:val="28"/>
          <w:szCs w:val="28"/>
        </w:rPr>
        <w:t>Рыбницкому</w:t>
      </w:r>
      <w:proofErr w:type="spellEnd"/>
      <w:r w:rsidRPr="00BE1C9B">
        <w:rPr>
          <w:rFonts w:eastAsia="Calibri"/>
          <w:color w:val="000000"/>
          <w:sz w:val="28"/>
          <w:szCs w:val="28"/>
        </w:rPr>
        <w:t xml:space="preserve"> району – 9 950 166 рублей;</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 xml:space="preserve">г) городу Дубоссары и </w:t>
      </w:r>
      <w:proofErr w:type="spellStart"/>
      <w:r w:rsidRPr="00BE1C9B">
        <w:rPr>
          <w:rFonts w:eastAsia="Calibri"/>
          <w:color w:val="000000"/>
          <w:sz w:val="28"/>
          <w:szCs w:val="28"/>
        </w:rPr>
        <w:t>Дубоссарскому</w:t>
      </w:r>
      <w:proofErr w:type="spellEnd"/>
      <w:r w:rsidRPr="00BE1C9B">
        <w:rPr>
          <w:rFonts w:eastAsia="Calibri"/>
          <w:color w:val="000000"/>
          <w:sz w:val="28"/>
          <w:szCs w:val="28"/>
        </w:rPr>
        <w:t xml:space="preserve"> району – 14 392 968 рублей;</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 xml:space="preserve">д) городу </w:t>
      </w:r>
      <w:proofErr w:type="spellStart"/>
      <w:r w:rsidRPr="00BE1C9B">
        <w:rPr>
          <w:rFonts w:eastAsia="Calibri"/>
          <w:color w:val="000000"/>
          <w:sz w:val="28"/>
          <w:szCs w:val="28"/>
        </w:rPr>
        <w:t>Слободзе</w:t>
      </w:r>
      <w:r w:rsidR="00EC3276">
        <w:rPr>
          <w:rFonts w:eastAsia="Calibri"/>
          <w:color w:val="000000"/>
          <w:sz w:val="28"/>
          <w:szCs w:val="28"/>
        </w:rPr>
        <w:t>е</w:t>
      </w:r>
      <w:proofErr w:type="spellEnd"/>
      <w:r w:rsidRPr="00BE1C9B">
        <w:rPr>
          <w:rFonts w:eastAsia="Calibri"/>
          <w:color w:val="000000"/>
          <w:sz w:val="28"/>
          <w:szCs w:val="28"/>
        </w:rPr>
        <w:t xml:space="preserve"> и </w:t>
      </w:r>
      <w:proofErr w:type="spellStart"/>
      <w:r w:rsidRPr="00BE1C9B">
        <w:rPr>
          <w:rFonts w:eastAsia="Calibri"/>
          <w:color w:val="000000"/>
          <w:sz w:val="28"/>
          <w:szCs w:val="28"/>
        </w:rPr>
        <w:t>Слободзейскому</w:t>
      </w:r>
      <w:proofErr w:type="spellEnd"/>
      <w:r w:rsidRPr="00BE1C9B">
        <w:rPr>
          <w:rFonts w:eastAsia="Calibri"/>
          <w:color w:val="000000"/>
          <w:sz w:val="28"/>
          <w:szCs w:val="28"/>
        </w:rPr>
        <w:t xml:space="preserve"> району – 42 781 425 рублей;</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е) городу Григориопол</w:t>
      </w:r>
      <w:r w:rsidR="00EC3276">
        <w:rPr>
          <w:rFonts w:eastAsia="Calibri"/>
          <w:color w:val="000000"/>
          <w:sz w:val="28"/>
          <w:szCs w:val="28"/>
        </w:rPr>
        <w:t>ю</w:t>
      </w:r>
      <w:r w:rsidRPr="00BE1C9B">
        <w:rPr>
          <w:rFonts w:eastAsia="Calibri"/>
          <w:color w:val="000000"/>
          <w:sz w:val="28"/>
          <w:szCs w:val="28"/>
        </w:rPr>
        <w:t xml:space="preserve"> и </w:t>
      </w:r>
      <w:proofErr w:type="spellStart"/>
      <w:r w:rsidRPr="00BE1C9B">
        <w:rPr>
          <w:rFonts w:eastAsia="Calibri"/>
          <w:color w:val="000000"/>
          <w:sz w:val="28"/>
          <w:szCs w:val="28"/>
        </w:rPr>
        <w:t>Григориопольскому</w:t>
      </w:r>
      <w:proofErr w:type="spellEnd"/>
      <w:r w:rsidRPr="00BE1C9B">
        <w:rPr>
          <w:rFonts w:eastAsia="Calibri"/>
          <w:color w:val="000000"/>
          <w:sz w:val="28"/>
          <w:szCs w:val="28"/>
        </w:rPr>
        <w:t xml:space="preserve"> району – </w:t>
      </w:r>
      <w:r w:rsidRPr="00BE1C9B">
        <w:rPr>
          <w:rFonts w:eastAsia="Calibri"/>
          <w:color w:val="000000"/>
          <w:sz w:val="28"/>
          <w:szCs w:val="28"/>
        </w:rPr>
        <w:br/>
        <w:t>36 783 809 рублей;</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ж) городу Каменк</w:t>
      </w:r>
      <w:r w:rsidR="00EC3276">
        <w:rPr>
          <w:rFonts w:eastAsia="Calibri"/>
          <w:color w:val="000000"/>
          <w:sz w:val="28"/>
          <w:szCs w:val="28"/>
        </w:rPr>
        <w:t>е</w:t>
      </w:r>
      <w:r w:rsidRPr="00BE1C9B">
        <w:rPr>
          <w:rFonts w:eastAsia="Calibri"/>
          <w:color w:val="000000"/>
          <w:sz w:val="28"/>
          <w:szCs w:val="28"/>
        </w:rPr>
        <w:t xml:space="preserve"> и Каменскому району – 21 323 503 рубля.</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Суммы дотаций (трансфертов) из республиканского бюджета в местные бюджеты городов (районов), установленные частью первой настоящего пункта, выделяются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на основании обращений исполнительных органов государственной власти, ответственных за исполнение местных бюджетов городов (районов).</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2. Суммы дотаций (трансфертов), выделенных из республиканского бюджета в местные бюджеты городов (районов), подлежат обязательному возврату в случаях:</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 xml:space="preserve">а) нарушения установленного действующим законодательством Приднестровской Молдавской Республики порядка предоставления органами государственной власти города (района) налоговых льгот </w:t>
      </w:r>
      <w:r w:rsidR="00AE300C">
        <w:rPr>
          <w:rFonts w:eastAsia="Calibri"/>
          <w:color w:val="000000"/>
          <w:sz w:val="28"/>
          <w:szCs w:val="28"/>
        </w:rPr>
        <w:t>–</w:t>
      </w:r>
      <w:r w:rsidRPr="00BE1C9B">
        <w:rPr>
          <w:rFonts w:eastAsia="Calibri"/>
          <w:color w:val="000000"/>
          <w:sz w:val="28"/>
          <w:szCs w:val="28"/>
        </w:rPr>
        <w:t xml:space="preserve"> в сумме необоснованно предоставленных налоговых льгот;</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 xml:space="preserve">б) установления </w:t>
      </w:r>
      <w:r w:rsidR="00C8059B">
        <w:rPr>
          <w:rFonts w:eastAsia="Calibri"/>
          <w:color w:val="000000"/>
          <w:sz w:val="28"/>
          <w:szCs w:val="28"/>
        </w:rPr>
        <w:t>С</w:t>
      </w:r>
      <w:r w:rsidRPr="00BE1C9B">
        <w:rPr>
          <w:rFonts w:eastAsia="Calibri"/>
          <w:color w:val="000000"/>
          <w:sz w:val="28"/>
          <w:szCs w:val="28"/>
        </w:rPr>
        <w:t xml:space="preserve">оветами народных депутатов городов (районов) ставки налога на содержание жилищного фонда, объектов социально-культурной сферы и благоустройства территории города </w:t>
      </w:r>
      <w:r w:rsidR="00C8059B">
        <w:rPr>
          <w:rFonts w:eastAsia="Calibri"/>
          <w:color w:val="000000"/>
          <w:sz w:val="28"/>
          <w:szCs w:val="28"/>
        </w:rPr>
        <w:t>(</w:t>
      </w:r>
      <w:r w:rsidRPr="00BE1C9B">
        <w:rPr>
          <w:rFonts w:eastAsia="Calibri"/>
          <w:color w:val="000000"/>
          <w:sz w:val="28"/>
          <w:szCs w:val="28"/>
        </w:rPr>
        <w:t>района</w:t>
      </w:r>
      <w:r w:rsidR="00C8059B">
        <w:rPr>
          <w:rFonts w:eastAsia="Calibri"/>
          <w:color w:val="000000"/>
          <w:sz w:val="28"/>
          <w:szCs w:val="28"/>
        </w:rPr>
        <w:t>)</w:t>
      </w:r>
      <w:r w:rsidRPr="00BE1C9B">
        <w:rPr>
          <w:rFonts w:eastAsia="Calibri"/>
          <w:color w:val="000000"/>
          <w:sz w:val="28"/>
          <w:szCs w:val="28"/>
        </w:rPr>
        <w:t xml:space="preserve"> для юридических лиц ниже предельного уровня ставки налогообложения, определенного Законом Приднестровской Молдавской Республики «Об основах налоговой системы в Приднестровской Молдавской Республике», либо если на территории города </w:t>
      </w:r>
      <w:r w:rsidR="00C8059B">
        <w:rPr>
          <w:rFonts w:eastAsia="Calibri"/>
          <w:color w:val="000000"/>
          <w:sz w:val="28"/>
          <w:szCs w:val="28"/>
        </w:rPr>
        <w:t>(</w:t>
      </w:r>
      <w:r w:rsidRPr="00BE1C9B">
        <w:rPr>
          <w:rFonts w:eastAsia="Calibri"/>
          <w:color w:val="000000"/>
          <w:sz w:val="28"/>
          <w:szCs w:val="28"/>
        </w:rPr>
        <w:t>района</w:t>
      </w:r>
      <w:r w:rsidR="00C8059B">
        <w:rPr>
          <w:rFonts w:eastAsia="Calibri"/>
          <w:color w:val="000000"/>
          <w:sz w:val="28"/>
          <w:szCs w:val="28"/>
        </w:rPr>
        <w:t>)</w:t>
      </w:r>
      <w:r w:rsidRPr="00BE1C9B">
        <w:rPr>
          <w:rFonts w:eastAsia="Calibri"/>
          <w:color w:val="000000"/>
          <w:sz w:val="28"/>
          <w:szCs w:val="28"/>
        </w:rPr>
        <w:t xml:space="preserve"> данный налог не был введен.</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lastRenderedPageBreak/>
        <w:t>Размер дотаций (трансфертов), подлежащих возврату в республиканский бюджет, определяется в этом случае как сумма разницы между рассчитанной налогооблагаемой баз</w:t>
      </w:r>
      <w:r w:rsidR="00F65F25">
        <w:rPr>
          <w:rFonts w:eastAsia="Calibri"/>
          <w:color w:val="000000"/>
          <w:sz w:val="28"/>
          <w:szCs w:val="28"/>
        </w:rPr>
        <w:t>ой</w:t>
      </w:r>
      <w:r w:rsidRPr="00BE1C9B">
        <w:rPr>
          <w:rFonts w:eastAsia="Calibri"/>
          <w:color w:val="000000"/>
          <w:sz w:val="28"/>
          <w:szCs w:val="28"/>
        </w:rPr>
        <w:t xml:space="preserve"> по указанному налогу, исходя из предельного общеустановленного уровня ставки налогообложения, и налогооблагаемой базой, рассчитанной исходя из ставки, определенной решением </w:t>
      </w:r>
      <w:r w:rsidR="00F65F25">
        <w:rPr>
          <w:rFonts w:eastAsia="Calibri"/>
          <w:color w:val="000000"/>
          <w:sz w:val="28"/>
          <w:szCs w:val="28"/>
        </w:rPr>
        <w:t>С</w:t>
      </w:r>
      <w:r w:rsidRPr="00BE1C9B">
        <w:rPr>
          <w:rFonts w:eastAsia="Calibri"/>
          <w:color w:val="000000"/>
          <w:sz w:val="28"/>
          <w:szCs w:val="28"/>
        </w:rPr>
        <w:t>овета народных депутатов города (района)</w:t>
      </w:r>
      <w:r w:rsidR="00F65F25">
        <w:rPr>
          <w:rFonts w:eastAsia="Calibri"/>
          <w:color w:val="000000"/>
          <w:sz w:val="28"/>
          <w:szCs w:val="28"/>
        </w:rPr>
        <w:t>;</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в) нецелевого и (или) необоснованного использования средств дотаций (трансфертов) – в сумме нецелевого и (или) необоснованного использования.</w:t>
      </w:r>
    </w:p>
    <w:p w:rsidR="00BE1C9B" w:rsidRPr="00BE1C9B" w:rsidRDefault="00BE1C9B" w:rsidP="00BE1C9B">
      <w:pPr>
        <w:ind w:firstLine="709"/>
        <w:jc w:val="both"/>
        <w:rPr>
          <w:rFonts w:eastAsia="Calibri"/>
          <w:color w:val="000000"/>
          <w:sz w:val="28"/>
          <w:szCs w:val="28"/>
        </w:rPr>
      </w:pPr>
    </w:p>
    <w:p w:rsidR="00BE1C9B" w:rsidRPr="00BE1C9B" w:rsidRDefault="00BE1C9B" w:rsidP="00BE1C9B">
      <w:pPr>
        <w:ind w:firstLine="709"/>
        <w:jc w:val="both"/>
        <w:outlineLvl w:val="2"/>
        <w:rPr>
          <w:b/>
          <w:color w:val="000000"/>
          <w:sz w:val="28"/>
          <w:szCs w:val="28"/>
          <w:lang w:eastAsia="en-US"/>
        </w:rPr>
      </w:pPr>
      <w:r w:rsidRPr="00BE1C9B">
        <w:rPr>
          <w:b/>
          <w:color w:val="000000"/>
          <w:sz w:val="28"/>
          <w:szCs w:val="28"/>
          <w:lang w:eastAsia="en-US"/>
        </w:rPr>
        <w:t>Глава 4. Социальная политика</w:t>
      </w:r>
    </w:p>
    <w:p w:rsidR="00BE1C9B" w:rsidRPr="00BE1C9B" w:rsidRDefault="00BE1C9B" w:rsidP="00BE1C9B">
      <w:pPr>
        <w:ind w:firstLine="709"/>
        <w:jc w:val="both"/>
        <w:outlineLvl w:val="2"/>
        <w:rPr>
          <w:color w:val="000000"/>
          <w:sz w:val="28"/>
          <w:szCs w:val="28"/>
          <w:lang w:eastAsia="en-US"/>
        </w:rPr>
      </w:pPr>
    </w:p>
    <w:p w:rsidR="00BE1C9B" w:rsidRPr="00117F27" w:rsidRDefault="00BE1C9B" w:rsidP="00BE1C9B">
      <w:pPr>
        <w:ind w:firstLine="709"/>
        <w:jc w:val="both"/>
        <w:outlineLvl w:val="2"/>
        <w:rPr>
          <w:b/>
          <w:color w:val="000000"/>
          <w:sz w:val="28"/>
          <w:szCs w:val="28"/>
          <w:lang w:eastAsia="en-US"/>
        </w:rPr>
      </w:pPr>
      <w:r w:rsidRPr="00117F27">
        <w:rPr>
          <w:b/>
          <w:color w:val="000000"/>
          <w:sz w:val="28"/>
          <w:szCs w:val="28"/>
          <w:lang w:eastAsia="en-US"/>
        </w:rPr>
        <w:t xml:space="preserve">Статья </w:t>
      </w:r>
      <w:r w:rsidR="00917775">
        <w:rPr>
          <w:b/>
          <w:color w:val="000000"/>
          <w:sz w:val="28"/>
          <w:szCs w:val="28"/>
          <w:lang w:eastAsia="en-US"/>
        </w:rPr>
        <w:t>48</w:t>
      </w:r>
      <w:r w:rsidRPr="00117F27">
        <w:rPr>
          <w:b/>
          <w:color w:val="000000"/>
          <w:sz w:val="28"/>
          <w:szCs w:val="28"/>
          <w:lang w:eastAsia="en-US"/>
        </w:rPr>
        <w:t>.</w:t>
      </w:r>
    </w:p>
    <w:p w:rsidR="00BE1C9B" w:rsidRPr="00117F27" w:rsidRDefault="00BE1C9B" w:rsidP="00BE1C9B">
      <w:pPr>
        <w:ind w:firstLine="709"/>
        <w:jc w:val="both"/>
        <w:rPr>
          <w:sz w:val="28"/>
          <w:szCs w:val="28"/>
        </w:rPr>
      </w:pPr>
      <w:r w:rsidRPr="00117F27">
        <w:rPr>
          <w:sz w:val="28"/>
          <w:szCs w:val="28"/>
        </w:rPr>
        <w:t xml:space="preserve">1. В 2021 году применяются размеры расчетного уровня минимальной заработной платы (далее </w:t>
      </w:r>
      <w:r w:rsidR="00ED3554">
        <w:rPr>
          <w:sz w:val="28"/>
          <w:szCs w:val="28"/>
        </w:rPr>
        <w:t>–</w:t>
      </w:r>
      <w:r w:rsidRPr="00117F27">
        <w:rPr>
          <w:sz w:val="28"/>
          <w:szCs w:val="28"/>
        </w:rPr>
        <w:t xml:space="preserve"> РУ МЗП):</w:t>
      </w:r>
    </w:p>
    <w:p w:rsidR="00BE1C9B" w:rsidRPr="00117F27" w:rsidRDefault="00BE1C9B" w:rsidP="00BE1C9B">
      <w:pPr>
        <w:ind w:firstLine="709"/>
        <w:jc w:val="both"/>
        <w:rPr>
          <w:sz w:val="28"/>
          <w:szCs w:val="28"/>
        </w:rPr>
      </w:pPr>
      <w:r w:rsidRPr="00117F27">
        <w:rPr>
          <w:sz w:val="28"/>
          <w:szCs w:val="28"/>
        </w:rPr>
        <w:t>а)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а также нормативными правовыми актами Приднестровской Молдавской Республики, устанавливающими оплату труда работников предприятий, работающих в заданных государством условий хозяйствования, – 1 РУ МЗП в размере 7,3 рубля, за исключением случаев, предусмотренных настоящим Законом;</w:t>
      </w:r>
    </w:p>
    <w:p w:rsidR="00BE1C9B" w:rsidRPr="00117F27" w:rsidRDefault="00BE1C9B" w:rsidP="00BE1C9B">
      <w:pPr>
        <w:ind w:firstLine="709"/>
        <w:jc w:val="both"/>
        <w:rPr>
          <w:sz w:val="28"/>
          <w:szCs w:val="28"/>
        </w:rPr>
      </w:pPr>
      <w:r w:rsidRPr="00117F27">
        <w:rPr>
          <w:sz w:val="28"/>
          <w:szCs w:val="28"/>
        </w:rPr>
        <w:t>б) для исчисления ежемесячного денежного содержания лицам, занимавшим должности Президента Приднестровской Молдавской</w:t>
      </w:r>
      <w:r w:rsidRPr="00BE1C9B">
        <w:rPr>
          <w:b/>
          <w:i/>
          <w:sz w:val="28"/>
          <w:szCs w:val="28"/>
          <w:u w:val="single"/>
        </w:rPr>
        <w:t xml:space="preserve"> </w:t>
      </w:r>
      <w:r w:rsidRPr="00117F27">
        <w:rPr>
          <w:sz w:val="28"/>
          <w:szCs w:val="28"/>
        </w:rPr>
        <w:t>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в соответствии со статьей 6 Закона Приднестровской Молдавской Республики «О гарантиях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и членам их семей» – 1 РУ МЗП в размере 7,8 рубля;</w:t>
      </w:r>
    </w:p>
    <w:p w:rsidR="00BE1C9B" w:rsidRPr="00117F27" w:rsidRDefault="00BE1C9B" w:rsidP="00BE1C9B">
      <w:pPr>
        <w:ind w:firstLine="709"/>
        <w:jc w:val="both"/>
        <w:rPr>
          <w:sz w:val="28"/>
          <w:szCs w:val="28"/>
        </w:rPr>
      </w:pPr>
      <w:r w:rsidRPr="00117F27">
        <w:rPr>
          <w:sz w:val="28"/>
          <w:szCs w:val="28"/>
        </w:rPr>
        <w:t xml:space="preserve">в) для исчисления пенсий, ежемесячных пенсионных компенсаций лицам, на которых распространяется действие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и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ежемесячного пожизненного содержания судьям в соответствии с Конституционным законом </w:t>
      </w:r>
      <w:r w:rsidRPr="00117F27">
        <w:rPr>
          <w:sz w:val="28"/>
          <w:szCs w:val="28"/>
        </w:rPr>
        <w:lastRenderedPageBreak/>
        <w:t>Приднестровской Молдавской Республики «О статусе судей в Приднестровской Молдавской Республике» – 1 РУ МЗП в размере 7,8 рубля;</w:t>
      </w:r>
    </w:p>
    <w:p w:rsidR="00BE1C9B" w:rsidRPr="00117F27" w:rsidRDefault="00BE1C9B" w:rsidP="00BE1C9B">
      <w:pPr>
        <w:ind w:firstLine="709"/>
        <w:jc w:val="both"/>
        <w:rPr>
          <w:sz w:val="28"/>
          <w:szCs w:val="28"/>
        </w:rPr>
      </w:pPr>
      <w:r w:rsidRPr="00117F27">
        <w:rPr>
          <w:sz w:val="28"/>
          <w:szCs w:val="28"/>
        </w:rPr>
        <w:t>г)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работников организаций сферы образования</w:t>
      </w:r>
      <w:r w:rsidR="00ED3554">
        <w:rPr>
          <w:sz w:val="28"/>
          <w:szCs w:val="28"/>
        </w:rPr>
        <w:t>,</w:t>
      </w:r>
      <w:r w:rsidRPr="00117F27">
        <w:rPr>
          <w:sz w:val="28"/>
          <w:szCs w:val="28"/>
        </w:rPr>
        <w:t xml:space="preserve"> здравоохранения, за исключением работников, получающих доплату до величины минимального размера оплаты труда (далее по тексту – МРОТ), – 1 РУ МЗП в размере 7,8 рубля, за исключением случаев, установленных настоящим Законом;</w:t>
      </w:r>
    </w:p>
    <w:p w:rsidR="00BE1C9B" w:rsidRPr="00117F27" w:rsidRDefault="00BE1C9B" w:rsidP="00BE1C9B">
      <w:pPr>
        <w:ind w:firstLine="709"/>
        <w:jc w:val="both"/>
        <w:rPr>
          <w:sz w:val="28"/>
          <w:szCs w:val="28"/>
        </w:rPr>
      </w:pPr>
      <w:r w:rsidRPr="00117F27">
        <w:rPr>
          <w:sz w:val="28"/>
          <w:szCs w:val="28"/>
        </w:rPr>
        <w:t>д) для начисления заработной платы, исчисления материальной помощи и иных выплат, уровень которых регулируется нормативными правовыми актами Приднестровской Молдавской Республики, устанавливающими оплату труда работников организаций, работающих в заданных государством условиях хозяйствования, финансируемых за счет республиканского и местных бюджетов, – 1 РУ МЗП в размере 7,3 рубля;</w:t>
      </w:r>
    </w:p>
    <w:p w:rsidR="00BE1C9B" w:rsidRPr="00117F27" w:rsidRDefault="00BE1C9B" w:rsidP="00BE1C9B">
      <w:pPr>
        <w:ind w:firstLine="709"/>
        <w:jc w:val="both"/>
        <w:rPr>
          <w:sz w:val="28"/>
          <w:szCs w:val="28"/>
        </w:rPr>
      </w:pPr>
      <w:r w:rsidRPr="00117F27">
        <w:rPr>
          <w:sz w:val="28"/>
          <w:szCs w:val="28"/>
        </w:rPr>
        <w:t xml:space="preserve">е) </w:t>
      </w:r>
      <w:r w:rsidR="00F75CEE">
        <w:rPr>
          <w:sz w:val="28"/>
          <w:szCs w:val="28"/>
        </w:rPr>
        <w:t>для исчисления</w:t>
      </w:r>
      <w:r w:rsidRPr="00117F27">
        <w:rPr>
          <w:sz w:val="28"/>
          <w:szCs w:val="28"/>
        </w:rPr>
        <w:t xml:space="preserve"> размера компенсации расходов на ремонт автомобилей</w:t>
      </w:r>
      <w:r w:rsidR="00970AEC">
        <w:rPr>
          <w:sz w:val="28"/>
          <w:szCs w:val="28"/>
        </w:rPr>
        <w:t>,</w:t>
      </w:r>
      <w:r w:rsidRPr="00117F27">
        <w:rPr>
          <w:sz w:val="28"/>
          <w:szCs w:val="28"/>
        </w:rPr>
        <w:t xml:space="preserve"> полученных, приобретенных на льготных условиях, а также купленных за полную стоимость, при наличии у инвалида медицинских показаний на получение автотранспорта, с момента выпуска котор</w:t>
      </w:r>
      <w:r w:rsidR="00970AEC">
        <w:rPr>
          <w:sz w:val="28"/>
          <w:szCs w:val="28"/>
        </w:rPr>
        <w:t>ых</w:t>
      </w:r>
      <w:r w:rsidRPr="00117F27">
        <w:rPr>
          <w:sz w:val="28"/>
          <w:szCs w:val="28"/>
        </w:rPr>
        <w:t xml:space="preserve"> прошло 7 (семь) лет и более, независимо от срока эксплуатации автомобиля инвалидом, лицам, ставшим инвалидами вследствие ранения, контузии, увечья или заболевания, полученных в период Великой Отечественной войны, при защите Приднестровской Молдавской Республики, при исполнении обязанностей военной службы или служебных обязанностей на территории Афганистана в период с апреля 1978 года по 15 февраля 1989 года</w:t>
      </w:r>
      <w:r w:rsidR="00970AEC">
        <w:rPr>
          <w:sz w:val="28"/>
          <w:szCs w:val="28"/>
        </w:rPr>
        <w:t>,</w:t>
      </w:r>
      <w:r w:rsidRPr="00117F27">
        <w:rPr>
          <w:sz w:val="28"/>
          <w:szCs w:val="28"/>
        </w:rPr>
        <w:t xml:space="preserve"> – 1 РУ МЗП в размере 18,4 рубля;</w:t>
      </w:r>
    </w:p>
    <w:p w:rsidR="00BE1C9B" w:rsidRPr="00117F27" w:rsidRDefault="00BE1C9B" w:rsidP="00BE1C9B">
      <w:pPr>
        <w:ind w:firstLine="709"/>
        <w:jc w:val="both"/>
        <w:rPr>
          <w:sz w:val="28"/>
          <w:szCs w:val="28"/>
        </w:rPr>
      </w:pPr>
      <w:proofErr w:type="gramStart"/>
      <w:r w:rsidRPr="00117F27">
        <w:rPr>
          <w:sz w:val="28"/>
          <w:szCs w:val="28"/>
        </w:rPr>
        <w:t>ж</w:t>
      </w:r>
      <w:proofErr w:type="gramEnd"/>
      <w:r w:rsidRPr="00117F27">
        <w:rPr>
          <w:sz w:val="28"/>
          <w:szCs w:val="28"/>
        </w:rPr>
        <w:t>) для исчисления ежемесячного денежного содержания судьям в соответствии с Конституционном законом Приднестровской Молдавской Республики «О статусе судей в Приднестровской Молдавской Республик</w:t>
      </w:r>
      <w:r w:rsidR="00697A5E">
        <w:rPr>
          <w:sz w:val="28"/>
          <w:szCs w:val="28"/>
        </w:rPr>
        <w:t>е</w:t>
      </w:r>
      <w:r w:rsidRPr="00117F27">
        <w:rPr>
          <w:sz w:val="28"/>
          <w:szCs w:val="28"/>
        </w:rPr>
        <w:t>» – 1 РУ МЗП в размере 7,3 рубля;</w:t>
      </w:r>
    </w:p>
    <w:p w:rsidR="00BE1C9B" w:rsidRPr="00117F27" w:rsidRDefault="00BE1C9B" w:rsidP="00BE1C9B">
      <w:pPr>
        <w:ind w:firstLine="709"/>
        <w:jc w:val="both"/>
        <w:rPr>
          <w:sz w:val="28"/>
          <w:szCs w:val="28"/>
        </w:rPr>
      </w:pPr>
      <w:r w:rsidRPr="00117F27">
        <w:rPr>
          <w:sz w:val="28"/>
          <w:szCs w:val="28"/>
        </w:rPr>
        <w:t xml:space="preserve">з) для исчисления выплат дополнительного материального обеспечения гражданам Приднестровской Молдавской Республики за выдающиеся достижения и особые заслуги, устанавливаемого к пенсии или ежемесячному пожизненному денежному содержанию, а также для исчисления единовременного денежного вознаграждения гражданам, награжденным государственными наградами Приднестровской Молдавской Республики, – </w:t>
      </w:r>
      <w:r w:rsidR="00970AEC">
        <w:rPr>
          <w:sz w:val="28"/>
          <w:szCs w:val="28"/>
        </w:rPr>
        <w:br/>
      </w:r>
      <w:r w:rsidRPr="00117F27">
        <w:rPr>
          <w:sz w:val="28"/>
          <w:szCs w:val="28"/>
        </w:rPr>
        <w:t>1 РУ МЗП в размере 5,8 рубля;</w:t>
      </w:r>
    </w:p>
    <w:p w:rsidR="00BE1C9B" w:rsidRPr="00117F27" w:rsidRDefault="00BE1C9B" w:rsidP="00BE1C9B">
      <w:pPr>
        <w:ind w:firstLine="709"/>
        <w:jc w:val="both"/>
        <w:rPr>
          <w:sz w:val="28"/>
          <w:szCs w:val="28"/>
        </w:rPr>
      </w:pPr>
      <w:r w:rsidRPr="00117F27">
        <w:rPr>
          <w:sz w:val="28"/>
          <w:szCs w:val="28"/>
        </w:rPr>
        <w:t>и) для исчисления ежемесячных компенсационных выплат отдельным категориям граждан, не являющихся гражданами Приднестровской Молдавской Республики, – 1 РУ МЗП в размере 7,8 рубля;</w:t>
      </w:r>
    </w:p>
    <w:p w:rsidR="00BE1C9B" w:rsidRPr="00117F27" w:rsidRDefault="00BE1C9B" w:rsidP="00BE1C9B">
      <w:pPr>
        <w:ind w:firstLine="709"/>
        <w:jc w:val="both"/>
        <w:rPr>
          <w:sz w:val="28"/>
          <w:szCs w:val="28"/>
        </w:rPr>
      </w:pPr>
      <w:r w:rsidRPr="00117F27">
        <w:rPr>
          <w:sz w:val="28"/>
          <w:szCs w:val="28"/>
        </w:rPr>
        <w:t>к) для исчислени</w:t>
      </w:r>
      <w:r w:rsidR="00970AEC">
        <w:rPr>
          <w:sz w:val="28"/>
          <w:szCs w:val="28"/>
        </w:rPr>
        <w:t>я</w:t>
      </w:r>
      <w:r w:rsidRPr="00117F27">
        <w:rPr>
          <w:sz w:val="28"/>
          <w:szCs w:val="28"/>
        </w:rPr>
        <w:t xml:space="preserve"> подоходного налога, земельного налога по земельным участкам, предоставленным физическим лицам под объекты жилищного </w:t>
      </w:r>
      <w:r w:rsidRPr="00117F27">
        <w:rPr>
          <w:sz w:val="28"/>
          <w:szCs w:val="28"/>
        </w:rPr>
        <w:lastRenderedPageBreak/>
        <w:t>фонда, приусадебные участки, личные подсобные хозяйства, дачные участки, индивидуальные и кооперативные гаражи, садово-огородническим товариществам и потребительским кооперативам, жилищно-строительным кооперативам, жилищным кооперативам, строительным кооперативам, товариществам собственников жилья и  организациям, осуществляющим управление многоквартирным жилым домом, за земли, занятые жилищным фондом, а также придомовые территории</w:t>
      </w:r>
      <w:r w:rsidR="00970AEC">
        <w:rPr>
          <w:sz w:val="28"/>
          <w:szCs w:val="28"/>
        </w:rPr>
        <w:t xml:space="preserve">, </w:t>
      </w:r>
      <w:r w:rsidR="00970AEC" w:rsidRPr="00117F27">
        <w:rPr>
          <w:sz w:val="28"/>
          <w:szCs w:val="28"/>
        </w:rPr>
        <w:t>– 1 РУ МЗП в размере 10,4 рубля</w:t>
      </w:r>
      <w:r w:rsidR="00F75CEE">
        <w:rPr>
          <w:sz w:val="28"/>
          <w:szCs w:val="28"/>
        </w:rPr>
        <w:t>.</w:t>
      </w:r>
    </w:p>
    <w:p w:rsidR="00BE1C9B" w:rsidRPr="00117F27" w:rsidRDefault="00BE1C9B" w:rsidP="00BE1C9B">
      <w:pPr>
        <w:ind w:firstLine="709"/>
        <w:jc w:val="both"/>
        <w:rPr>
          <w:sz w:val="28"/>
          <w:szCs w:val="28"/>
        </w:rPr>
      </w:pPr>
      <w:r w:rsidRPr="00117F27">
        <w:rPr>
          <w:sz w:val="28"/>
          <w:szCs w:val="28"/>
        </w:rPr>
        <w:t>Для целей настоящего подпункта под потребительскими кооперативами понимается добровольное объединение граждан, созданное на основании членства в соответствии с действующим законодательством Приднестровской Молдавской Республики либо реорганизованное из садово-огороднических товариществ, предметом деятельности которого является организация коллективного сада и огорода для выращивания фруктов, ягод, овощей и другой сельскохозяйственной продукции для личного потребления;</w:t>
      </w:r>
    </w:p>
    <w:p w:rsidR="00BE1C9B" w:rsidRPr="00117F27" w:rsidRDefault="00BE1C9B" w:rsidP="00117F27">
      <w:pPr>
        <w:spacing w:after="160" w:line="259" w:lineRule="auto"/>
        <w:ind w:firstLine="709"/>
        <w:contextualSpacing/>
        <w:jc w:val="both"/>
        <w:rPr>
          <w:rFonts w:eastAsia="Calibri"/>
          <w:sz w:val="28"/>
          <w:szCs w:val="28"/>
          <w:lang w:eastAsia="en-US"/>
        </w:rPr>
      </w:pPr>
      <w:r w:rsidRPr="00117F27">
        <w:rPr>
          <w:rFonts w:eastAsia="Calibri"/>
          <w:sz w:val="28"/>
          <w:szCs w:val="28"/>
          <w:lang w:eastAsia="en-US"/>
        </w:rPr>
        <w:t>л) для исчисления социальных платежей для субъектов патентной системы налогообложения, осуществляющих деятельность по ведению крестьянского (фермерского) хозяйства, – 1 РУ МЗП в размере 4 рублей;</w:t>
      </w:r>
    </w:p>
    <w:p w:rsidR="00BE1C9B" w:rsidRPr="00117F27" w:rsidRDefault="00BE1C9B" w:rsidP="00BE1C9B">
      <w:pPr>
        <w:ind w:firstLine="709"/>
        <w:jc w:val="both"/>
        <w:rPr>
          <w:sz w:val="28"/>
          <w:szCs w:val="28"/>
        </w:rPr>
      </w:pPr>
      <w:r w:rsidRPr="00117F27">
        <w:rPr>
          <w:sz w:val="28"/>
          <w:szCs w:val="28"/>
        </w:rPr>
        <w:t>м) для исчисления размера потенциально возможного к получению годового дохода:</w:t>
      </w:r>
    </w:p>
    <w:p w:rsidR="00BE1C9B" w:rsidRPr="00117F27" w:rsidRDefault="00BE1C9B" w:rsidP="00BE1C9B">
      <w:pPr>
        <w:ind w:firstLine="709"/>
        <w:jc w:val="both"/>
        <w:rPr>
          <w:sz w:val="28"/>
          <w:szCs w:val="28"/>
        </w:rPr>
      </w:pPr>
      <w:r w:rsidRPr="00117F27">
        <w:rPr>
          <w:sz w:val="28"/>
          <w:szCs w:val="28"/>
        </w:rPr>
        <w:t>1) на виды предпринимательской деятельности по производству товаров, работ, услуг – 1 РУ МЗП в размере 4 рублей;</w:t>
      </w:r>
    </w:p>
    <w:p w:rsidR="00BE1C9B" w:rsidRPr="00117F27" w:rsidRDefault="00BE1C9B" w:rsidP="00BE1C9B">
      <w:pPr>
        <w:ind w:firstLine="709"/>
        <w:jc w:val="both"/>
        <w:rPr>
          <w:sz w:val="28"/>
          <w:szCs w:val="28"/>
        </w:rPr>
      </w:pPr>
      <w:r w:rsidRPr="00117F27">
        <w:rPr>
          <w:sz w:val="28"/>
          <w:szCs w:val="28"/>
        </w:rPr>
        <w:t xml:space="preserve">2) на виды предпринимательской деятельности по розничной торговле – 1 РУ МЗП в размере 6 рублей; </w:t>
      </w:r>
    </w:p>
    <w:p w:rsidR="00BE1C9B" w:rsidRPr="00117F27" w:rsidRDefault="00BE1C9B" w:rsidP="00BE1C9B">
      <w:pPr>
        <w:ind w:firstLine="709"/>
        <w:jc w:val="both"/>
        <w:rPr>
          <w:sz w:val="28"/>
          <w:szCs w:val="28"/>
        </w:rPr>
      </w:pPr>
      <w:r w:rsidRPr="00117F27">
        <w:rPr>
          <w:sz w:val="28"/>
          <w:szCs w:val="28"/>
        </w:rPr>
        <w:t>н) для иных выплат, осуществляемых в соответствии с действующим законодательством Приднестровской Молдавской Республики из бюджетов различных уровней и внебюджетных фондов, установленных в зависимости от РУ МЗП, включая выплаты денежного довольствия солдатам и сержантам, проходящим службу по призыву, – 1 РУ МЗП в размере 9,7 рубля;</w:t>
      </w:r>
    </w:p>
    <w:p w:rsidR="00BE1C9B" w:rsidRPr="00117F27" w:rsidRDefault="00BE1C9B" w:rsidP="00BE1C9B">
      <w:pPr>
        <w:ind w:firstLine="709"/>
        <w:jc w:val="both"/>
        <w:rPr>
          <w:sz w:val="28"/>
          <w:szCs w:val="28"/>
        </w:rPr>
      </w:pPr>
      <w:r w:rsidRPr="00117F27">
        <w:rPr>
          <w:sz w:val="28"/>
          <w:szCs w:val="28"/>
        </w:rPr>
        <w:t>о) для исчисления единого социального налога, обязательного страхового взноса – 1 РУ МЗП в размере 11,5 рубля;</w:t>
      </w:r>
    </w:p>
    <w:p w:rsidR="00BE1C9B" w:rsidRPr="00117F27" w:rsidRDefault="00BE1C9B" w:rsidP="00BE1C9B">
      <w:pPr>
        <w:ind w:firstLine="709"/>
        <w:jc w:val="both"/>
        <w:rPr>
          <w:sz w:val="28"/>
          <w:szCs w:val="28"/>
        </w:rPr>
      </w:pPr>
      <w:r w:rsidRPr="00117F27">
        <w:rPr>
          <w:sz w:val="28"/>
          <w:szCs w:val="28"/>
        </w:rPr>
        <w:t>п) для исчисления штрафов и иных сумм, определенных Уголовным кодексом Приднестровской Молдавской Республики, Кодексом Приднестровской Молдавской Республики об административных правонарушениях и исчисляемых в РУ</w:t>
      </w:r>
      <w:r w:rsidRPr="00117F27">
        <w:rPr>
          <w:sz w:val="28"/>
          <w:szCs w:val="28"/>
          <w:lang w:val="en-US"/>
        </w:rPr>
        <w:t> </w:t>
      </w:r>
      <w:r w:rsidRPr="00117F27">
        <w:rPr>
          <w:sz w:val="28"/>
          <w:szCs w:val="28"/>
        </w:rPr>
        <w:t>МЗП, – 1 РУ МЗП в размере 18,4 рубля;</w:t>
      </w:r>
    </w:p>
    <w:p w:rsidR="00BE1C9B" w:rsidRPr="00117F27" w:rsidRDefault="00BE1C9B" w:rsidP="00BE1C9B">
      <w:pPr>
        <w:ind w:firstLine="709"/>
        <w:jc w:val="both"/>
        <w:rPr>
          <w:sz w:val="28"/>
          <w:szCs w:val="28"/>
        </w:rPr>
      </w:pPr>
      <w:r w:rsidRPr="00117F27">
        <w:rPr>
          <w:sz w:val="28"/>
          <w:szCs w:val="28"/>
        </w:rPr>
        <w:t>р) для исчисления земельного налога по землям несельскохозяйственного назначения – 1 РУ МЗП в размере 11,6 рубля;</w:t>
      </w:r>
    </w:p>
    <w:p w:rsidR="00BE1C9B" w:rsidRPr="00117F27" w:rsidRDefault="00BE1C9B" w:rsidP="00BE1C9B">
      <w:pPr>
        <w:ind w:firstLine="709"/>
        <w:jc w:val="both"/>
        <w:rPr>
          <w:sz w:val="28"/>
          <w:szCs w:val="28"/>
        </w:rPr>
      </w:pPr>
      <w:r w:rsidRPr="00117F27">
        <w:rPr>
          <w:sz w:val="28"/>
          <w:szCs w:val="28"/>
        </w:rPr>
        <w:t>с) для исчисления дополнительного паевого сбора с 1 га земли сельскохозяйственного назначения – 1 РУ МЗП в размере 10,5 рубля;</w:t>
      </w:r>
    </w:p>
    <w:p w:rsidR="00733A2B" w:rsidRDefault="00BE1C9B" w:rsidP="00BE1C9B">
      <w:pPr>
        <w:ind w:firstLine="709"/>
        <w:jc w:val="both"/>
        <w:rPr>
          <w:sz w:val="28"/>
          <w:szCs w:val="28"/>
        </w:rPr>
      </w:pPr>
      <w:r w:rsidRPr="00117F27">
        <w:rPr>
          <w:sz w:val="28"/>
          <w:szCs w:val="28"/>
        </w:rPr>
        <w:t xml:space="preserve">т) для других целей, в том числе для исчисления прочих налоговых и иных обязательных платежей, а также индексации алиментов, – 1 РУ МЗП в размере 14,5 рубля; </w:t>
      </w:r>
    </w:p>
    <w:p w:rsidR="00BE1C9B" w:rsidRPr="00117F27" w:rsidRDefault="00BE1C9B" w:rsidP="00BE1C9B">
      <w:pPr>
        <w:ind w:firstLine="709"/>
        <w:jc w:val="both"/>
        <w:rPr>
          <w:sz w:val="28"/>
          <w:szCs w:val="28"/>
        </w:rPr>
      </w:pPr>
      <w:r w:rsidRPr="00117F27">
        <w:rPr>
          <w:sz w:val="28"/>
          <w:szCs w:val="28"/>
        </w:rPr>
        <w:t>у) для исчисления земельного налога по землям сельскохозяйственного назначения, целевого сбора на поддержку мелиоративного комплекса – 1 РУ МЗП в размере 12,5 рубля;</w:t>
      </w:r>
    </w:p>
    <w:p w:rsidR="00BE1C9B" w:rsidRPr="00117F27" w:rsidRDefault="00BE1C9B" w:rsidP="00BE1C9B">
      <w:pPr>
        <w:ind w:firstLine="709"/>
        <w:jc w:val="both"/>
        <w:rPr>
          <w:sz w:val="28"/>
          <w:szCs w:val="28"/>
        </w:rPr>
      </w:pPr>
      <w:r w:rsidRPr="00117F27">
        <w:rPr>
          <w:sz w:val="28"/>
          <w:szCs w:val="28"/>
        </w:rPr>
        <w:lastRenderedPageBreak/>
        <w:t xml:space="preserve">ф) для исчисления фиксированного сельскохозяйственного налога – </w:t>
      </w:r>
      <w:r w:rsidR="00117F27">
        <w:rPr>
          <w:sz w:val="28"/>
          <w:szCs w:val="28"/>
        </w:rPr>
        <w:br/>
      </w:r>
      <w:r w:rsidRPr="00117F27">
        <w:rPr>
          <w:sz w:val="28"/>
          <w:szCs w:val="28"/>
        </w:rPr>
        <w:t xml:space="preserve">1 РУ МЗП в размере 13,9 рубля; </w:t>
      </w:r>
    </w:p>
    <w:p w:rsidR="00BE1C9B" w:rsidRPr="00117F27" w:rsidRDefault="00BE1C9B" w:rsidP="00BE1C9B">
      <w:pPr>
        <w:ind w:firstLine="709"/>
        <w:jc w:val="both"/>
        <w:rPr>
          <w:sz w:val="28"/>
          <w:szCs w:val="28"/>
        </w:rPr>
      </w:pPr>
      <w:r w:rsidRPr="00117F27">
        <w:rPr>
          <w:sz w:val="28"/>
          <w:szCs w:val="28"/>
        </w:rPr>
        <w:t xml:space="preserve">х) для исчисления расчетного размера арендной платы </w:t>
      </w:r>
      <w:r w:rsidR="00733A2B">
        <w:rPr>
          <w:sz w:val="28"/>
          <w:szCs w:val="28"/>
        </w:rPr>
        <w:t xml:space="preserve">за </w:t>
      </w:r>
      <w:r w:rsidRPr="00117F27">
        <w:rPr>
          <w:sz w:val="28"/>
          <w:szCs w:val="28"/>
        </w:rPr>
        <w:t>государственно</w:t>
      </w:r>
      <w:r w:rsidR="00733A2B">
        <w:rPr>
          <w:sz w:val="28"/>
          <w:szCs w:val="28"/>
        </w:rPr>
        <w:t>е</w:t>
      </w:r>
      <w:r w:rsidRPr="00117F27">
        <w:rPr>
          <w:sz w:val="28"/>
          <w:szCs w:val="28"/>
        </w:rPr>
        <w:t xml:space="preserve"> и муниципально</w:t>
      </w:r>
      <w:r w:rsidR="00733A2B">
        <w:rPr>
          <w:sz w:val="28"/>
          <w:szCs w:val="28"/>
        </w:rPr>
        <w:t>е</w:t>
      </w:r>
      <w:r w:rsidRPr="00117F27">
        <w:rPr>
          <w:sz w:val="28"/>
          <w:szCs w:val="28"/>
        </w:rPr>
        <w:t xml:space="preserve"> имуществ</w:t>
      </w:r>
      <w:r w:rsidR="00733A2B">
        <w:rPr>
          <w:sz w:val="28"/>
          <w:szCs w:val="28"/>
        </w:rPr>
        <w:t>о</w:t>
      </w:r>
      <w:r w:rsidRPr="00117F27">
        <w:rPr>
          <w:sz w:val="28"/>
          <w:szCs w:val="28"/>
        </w:rPr>
        <w:t xml:space="preserve"> – 1</w:t>
      </w:r>
      <w:r w:rsidRPr="00117F27">
        <w:rPr>
          <w:sz w:val="28"/>
          <w:szCs w:val="28"/>
          <w:lang w:val="en-US"/>
        </w:rPr>
        <w:t> </w:t>
      </w:r>
      <w:r w:rsidRPr="00117F27">
        <w:rPr>
          <w:sz w:val="28"/>
          <w:szCs w:val="28"/>
        </w:rPr>
        <w:t>РУ МЗП в размере 14,5 рубля.</w:t>
      </w:r>
    </w:p>
    <w:p w:rsidR="00BE1C9B" w:rsidRPr="00BE1C9B" w:rsidRDefault="00BE1C9B" w:rsidP="00BE1C9B">
      <w:pPr>
        <w:ind w:firstLine="709"/>
        <w:jc w:val="both"/>
        <w:rPr>
          <w:color w:val="000000"/>
          <w:sz w:val="28"/>
          <w:szCs w:val="28"/>
        </w:rPr>
      </w:pPr>
      <w:r w:rsidRPr="00BE1C9B">
        <w:rPr>
          <w:color w:val="000000"/>
          <w:sz w:val="28"/>
          <w:szCs w:val="28"/>
        </w:rPr>
        <w:t>2. Не допускается изменение размеров РУ МЗП, приводящее к увеличению расходов бюджета, без утвержденных настоящим Законом дополнительных финансовых источников, обеспечивающих данное увеличение.</w:t>
      </w:r>
    </w:p>
    <w:p w:rsidR="00BE1C9B" w:rsidRPr="00BE1C9B" w:rsidRDefault="00BE1C9B" w:rsidP="00BE1C9B">
      <w:pPr>
        <w:ind w:firstLine="709"/>
        <w:jc w:val="both"/>
        <w:rPr>
          <w:color w:val="000000"/>
          <w:sz w:val="28"/>
          <w:szCs w:val="28"/>
        </w:rPr>
      </w:pPr>
      <w:r w:rsidRPr="00BE1C9B">
        <w:rPr>
          <w:color w:val="000000"/>
          <w:sz w:val="28"/>
          <w:szCs w:val="28"/>
        </w:rPr>
        <w:t>3. Во исполнение норм Закона Приднестровской Молдавской Республики «О дополнительных гарантиях по социальной защите детей-сирот и детей, оставшихся без попечения родителей», Закона Приднестровской Молдавской Республики «Об образовании», иных законодательных актов Приднестровской Молдавской Республики:</w:t>
      </w:r>
    </w:p>
    <w:p w:rsidR="00BE1C9B" w:rsidRPr="00BE1C9B" w:rsidRDefault="00BE1C9B" w:rsidP="00BE1C9B">
      <w:pPr>
        <w:ind w:firstLine="709"/>
        <w:jc w:val="both"/>
        <w:rPr>
          <w:color w:val="000000"/>
          <w:sz w:val="28"/>
          <w:szCs w:val="28"/>
        </w:rPr>
      </w:pPr>
      <w:r w:rsidRPr="00BE1C9B">
        <w:rPr>
          <w:color w:val="000000"/>
          <w:sz w:val="28"/>
          <w:szCs w:val="28"/>
        </w:rPr>
        <w:t>а) для детей-сирот и детей, оставшихся без попечения родителей, лиц из числа детей-сирот и детей, оставшихся без попечения родителей, наряду с установленными видами и размерами пособий устанавливаются следующие дополнительные виды и размеры пособий:</w:t>
      </w:r>
    </w:p>
    <w:p w:rsidR="00BE1C9B" w:rsidRPr="00BE1C9B" w:rsidRDefault="00BE1C9B" w:rsidP="00BE1C9B">
      <w:pPr>
        <w:ind w:firstLine="709"/>
        <w:jc w:val="both"/>
        <w:rPr>
          <w:color w:val="000000"/>
          <w:sz w:val="28"/>
          <w:szCs w:val="28"/>
        </w:rPr>
      </w:pPr>
      <w:r w:rsidRPr="00BE1C9B">
        <w:rPr>
          <w:color w:val="000000"/>
          <w:sz w:val="28"/>
          <w:szCs w:val="28"/>
        </w:rPr>
        <w:t xml:space="preserve">1) дополнительный комплект сезонной одежды и обуви для детей-сирот и детей, оставшихся без попечения родителей, при выпуске из организаций образования, обеспечивающих их содержание, образование и воспитание, − </w:t>
      </w:r>
      <w:r w:rsidRPr="00BE1C9B">
        <w:rPr>
          <w:color w:val="000000"/>
          <w:sz w:val="28"/>
          <w:szCs w:val="28"/>
        </w:rPr>
        <w:br/>
        <w:t>240 РУ МЗП;</w:t>
      </w:r>
    </w:p>
    <w:p w:rsidR="00BE1C9B" w:rsidRPr="00117F27" w:rsidRDefault="00BE1C9B" w:rsidP="00BE1C9B">
      <w:pPr>
        <w:ind w:firstLine="709"/>
        <w:jc w:val="both"/>
        <w:rPr>
          <w:sz w:val="28"/>
          <w:szCs w:val="28"/>
          <w:shd w:val="clear" w:color="auto" w:fill="FFFFFF"/>
        </w:rPr>
      </w:pPr>
      <w:r w:rsidRPr="00117F27">
        <w:rPr>
          <w:sz w:val="28"/>
          <w:szCs w:val="28"/>
          <w:shd w:val="clear" w:color="auto" w:fill="FFFFFF"/>
        </w:rPr>
        <w:t>2) дополнительный комплект одежды, обуви, мягкого инвентаря и оборудования выпускникам организаций профессионального образования – детям-сиротам и детям, оставшимся без попечения родителей, а также лицам из числа детей-сирот и детей, оставшихся без попечения родителей, за исключением лиц, продолжающих обучение по очной форме в организациях профессионального образования, – в размере 1 290 РУ МЗП;</w:t>
      </w:r>
    </w:p>
    <w:p w:rsidR="00BE1C9B" w:rsidRPr="00BE1C9B" w:rsidRDefault="00BE1C9B" w:rsidP="00BE1C9B">
      <w:pPr>
        <w:ind w:firstLine="709"/>
        <w:jc w:val="both"/>
        <w:rPr>
          <w:color w:val="000000"/>
          <w:sz w:val="28"/>
          <w:szCs w:val="28"/>
        </w:rPr>
      </w:pPr>
      <w:r w:rsidRPr="00BE1C9B">
        <w:rPr>
          <w:color w:val="000000"/>
          <w:sz w:val="28"/>
          <w:szCs w:val="28"/>
        </w:rPr>
        <w:t>б) для обучающихся в государственных (муниципальных) организациях образования по очной форме обучения в целях формирования стипендиального фонда устанавливаются следующие виды и размеры стипендий:</w:t>
      </w:r>
    </w:p>
    <w:p w:rsidR="00BE1C9B" w:rsidRPr="00BE1C9B" w:rsidRDefault="00BE1C9B" w:rsidP="00BE1C9B">
      <w:pPr>
        <w:ind w:firstLine="709"/>
        <w:jc w:val="both"/>
        <w:rPr>
          <w:color w:val="000000"/>
          <w:sz w:val="28"/>
          <w:szCs w:val="28"/>
        </w:rPr>
      </w:pPr>
      <w:r w:rsidRPr="00BE1C9B">
        <w:rPr>
          <w:color w:val="000000"/>
          <w:sz w:val="28"/>
          <w:szCs w:val="28"/>
        </w:rPr>
        <w:t>1) академические:</w:t>
      </w:r>
    </w:p>
    <w:p w:rsidR="00BE1C9B" w:rsidRPr="00BE1C9B" w:rsidRDefault="00BE1C9B" w:rsidP="00BE1C9B">
      <w:pPr>
        <w:ind w:firstLine="709"/>
        <w:jc w:val="both"/>
        <w:rPr>
          <w:color w:val="000000"/>
          <w:sz w:val="28"/>
          <w:szCs w:val="28"/>
        </w:rPr>
      </w:pPr>
      <w:r w:rsidRPr="00BE1C9B">
        <w:rPr>
          <w:color w:val="000000"/>
          <w:sz w:val="28"/>
          <w:szCs w:val="28"/>
        </w:rPr>
        <w:t xml:space="preserve">а) аспирантам, клиническим ординаторам государственных организаций высшего профессионального образования и научных организаций </w:t>
      </w:r>
      <w:r w:rsidR="00E4739A">
        <w:rPr>
          <w:color w:val="000000"/>
          <w:sz w:val="28"/>
          <w:szCs w:val="28"/>
        </w:rPr>
        <w:t>–</w:t>
      </w:r>
      <w:r w:rsidRPr="00BE1C9B">
        <w:rPr>
          <w:color w:val="000000"/>
          <w:sz w:val="28"/>
          <w:szCs w:val="28"/>
        </w:rPr>
        <w:t xml:space="preserve"> </w:t>
      </w:r>
      <w:r w:rsidR="00E4739A">
        <w:rPr>
          <w:color w:val="000000"/>
          <w:sz w:val="28"/>
          <w:szCs w:val="28"/>
        </w:rPr>
        <w:br/>
      </w:r>
      <w:r w:rsidRPr="00BE1C9B">
        <w:rPr>
          <w:color w:val="000000"/>
          <w:sz w:val="28"/>
          <w:szCs w:val="28"/>
        </w:rPr>
        <w:t>31 РУ МЗП;</w:t>
      </w:r>
    </w:p>
    <w:p w:rsidR="00BE1C9B" w:rsidRPr="00BE1C9B" w:rsidRDefault="00BE1C9B" w:rsidP="00BE1C9B">
      <w:pPr>
        <w:ind w:firstLine="709"/>
        <w:jc w:val="both"/>
        <w:rPr>
          <w:color w:val="000000"/>
          <w:sz w:val="28"/>
          <w:szCs w:val="28"/>
        </w:rPr>
      </w:pPr>
      <w:r w:rsidRPr="00BE1C9B">
        <w:rPr>
          <w:color w:val="000000"/>
          <w:sz w:val="28"/>
          <w:szCs w:val="28"/>
        </w:rPr>
        <w:t xml:space="preserve">б)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w:t>
      </w:r>
      <w:r w:rsidR="00D23850">
        <w:rPr>
          <w:color w:val="000000"/>
          <w:sz w:val="28"/>
          <w:szCs w:val="28"/>
        </w:rPr>
        <w:t>–</w:t>
      </w:r>
      <w:r w:rsidRPr="00BE1C9B">
        <w:rPr>
          <w:color w:val="000000"/>
          <w:sz w:val="28"/>
          <w:szCs w:val="28"/>
        </w:rPr>
        <w:t xml:space="preserve"> 19 РУ МЗП;</w:t>
      </w:r>
    </w:p>
    <w:p w:rsidR="00BE1C9B" w:rsidRPr="00BE1C9B" w:rsidRDefault="00BE1C9B" w:rsidP="00BE1C9B">
      <w:pPr>
        <w:ind w:firstLine="709"/>
        <w:jc w:val="both"/>
        <w:rPr>
          <w:color w:val="000000"/>
          <w:sz w:val="28"/>
          <w:szCs w:val="28"/>
        </w:rPr>
      </w:pPr>
      <w:r w:rsidRPr="00BE1C9B">
        <w:rPr>
          <w:color w:val="000000"/>
          <w:sz w:val="28"/>
          <w:szCs w:val="28"/>
        </w:rPr>
        <w:t xml:space="preserve">в)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w:t>
      </w:r>
      <w:r w:rsidR="00D23850">
        <w:rPr>
          <w:color w:val="000000"/>
          <w:sz w:val="28"/>
          <w:szCs w:val="28"/>
        </w:rPr>
        <w:t>–</w:t>
      </w:r>
      <w:r w:rsidRPr="00BE1C9B">
        <w:rPr>
          <w:color w:val="000000"/>
          <w:sz w:val="28"/>
          <w:szCs w:val="28"/>
        </w:rPr>
        <w:t xml:space="preserve"> 15 РУ МЗП;</w:t>
      </w:r>
    </w:p>
    <w:p w:rsidR="00BE1C9B" w:rsidRPr="00BE1C9B" w:rsidRDefault="00BE1C9B" w:rsidP="00BE1C9B">
      <w:pPr>
        <w:ind w:firstLine="709"/>
        <w:jc w:val="both"/>
        <w:rPr>
          <w:color w:val="000000"/>
          <w:sz w:val="28"/>
          <w:szCs w:val="28"/>
        </w:rPr>
      </w:pPr>
      <w:r w:rsidRPr="00BE1C9B">
        <w:rPr>
          <w:color w:val="000000"/>
          <w:sz w:val="28"/>
          <w:szCs w:val="28"/>
        </w:rPr>
        <w:t xml:space="preserve">г)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w:t>
      </w:r>
      <w:r w:rsidR="00D23850">
        <w:rPr>
          <w:color w:val="000000"/>
          <w:sz w:val="28"/>
          <w:szCs w:val="28"/>
        </w:rPr>
        <w:t>–</w:t>
      </w:r>
      <w:r w:rsidRPr="00BE1C9B">
        <w:rPr>
          <w:color w:val="000000"/>
          <w:sz w:val="28"/>
          <w:szCs w:val="28"/>
        </w:rPr>
        <w:t xml:space="preserve"> 12 РУ МЗП;</w:t>
      </w:r>
    </w:p>
    <w:p w:rsidR="00BE1C9B" w:rsidRPr="00BE1C9B" w:rsidRDefault="00BE1C9B" w:rsidP="00BE1C9B">
      <w:pPr>
        <w:ind w:firstLine="709"/>
        <w:jc w:val="both"/>
        <w:rPr>
          <w:color w:val="000000"/>
          <w:sz w:val="28"/>
          <w:szCs w:val="28"/>
        </w:rPr>
      </w:pPr>
      <w:r w:rsidRPr="00BE1C9B">
        <w:rPr>
          <w:color w:val="000000"/>
          <w:sz w:val="28"/>
          <w:szCs w:val="28"/>
        </w:rPr>
        <w:lastRenderedPageBreak/>
        <w:t>2) президентские:</w:t>
      </w:r>
    </w:p>
    <w:p w:rsidR="00BE1C9B" w:rsidRPr="00BE1C9B" w:rsidRDefault="00BE1C9B" w:rsidP="00BE1C9B">
      <w:pPr>
        <w:ind w:firstLine="709"/>
        <w:jc w:val="both"/>
        <w:rPr>
          <w:color w:val="000000"/>
          <w:sz w:val="28"/>
          <w:szCs w:val="28"/>
        </w:rPr>
      </w:pPr>
      <w:r w:rsidRPr="00BE1C9B">
        <w:rPr>
          <w:color w:val="000000"/>
          <w:sz w:val="28"/>
          <w:szCs w:val="28"/>
        </w:rPr>
        <w:t xml:space="preserve">а) аспирантам, клиническим ординаторам государственных организаций высшего профессионального образования и научных организаций </w:t>
      </w:r>
      <w:r w:rsidR="00D23850">
        <w:rPr>
          <w:color w:val="000000"/>
          <w:sz w:val="28"/>
          <w:szCs w:val="28"/>
        </w:rPr>
        <w:t>–</w:t>
      </w:r>
      <w:r w:rsidRPr="00BE1C9B">
        <w:rPr>
          <w:color w:val="000000"/>
          <w:sz w:val="28"/>
          <w:szCs w:val="28"/>
        </w:rPr>
        <w:t xml:space="preserve"> 93 РУ МЗП;</w:t>
      </w:r>
    </w:p>
    <w:p w:rsidR="00BE1C9B" w:rsidRPr="00BE1C9B" w:rsidRDefault="00BE1C9B" w:rsidP="00BE1C9B">
      <w:pPr>
        <w:ind w:firstLine="709"/>
        <w:jc w:val="both"/>
        <w:rPr>
          <w:color w:val="000000"/>
          <w:sz w:val="28"/>
          <w:szCs w:val="28"/>
        </w:rPr>
      </w:pPr>
      <w:r w:rsidRPr="00BE1C9B">
        <w:rPr>
          <w:color w:val="000000"/>
          <w:sz w:val="28"/>
          <w:szCs w:val="28"/>
        </w:rPr>
        <w:t xml:space="preserve">б)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w:t>
      </w:r>
      <w:r w:rsidR="00D23850">
        <w:rPr>
          <w:color w:val="000000"/>
          <w:sz w:val="28"/>
          <w:szCs w:val="28"/>
        </w:rPr>
        <w:t>–</w:t>
      </w:r>
      <w:r w:rsidRPr="00BE1C9B">
        <w:rPr>
          <w:color w:val="000000"/>
          <w:sz w:val="28"/>
          <w:szCs w:val="28"/>
        </w:rPr>
        <w:t xml:space="preserve"> 77 РУ МЗП;</w:t>
      </w:r>
    </w:p>
    <w:p w:rsidR="00BE1C9B" w:rsidRPr="00BE1C9B" w:rsidRDefault="00BE1C9B" w:rsidP="00BE1C9B">
      <w:pPr>
        <w:ind w:firstLine="709"/>
        <w:jc w:val="both"/>
        <w:rPr>
          <w:color w:val="000000"/>
          <w:sz w:val="28"/>
          <w:szCs w:val="28"/>
        </w:rPr>
      </w:pPr>
      <w:r w:rsidRPr="00BE1C9B">
        <w:rPr>
          <w:color w:val="000000"/>
          <w:sz w:val="28"/>
          <w:szCs w:val="28"/>
        </w:rPr>
        <w:t xml:space="preserve">в)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w:t>
      </w:r>
      <w:r w:rsidR="00D23850">
        <w:rPr>
          <w:color w:val="000000"/>
          <w:sz w:val="28"/>
          <w:szCs w:val="28"/>
        </w:rPr>
        <w:t>–</w:t>
      </w:r>
      <w:r w:rsidRPr="00BE1C9B">
        <w:rPr>
          <w:color w:val="000000"/>
          <w:sz w:val="28"/>
          <w:szCs w:val="28"/>
        </w:rPr>
        <w:t xml:space="preserve"> 69 РУ МЗП;</w:t>
      </w:r>
    </w:p>
    <w:p w:rsidR="00BE1C9B" w:rsidRPr="00BE1C9B" w:rsidRDefault="00BE1C9B" w:rsidP="00BE1C9B">
      <w:pPr>
        <w:ind w:firstLine="709"/>
        <w:jc w:val="both"/>
        <w:rPr>
          <w:color w:val="000000"/>
          <w:sz w:val="28"/>
          <w:szCs w:val="28"/>
        </w:rPr>
      </w:pPr>
      <w:r w:rsidRPr="00BE1C9B">
        <w:rPr>
          <w:color w:val="000000"/>
          <w:sz w:val="28"/>
          <w:szCs w:val="28"/>
        </w:rPr>
        <w:t xml:space="preserve">г)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w:t>
      </w:r>
      <w:r w:rsidR="00D23850">
        <w:rPr>
          <w:color w:val="000000"/>
          <w:sz w:val="28"/>
          <w:szCs w:val="28"/>
        </w:rPr>
        <w:t>–</w:t>
      </w:r>
      <w:r w:rsidRPr="00BE1C9B">
        <w:rPr>
          <w:color w:val="000000"/>
          <w:sz w:val="28"/>
          <w:szCs w:val="28"/>
        </w:rPr>
        <w:t xml:space="preserve"> 62 РУ МЗП;</w:t>
      </w:r>
    </w:p>
    <w:p w:rsidR="00BE1C9B" w:rsidRPr="00BE1C9B" w:rsidRDefault="00BE1C9B" w:rsidP="00BE1C9B">
      <w:pPr>
        <w:ind w:firstLine="709"/>
        <w:jc w:val="both"/>
        <w:rPr>
          <w:color w:val="000000"/>
          <w:sz w:val="28"/>
          <w:szCs w:val="28"/>
        </w:rPr>
      </w:pPr>
      <w:r w:rsidRPr="00BE1C9B">
        <w:rPr>
          <w:color w:val="000000"/>
          <w:sz w:val="28"/>
          <w:szCs w:val="28"/>
        </w:rPr>
        <w:t xml:space="preserve">д) учащимся организаций дополнительного образования </w:t>
      </w:r>
      <w:r w:rsidR="00D23850">
        <w:rPr>
          <w:color w:val="000000"/>
          <w:sz w:val="28"/>
          <w:szCs w:val="28"/>
        </w:rPr>
        <w:t>–</w:t>
      </w:r>
      <w:r w:rsidRPr="00BE1C9B">
        <w:rPr>
          <w:color w:val="000000"/>
          <w:sz w:val="28"/>
          <w:szCs w:val="28"/>
        </w:rPr>
        <w:t xml:space="preserve"> 40 РУ МЗП;</w:t>
      </w:r>
    </w:p>
    <w:p w:rsidR="00BE1C9B" w:rsidRPr="00BE1C9B" w:rsidRDefault="00BE1C9B" w:rsidP="00BE1C9B">
      <w:pPr>
        <w:ind w:firstLine="709"/>
        <w:jc w:val="both"/>
        <w:rPr>
          <w:color w:val="000000"/>
          <w:sz w:val="28"/>
          <w:szCs w:val="28"/>
        </w:rPr>
      </w:pPr>
      <w:r w:rsidRPr="00BE1C9B">
        <w:rPr>
          <w:color w:val="000000"/>
          <w:sz w:val="28"/>
          <w:szCs w:val="28"/>
        </w:rPr>
        <w:t xml:space="preserve">3) социальные </w:t>
      </w:r>
      <w:r w:rsidR="00D23850">
        <w:rPr>
          <w:color w:val="000000"/>
          <w:sz w:val="28"/>
          <w:szCs w:val="28"/>
        </w:rPr>
        <w:t>–</w:t>
      </w:r>
      <w:r w:rsidRPr="00BE1C9B">
        <w:rPr>
          <w:color w:val="000000"/>
          <w:sz w:val="28"/>
          <w:szCs w:val="28"/>
        </w:rPr>
        <w:t xml:space="preserve"> 23 РУ МЗП.</w:t>
      </w:r>
    </w:p>
    <w:p w:rsidR="00BE1C9B" w:rsidRPr="00BE1C9B" w:rsidRDefault="00BE1C9B" w:rsidP="00BE1C9B">
      <w:pPr>
        <w:ind w:firstLine="709"/>
        <w:jc w:val="both"/>
        <w:rPr>
          <w:color w:val="000000"/>
          <w:sz w:val="28"/>
          <w:szCs w:val="28"/>
        </w:rPr>
      </w:pPr>
      <w:r w:rsidRPr="00BE1C9B">
        <w:rPr>
          <w:color w:val="000000"/>
          <w:sz w:val="28"/>
          <w:szCs w:val="28"/>
        </w:rPr>
        <w:t>4. В 2021 году действуют следующие предельные размеры платы за питание детей в день:</w:t>
      </w:r>
    </w:p>
    <w:p w:rsidR="00BE1C9B" w:rsidRPr="00BE1C9B" w:rsidRDefault="00BE1C9B" w:rsidP="00BE1C9B">
      <w:pPr>
        <w:ind w:firstLine="709"/>
        <w:jc w:val="both"/>
        <w:rPr>
          <w:color w:val="000000"/>
          <w:sz w:val="28"/>
          <w:szCs w:val="28"/>
        </w:rPr>
      </w:pPr>
      <w:r w:rsidRPr="00BE1C9B">
        <w:rPr>
          <w:color w:val="000000"/>
          <w:sz w:val="28"/>
          <w:szCs w:val="28"/>
        </w:rPr>
        <w:t>а) в государственных (муниципальных) организациях образования, реализующих образовательные программы дошкольного образования:</w:t>
      </w:r>
    </w:p>
    <w:p w:rsidR="00BE1C9B" w:rsidRPr="00BE1C9B" w:rsidRDefault="00BE1C9B" w:rsidP="00BE1C9B">
      <w:pPr>
        <w:ind w:firstLine="709"/>
        <w:jc w:val="both"/>
        <w:rPr>
          <w:color w:val="000000"/>
          <w:sz w:val="28"/>
          <w:szCs w:val="28"/>
        </w:rPr>
      </w:pPr>
      <w:r w:rsidRPr="00BE1C9B">
        <w:rPr>
          <w:color w:val="000000"/>
          <w:sz w:val="28"/>
          <w:szCs w:val="28"/>
        </w:rPr>
        <w:t xml:space="preserve">1) с режимом работы до 12 часов </w:t>
      </w:r>
      <w:r w:rsidR="005C40DC">
        <w:rPr>
          <w:color w:val="000000"/>
          <w:sz w:val="28"/>
          <w:szCs w:val="28"/>
        </w:rPr>
        <w:t>–</w:t>
      </w:r>
      <w:r w:rsidRPr="00BE1C9B">
        <w:rPr>
          <w:color w:val="000000"/>
          <w:sz w:val="28"/>
          <w:szCs w:val="28"/>
        </w:rPr>
        <w:t xml:space="preserve"> в размере до 1 РУ МЗП, с режимом работы 12 и более часов </w:t>
      </w:r>
      <w:r w:rsidR="005C40DC">
        <w:rPr>
          <w:color w:val="000000"/>
          <w:sz w:val="28"/>
          <w:szCs w:val="28"/>
        </w:rPr>
        <w:t>–</w:t>
      </w:r>
      <w:r w:rsidRPr="00BE1C9B">
        <w:rPr>
          <w:color w:val="000000"/>
          <w:sz w:val="28"/>
          <w:szCs w:val="28"/>
        </w:rPr>
        <w:t xml:space="preserve"> в размере до 1,3 РУ МЗП;</w:t>
      </w:r>
    </w:p>
    <w:p w:rsidR="00BE1C9B" w:rsidRPr="00BE1C9B" w:rsidRDefault="00BE1C9B" w:rsidP="00BE1C9B">
      <w:pPr>
        <w:ind w:firstLine="709"/>
        <w:jc w:val="both"/>
        <w:rPr>
          <w:color w:val="000000"/>
          <w:sz w:val="28"/>
          <w:szCs w:val="28"/>
        </w:rPr>
      </w:pPr>
      <w:r w:rsidRPr="00BE1C9B">
        <w:rPr>
          <w:color w:val="000000"/>
          <w:sz w:val="28"/>
          <w:szCs w:val="28"/>
        </w:rPr>
        <w:t xml:space="preserve">2) оба родителя (единственный родитель) которых являются работниками бюджетной сферы по основному месту работы и (или) оба родителя (один из родителей, единственный родитель) которых являются военнослужащими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а также военнослужащими Вооруженных Сил Российской Федерации, в организациях с режимом работы до 12 часов </w:t>
      </w:r>
      <w:r w:rsidR="005C40DC">
        <w:rPr>
          <w:color w:val="000000"/>
          <w:sz w:val="28"/>
          <w:szCs w:val="28"/>
        </w:rPr>
        <w:t>–</w:t>
      </w:r>
      <w:r w:rsidRPr="00BE1C9B">
        <w:rPr>
          <w:color w:val="000000"/>
          <w:sz w:val="28"/>
          <w:szCs w:val="28"/>
        </w:rPr>
        <w:t xml:space="preserve"> 0,7 РУ МЗП в день, с режимом работы 12 и более часов </w:t>
      </w:r>
      <w:r w:rsidR="005C40DC">
        <w:rPr>
          <w:color w:val="000000"/>
          <w:sz w:val="28"/>
          <w:szCs w:val="28"/>
        </w:rPr>
        <w:t>–</w:t>
      </w:r>
      <w:r w:rsidRPr="00BE1C9B">
        <w:rPr>
          <w:color w:val="000000"/>
          <w:sz w:val="28"/>
          <w:szCs w:val="28"/>
        </w:rPr>
        <w:t xml:space="preserve"> в размере 1 РУ МЗП в день;</w:t>
      </w:r>
    </w:p>
    <w:p w:rsidR="00BE1C9B" w:rsidRPr="00BE1C9B" w:rsidRDefault="00BE1C9B" w:rsidP="00BE1C9B">
      <w:pPr>
        <w:ind w:firstLine="709"/>
        <w:jc w:val="both"/>
        <w:rPr>
          <w:color w:val="000000"/>
          <w:sz w:val="28"/>
          <w:szCs w:val="28"/>
        </w:rPr>
      </w:pPr>
      <w:r w:rsidRPr="00BE1C9B">
        <w:rPr>
          <w:color w:val="000000"/>
          <w:sz w:val="28"/>
          <w:szCs w:val="28"/>
        </w:rPr>
        <w:t xml:space="preserve">б) в государственных (муниципальных) школах-интернатах (за исключением специальных (коррекционных) школ-интернатов) </w:t>
      </w:r>
      <w:r w:rsidR="005C40DC">
        <w:rPr>
          <w:color w:val="000000"/>
          <w:sz w:val="28"/>
          <w:szCs w:val="28"/>
        </w:rPr>
        <w:t>–</w:t>
      </w:r>
      <w:r w:rsidRPr="00BE1C9B">
        <w:rPr>
          <w:color w:val="000000"/>
          <w:sz w:val="28"/>
          <w:szCs w:val="28"/>
        </w:rPr>
        <w:t xml:space="preserve"> до 1 РУ МЗП в день.</w:t>
      </w:r>
    </w:p>
    <w:p w:rsidR="00BE1C9B" w:rsidRPr="00BE1C9B" w:rsidRDefault="00BE1C9B" w:rsidP="00BE1C9B">
      <w:pPr>
        <w:ind w:firstLine="709"/>
        <w:jc w:val="both"/>
        <w:rPr>
          <w:color w:val="000000"/>
          <w:sz w:val="28"/>
          <w:szCs w:val="28"/>
        </w:rPr>
      </w:pPr>
      <w:r w:rsidRPr="00BE1C9B">
        <w:rPr>
          <w:color w:val="000000"/>
          <w:sz w:val="28"/>
          <w:szCs w:val="28"/>
        </w:rPr>
        <w:t xml:space="preserve">5. На полном государственном обеспечении находятся обучающиеся следующих государственных </w:t>
      </w:r>
      <w:r w:rsidR="00741E0F">
        <w:rPr>
          <w:color w:val="000000"/>
          <w:sz w:val="28"/>
          <w:szCs w:val="28"/>
        </w:rPr>
        <w:t>организаций образования</w:t>
      </w:r>
      <w:r w:rsidRPr="00BE1C9B">
        <w:rPr>
          <w:color w:val="000000"/>
          <w:sz w:val="28"/>
          <w:szCs w:val="28"/>
        </w:rPr>
        <w:t>:</w:t>
      </w:r>
    </w:p>
    <w:p w:rsidR="00BE1C9B" w:rsidRPr="00BE1C9B" w:rsidRDefault="00BE1C9B" w:rsidP="00BE1C9B">
      <w:pPr>
        <w:ind w:firstLine="709"/>
        <w:jc w:val="both"/>
        <w:rPr>
          <w:color w:val="000000"/>
          <w:sz w:val="28"/>
          <w:szCs w:val="28"/>
        </w:rPr>
      </w:pPr>
      <w:r w:rsidRPr="00BE1C9B">
        <w:rPr>
          <w:color w:val="000000"/>
          <w:sz w:val="28"/>
          <w:szCs w:val="28"/>
        </w:rPr>
        <w:t>а) «</w:t>
      </w:r>
      <w:proofErr w:type="spellStart"/>
      <w:r w:rsidRPr="00BE1C9B">
        <w:rPr>
          <w:color w:val="000000"/>
          <w:sz w:val="28"/>
          <w:szCs w:val="28"/>
        </w:rPr>
        <w:t>Тираспольское</w:t>
      </w:r>
      <w:proofErr w:type="spellEnd"/>
      <w:r w:rsidRPr="00BE1C9B">
        <w:rPr>
          <w:color w:val="000000"/>
          <w:sz w:val="28"/>
          <w:szCs w:val="28"/>
        </w:rPr>
        <w:t xml:space="preserve"> Суворовское военное училище»;</w:t>
      </w:r>
    </w:p>
    <w:p w:rsidR="00BE1C9B" w:rsidRPr="00BE1C9B" w:rsidRDefault="00BE1C9B" w:rsidP="00BE1C9B">
      <w:pPr>
        <w:ind w:firstLine="709"/>
        <w:jc w:val="both"/>
        <w:rPr>
          <w:color w:val="000000"/>
          <w:sz w:val="28"/>
          <w:szCs w:val="28"/>
        </w:rPr>
      </w:pPr>
      <w:r w:rsidRPr="00BE1C9B">
        <w:rPr>
          <w:color w:val="000000"/>
          <w:sz w:val="28"/>
          <w:szCs w:val="28"/>
        </w:rPr>
        <w:t xml:space="preserve">б) «Республиканский кадетский корпус им. </w:t>
      </w:r>
      <w:r w:rsidR="00741E0F">
        <w:rPr>
          <w:color w:val="000000"/>
          <w:sz w:val="28"/>
          <w:szCs w:val="28"/>
        </w:rPr>
        <w:t>с</w:t>
      </w:r>
      <w:r w:rsidRPr="00BE1C9B">
        <w:rPr>
          <w:color w:val="000000"/>
          <w:sz w:val="28"/>
          <w:szCs w:val="28"/>
        </w:rPr>
        <w:t xml:space="preserve">ветлейшего князя </w:t>
      </w:r>
      <w:r w:rsidRPr="00BE1C9B">
        <w:rPr>
          <w:color w:val="000000"/>
          <w:sz w:val="28"/>
          <w:szCs w:val="28"/>
        </w:rPr>
        <w:br/>
        <w:t>Г.</w:t>
      </w:r>
      <w:r w:rsidR="00741E0F">
        <w:rPr>
          <w:color w:val="000000"/>
          <w:sz w:val="28"/>
          <w:szCs w:val="28"/>
        </w:rPr>
        <w:t> </w:t>
      </w:r>
      <w:r w:rsidRPr="00BE1C9B">
        <w:rPr>
          <w:color w:val="000000"/>
          <w:sz w:val="28"/>
          <w:szCs w:val="28"/>
        </w:rPr>
        <w:t>А.</w:t>
      </w:r>
      <w:r w:rsidR="00741E0F">
        <w:rPr>
          <w:color w:val="000000"/>
          <w:sz w:val="28"/>
          <w:szCs w:val="28"/>
        </w:rPr>
        <w:t> </w:t>
      </w:r>
      <w:r w:rsidRPr="00BE1C9B">
        <w:rPr>
          <w:color w:val="000000"/>
          <w:sz w:val="28"/>
          <w:szCs w:val="28"/>
        </w:rPr>
        <w:t>Потемкина</w:t>
      </w:r>
      <w:r w:rsidR="00741E0F">
        <w:rPr>
          <w:color w:val="000000"/>
          <w:sz w:val="28"/>
          <w:szCs w:val="28"/>
        </w:rPr>
        <w:t>-</w:t>
      </w:r>
      <w:r w:rsidRPr="00BE1C9B">
        <w:rPr>
          <w:color w:val="000000"/>
          <w:sz w:val="28"/>
          <w:szCs w:val="28"/>
        </w:rPr>
        <w:t>Таврического» Министерства внутренних дел Приднестровской Молдавской Республики;</w:t>
      </w:r>
    </w:p>
    <w:p w:rsidR="00BE1C9B" w:rsidRPr="00BE1C9B" w:rsidRDefault="00BE1C9B" w:rsidP="00BE1C9B">
      <w:pPr>
        <w:ind w:firstLine="709"/>
        <w:jc w:val="both"/>
        <w:rPr>
          <w:color w:val="000000"/>
          <w:sz w:val="28"/>
          <w:szCs w:val="28"/>
        </w:rPr>
      </w:pPr>
      <w:r w:rsidRPr="00BE1C9B">
        <w:rPr>
          <w:color w:val="000000"/>
          <w:sz w:val="28"/>
          <w:szCs w:val="28"/>
        </w:rPr>
        <w:t xml:space="preserve">в) «Училище олимпийского резерва» Государственной службы по спорту Приднестровской Молдавской Республики. </w:t>
      </w:r>
    </w:p>
    <w:p w:rsidR="00BE1C9B" w:rsidRPr="00BE1C9B" w:rsidRDefault="00BE1C9B" w:rsidP="00BE1C9B">
      <w:pPr>
        <w:ind w:firstLine="709"/>
        <w:jc w:val="both"/>
        <w:rPr>
          <w:color w:val="000000"/>
          <w:sz w:val="28"/>
          <w:szCs w:val="28"/>
        </w:rPr>
      </w:pPr>
      <w:r w:rsidRPr="00BE1C9B">
        <w:rPr>
          <w:color w:val="000000"/>
          <w:sz w:val="28"/>
          <w:szCs w:val="28"/>
        </w:rPr>
        <w:t>Финансирование расходов на питание обучающихся указанных учреждений осуществляется в пределах сметы расходов соответствующего органа государственной власти.</w:t>
      </w:r>
    </w:p>
    <w:p w:rsidR="00BE1C9B" w:rsidRPr="00BE1C9B" w:rsidRDefault="00BE1C9B" w:rsidP="00BE1C9B">
      <w:pPr>
        <w:ind w:firstLine="709"/>
        <w:jc w:val="both"/>
        <w:rPr>
          <w:color w:val="000000"/>
          <w:sz w:val="28"/>
          <w:szCs w:val="28"/>
        </w:rPr>
      </w:pPr>
      <w:r w:rsidRPr="00BE1C9B">
        <w:rPr>
          <w:color w:val="000000"/>
          <w:sz w:val="28"/>
          <w:szCs w:val="28"/>
        </w:rPr>
        <w:lastRenderedPageBreak/>
        <w:t xml:space="preserve">6. В 2021 году для индивидуальных предпринимателей, осуществляющих деятельность в рамках Закона Приднестровской Молдавской Республики «Специальный налоговый режим – о </w:t>
      </w:r>
      <w:proofErr w:type="spellStart"/>
      <w:r w:rsidRPr="00BE1C9B">
        <w:rPr>
          <w:color w:val="000000"/>
          <w:sz w:val="28"/>
          <w:szCs w:val="28"/>
        </w:rPr>
        <w:t>самозанятых</w:t>
      </w:r>
      <w:proofErr w:type="spellEnd"/>
      <w:r w:rsidRPr="00BE1C9B">
        <w:rPr>
          <w:color w:val="000000"/>
          <w:sz w:val="28"/>
          <w:szCs w:val="28"/>
        </w:rPr>
        <w:t xml:space="preserve"> лицах», Закона Приднестровской Молдавской Республики «Специальный налоговый режим – патентная система налогообложения», Закона Приднестровской Молдавской Республики «Специальный налоговый режим – упрощенная система налогообложения», минимальный размер оплаты труда (далее – МРОТ) в базовом значении без учета понижающих (повышающих) коэффициентов, устанавливаемых для исчисления заработной платы, в целях исчисления единого социального налога, обязательного страхового взноса, подоходного налога за себя и привлекаемых лиц составляет 1 600 рублей.</w:t>
      </w:r>
    </w:p>
    <w:p w:rsidR="00BE1C9B" w:rsidRPr="00D23850" w:rsidRDefault="00BE1C9B" w:rsidP="00BE1C9B">
      <w:pPr>
        <w:ind w:firstLine="709"/>
        <w:jc w:val="both"/>
        <w:outlineLvl w:val="2"/>
        <w:rPr>
          <w:bCs/>
          <w:sz w:val="28"/>
          <w:szCs w:val="28"/>
          <w:lang w:eastAsia="en-US"/>
        </w:rPr>
      </w:pPr>
      <w:r w:rsidRPr="00D23850">
        <w:rPr>
          <w:bCs/>
          <w:sz w:val="28"/>
          <w:szCs w:val="28"/>
          <w:lang w:eastAsia="en-US"/>
        </w:rPr>
        <w:t>В 2021 году для исчисления заработной платы работников, уровень котор</w:t>
      </w:r>
      <w:r w:rsidR="0090584B">
        <w:rPr>
          <w:bCs/>
          <w:sz w:val="28"/>
          <w:szCs w:val="28"/>
          <w:lang w:eastAsia="en-US"/>
        </w:rPr>
        <w:t>ой</w:t>
      </w:r>
      <w:r w:rsidRPr="00D23850">
        <w:rPr>
          <w:bCs/>
          <w:sz w:val="28"/>
          <w:szCs w:val="28"/>
          <w:lang w:eastAsia="en-US"/>
        </w:rPr>
        <w:t xml:space="preserve">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получающих доплаты до величины МРОТ, величина МРОТ принимается в размере 1 675 рублей для неквалифицированных работников и 1 842,5 рубля для квалифицированных работников.</w:t>
      </w:r>
    </w:p>
    <w:p w:rsidR="00BE1C9B" w:rsidRPr="00BE1C9B" w:rsidRDefault="00BE1C9B" w:rsidP="00BE1C9B">
      <w:pPr>
        <w:ind w:firstLine="709"/>
        <w:jc w:val="both"/>
        <w:rPr>
          <w:sz w:val="28"/>
          <w:szCs w:val="28"/>
          <w:lang w:eastAsia="en-US"/>
        </w:rPr>
      </w:pPr>
    </w:p>
    <w:p w:rsidR="00BE1C9B" w:rsidRPr="00D23850" w:rsidRDefault="00BE1C9B" w:rsidP="00BE1C9B">
      <w:pPr>
        <w:ind w:firstLine="709"/>
        <w:jc w:val="both"/>
        <w:outlineLvl w:val="2"/>
        <w:rPr>
          <w:b/>
          <w:color w:val="000000"/>
          <w:sz w:val="28"/>
          <w:szCs w:val="28"/>
          <w:lang w:eastAsia="en-US"/>
        </w:rPr>
      </w:pPr>
      <w:r w:rsidRPr="00D23850">
        <w:rPr>
          <w:b/>
          <w:color w:val="000000"/>
          <w:sz w:val="28"/>
          <w:szCs w:val="28"/>
          <w:lang w:eastAsia="en-US"/>
        </w:rPr>
        <w:t xml:space="preserve">Статья </w:t>
      </w:r>
      <w:r w:rsidR="00917775">
        <w:rPr>
          <w:b/>
          <w:color w:val="000000"/>
          <w:sz w:val="28"/>
          <w:szCs w:val="28"/>
          <w:lang w:eastAsia="en-US"/>
        </w:rPr>
        <w:t>49</w:t>
      </w:r>
      <w:r w:rsidRPr="00D23850">
        <w:rPr>
          <w:b/>
          <w:color w:val="000000"/>
          <w:sz w:val="28"/>
          <w:szCs w:val="28"/>
          <w:lang w:eastAsia="en-US"/>
        </w:rPr>
        <w:t>.</w:t>
      </w:r>
    </w:p>
    <w:p w:rsidR="00BE1C9B" w:rsidRPr="00BE1C9B" w:rsidRDefault="00BE1C9B" w:rsidP="00BE1C9B">
      <w:pPr>
        <w:ind w:firstLine="709"/>
        <w:jc w:val="both"/>
        <w:rPr>
          <w:color w:val="000000"/>
          <w:sz w:val="28"/>
          <w:szCs w:val="28"/>
        </w:rPr>
      </w:pPr>
      <w:r w:rsidRPr="00BE1C9B">
        <w:rPr>
          <w:color w:val="000000"/>
          <w:sz w:val="28"/>
          <w:szCs w:val="28"/>
        </w:rPr>
        <w:t xml:space="preserve">1. </w:t>
      </w:r>
      <w:r w:rsidRPr="00D23850">
        <w:rPr>
          <w:sz w:val="28"/>
          <w:szCs w:val="28"/>
        </w:rPr>
        <w:t>Во изменени</w:t>
      </w:r>
      <w:r w:rsidR="007766A6">
        <w:rPr>
          <w:sz w:val="28"/>
          <w:szCs w:val="28"/>
        </w:rPr>
        <w:t>е</w:t>
      </w:r>
      <w:r w:rsidRPr="00D23850">
        <w:rPr>
          <w:sz w:val="28"/>
          <w:szCs w:val="28"/>
        </w:rPr>
        <w:t xml:space="preserve"> норм действующего законодательства</w:t>
      </w:r>
      <w:r w:rsidRPr="00D23850">
        <w:rPr>
          <w:color w:val="000000"/>
          <w:sz w:val="28"/>
          <w:szCs w:val="28"/>
        </w:rPr>
        <w:t xml:space="preserve"> </w:t>
      </w:r>
      <w:r w:rsidRPr="00BE1C9B">
        <w:rPr>
          <w:color w:val="000000"/>
          <w:sz w:val="28"/>
          <w:szCs w:val="28"/>
        </w:rPr>
        <w:t>работникам организаций, заработная плата которых финансируется из бюджетов различных уровней и внебюджетных фондов,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за исключением предприятий, работающих в заданных государством условиях хозяйствования, осуществляется доплата, равная:</w:t>
      </w:r>
    </w:p>
    <w:p w:rsidR="00BE1C9B" w:rsidRPr="00BE1C9B" w:rsidRDefault="00BE1C9B" w:rsidP="00BE1C9B">
      <w:pPr>
        <w:ind w:firstLine="709"/>
        <w:jc w:val="both"/>
        <w:rPr>
          <w:color w:val="000000"/>
          <w:sz w:val="28"/>
          <w:szCs w:val="28"/>
        </w:rPr>
      </w:pPr>
      <w:r w:rsidRPr="00BE1C9B">
        <w:rPr>
          <w:color w:val="000000"/>
          <w:sz w:val="28"/>
          <w:szCs w:val="28"/>
        </w:rPr>
        <w:t>а) 11,5</w:t>
      </w:r>
      <w:r w:rsidR="007766A6">
        <w:rPr>
          <w:color w:val="000000"/>
          <w:sz w:val="28"/>
          <w:szCs w:val="28"/>
        </w:rPr>
        <w:t xml:space="preserve"> процента</w:t>
      </w:r>
      <w:r w:rsidRPr="00BE1C9B">
        <w:rPr>
          <w:color w:val="000000"/>
          <w:sz w:val="28"/>
          <w:szCs w:val="28"/>
        </w:rPr>
        <w:t xml:space="preserve"> от оклада денежного содержания </w:t>
      </w:r>
      <w:r w:rsidR="004310FE">
        <w:rPr>
          <w:color w:val="000000"/>
          <w:sz w:val="28"/>
          <w:szCs w:val="28"/>
        </w:rPr>
        <w:t>–</w:t>
      </w:r>
      <w:r w:rsidRPr="00BE1C9B">
        <w:rPr>
          <w:color w:val="000000"/>
          <w:sz w:val="28"/>
          <w:szCs w:val="28"/>
        </w:rPr>
        <w:t xml:space="preserve"> для государственных гражданских служащих;</w:t>
      </w:r>
    </w:p>
    <w:p w:rsidR="00BE1C9B" w:rsidRPr="00BE1C9B" w:rsidRDefault="00BE1C9B" w:rsidP="00BE1C9B">
      <w:pPr>
        <w:ind w:firstLine="709"/>
        <w:jc w:val="both"/>
        <w:rPr>
          <w:color w:val="000000"/>
          <w:sz w:val="28"/>
          <w:szCs w:val="28"/>
        </w:rPr>
      </w:pPr>
      <w:r w:rsidRPr="00BE1C9B">
        <w:rPr>
          <w:color w:val="000000"/>
          <w:sz w:val="28"/>
          <w:szCs w:val="28"/>
        </w:rPr>
        <w:t>б) 13</w:t>
      </w:r>
      <w:r w:rsidR="007766A6">
        <w:rPr>
          <w:color w:val="000000"/>
          <w:sz w:val="28"/>
          <w:szCs w:val="28"/>
        </w:rPr>
        <w:t xml:space="preserve"> процент</w:t>
      </w:r>
      <w:r w:rsidR="004310FE">
        <w:rPr>
          <w:color w:val="000000"/>
          <w:sz w:val="28"/>
          <w:szCs w:val="28"/>
        </w:rPr>
        <w:t>ов</w:t>
      </w:r>
      <w:r w:rsidRPr="00BE1C9B">
        <w:rPr>
          <w:color w:val="000000"/>
          <w:sz w:val="28"/>
          <w:szCs w:val="28"/>
        </w:rPr>
        <w:t xml:space="preserve"> от оклада денежного содержания </w:t>
      </w:r>
      <w:r w:rsidR="007766A6">
        <w:rPr>
          <w:color w:val="000000"/>
          <w:sz w:val="28"/>
          <w:szCs w:val="28"/>
        </w:rPr>
        <w:t>–</w:t>
      </w:r>
      <w:r w:rsidRPr="00BE1C9B">
        <w:rPr>
          <w:color w:val="000000"/>
          <w:sz w:val="28"/>
          <w:szCs w:val="28"/>
        </w:rPr>
        <w:t xml:space="preserve"> для военнослужащих и лиц, приравненных к ним по условиям выплат денежного довольствия;</w:t>
      </w:r>
    </w:p>
    <w:p w:rsidR="00BE1C9B" w:rsidRPr="00BE1C9B" w:rsidRDefault="00BE1C9B" w:rsidP="00BE1C9B">
      <w:pPr>
        <w:ind w:firstLine="709"/>
        <w:jc w:val="both"/>
        <w:rPr>
          <w:color w:val="000000"/>
          <w:sz w:val="28"/>
          <w:szCs w:val="28"/>
        </w:rPr>
      </w:pPr>
      <w:r w:rsidRPr="00BE1C9B">
        <w:rPr>
          <w:color w:val="000000"/>
          <w:sz w:val="28"/>
          <w:szCs w:val="28"/>
        </w:rPr>
        <w:t>в) 11,5</w:t>
      </w:r>
      <w:r w:rsidR="007766A6">
        <w:rPr>
          <w:color w:val="000000"/>
          <w:sz w:val="28"/>
          <w:szCs w:val="28"/>
        </w:rPr>
        <w:t xml:space="preserve"> процент</w:t>
      </w:r>
      <w:r w:rsidR="004310FE">
        <w:rPr>
          <w:color w:val="000000"/>
          <w:sz w:val="28"/>
          <w:szCs w:val="28"/>
        </w:rPr>
        <w:t>а</w:t>
      </w:r>
      <w:r w:rsidRPr="00BE1C9B">
        <w:rPr>
          <w:color w:val="000000"/>
          <w:sz w:val="28"/>
          <w:szCs w:val="28"/>
        </w:rPr>
        <w:t xml:space="preserve"> от должностного оклада </w:t>
      </w:r>
      <w:r w:rsidR="007766A6">
        <w:rPr>
          <w:color w:val="000000"/>
          <w:sz w:val="28"/>
          <w:szCs w:val="28"/>
        </w:rPr>
        <w:t>–</w:t>
      </w:r>
      <w:r w:rsidRPr="00BE1C9B">
        <w:rPr>
          <w:color w:val="000000"/>
          <w:sz w:val="28"/>
          <w:szCs w:val="28"/>
        </w:rPr>
        <w:t xml:space="preserve"> для иных работников бюджетной сферы;</w:t>
      </w:r>
    </w:p>
    <w:p w:rsidR="00BE1C9B" w:rsidRPr="00BE1C9B" w:rsidRDefault="00BE1C9B" w:rsidP="00BE1C9B">
      <w:pPr>
        <w:ind w:firstLine="709"/>
        <w:jc w:val="both"/>
        <w:rPr>
          <w:color w:val="000000"/>
          <w:sz w:val="28"/>
          <w:szCs w:val="28"/>
        </w:rPr>
      </w:pPr>
      <w:r w:rsidRPr="00BE1C9B">
        <w:rPr>
          <w:color w:val="000000"/>
          <w:sz w:val="28"/>
          <w:szCs w:val="28"/>
        </w:rPr>
        <w:t xml:space="preserve">г) 108,3 рубля </w:t>
      </w:r>
      <w:r w:rsidR="007766A6">
        <w:rPr>
          <w:color w:val="000000"/>
          <w:sz w:val="28"/>
          <w:szCs w:val="28"/>
        </w:rPr>
        <w:t>–</w:t>
      </w:r>
      <w:r w:rsidRPr="00BE1C9B">
        <w:rPr>
          <w:color w:val="000000"/>
          <w:sz w:val="28"/>
          <w:szCs w:val="28"/>
        </w:rPr>
        <w:t xml:space="preserve"> для работников, получающих доплаты до величины МРОТ, за исключением случаев, установленных настоящим Законом. При этом на работников, указанных в настоящем подпункте, не распространяются нормы, установленные подпунктами </w:t>
      </w:r>
      <w:proofErr w:type="gramStart"/>
      <w:r w:rsidRPr="00BE1C9B">
        <w:rPr>
          <w:color w:val="000000"/>
          <w:sz w:val="28"/>
          <w:szCs w:val="28"/>
        </w:rPr>
        <w:t>а)</w:t>
      </w:r>
      <w:r w:rsidR="004310FE">
        <w:rPr>
          <w:color w:val="000000"/>
          <w:sz w:val="28"/>
          <w:szCs w:val="28"/>
        </w:rPr>
        <w:t>–</w:t>
      </w:r>
      <w:proofErr w:type="gramEnd"/>
      <w:r w:rsidRPr="00BE1C9B">
        <w:rPr>
          <w:color w:val="000000"/>
          <w:sz w:val="28"/>
          <w:szCs w:val="28"/>
        </w:rPr>
        <w:t>в) части первой настоящего пункта.</w:t>
      </w:r>
    </w:p>
    <w:p w:rsidR="00BE1C9B" w:rsidRPr="00BE1C9B" w:rsidRDefault="00BE1C9B" w:rsidP="00BE1C9B">
      <w:pPr>
        <w:ind w:firstLine="709"/>
        <w:jc w:val="both"/>
        <w:rPr>
          <w:color w:val="000000"/>
          <w:sz w:val="28"/>
          <w:szCs w:val="28"/>
        </w:rPr>
      </w:pPr>
      <w:r w:rsidRPr="00BE1C9B">
        <w:rPr>
          <w:color w:val="000000"/>
          <w:sz w:val="28"/>
          <w:szCs w:val="28"/>
        </w:rPr>
        <w:t xml:space="preserve">Доплата, предусмотренная подпунктами </w:t>
      </w:r>
      <w:proofErr w:type="gramStart"/>
      <w:r w:rsidRPr="00BE1C9B">
        <w:rPr>
          <w:color w:val="000000"/>
          <w:sz w:val="28"/>
          <w:szCs w:val="28"/>
        </w:rPr>
        <w:t>а)</w:t>
      </w:r>
      <w:r w:rsidR="007766A6">
        <w:rPr>
          <w:color w:val="000000"/>
          <w:sz w:val="28"/>
          <w:szCs w:val="28"/>
        </w:rPr>
        <w:t>–</w:t>
      </w:r>
      <w:proofErr w:type="gramEnd"/>
      <w:r w:rsidRPr="00BE1C9B">
        <w:rPr>
          <w:color w:val="000000"/>
          <w:sz w:val="28"/>
          <w:szCs w:val="28"/>
        </w:rPr>
        <w:t xml:space="preserve">в) части первой настоящего пункта, не распространяется на работников государственных </w:t>
      </w:r>
      <w:r w:rsidR="004310FE">
        <w:rPr>
          <w:color w:val="000000"/>
          <w:sz w:val="28"/>
          <w:szCs w:val="28"/>
        </w:rPr>
        <w:t>(</w:t>
      </w:r>
      <w:r w:rsidRPr="00BE1C9B">
        <w:rPr>
          <w:color w:val="000000"/>
          <w:sz w:val="28"/>
          <w:szCs w:val="28"/>
        </w:rPr>
        <w:t>муниципальных</w:t>
      </w:r>
      <w:r w:rsidR="004310FE">
        <w:rPr>
          <w:color w:val="000000"/>
          <w:sz w:val="28"/>
          <w:szCs w:val="28"/>
        </w:rPr>
        <w:t>)</w:t>
      </w:r>
      <w:r w:rsidRPr="00BE1C9B">
        <w:rPr>
          <w:color w:val="000000"/>
          <w:sz w:val="28"/>
          <w:szCs w:val="28"/>
        </w:rPr>
        <w:t xml:space="preserve"> организаций сферы образования и здравоохранения и выплачивается исходя из размера должностного оклада, оклада денежного </w:t>
      </w:r>
      <w:r w:rsidRPr="00BE1C9B">
        <w:rPr>
          <w:color w:val="000000"/>
          <w:sz w:val="28"/>
          <w:szCs w:val="28"/>
        </w:rPr>
        <w:lastRenderedPageBreak/>
        <w:t>содержания пропорционально отработанному рабочему времени по основному месту работы.</w:t>
      </w:r>
    </w:p>
    <w:p w:rsidR="00BE1C9B" w:rsidRPr="00BE1C9B" w:rsidRDefault="00BE1C9B" w:rsidP="00BE1C9B">
      <w:pPr>
        <w:ind w:firstLine="709"/>
        <w:jc w:val="both"/>
        <w:rPr>
          <w:color w:val="000000"/>
          <w:sz w:val="28"/>
          <w:szCs w:val="28"/>
        </w:rPr>
      </w:pPr>
      <w:r w:rsidRPr="00BE1C9B">
        <w:rPr>
          <w:color w:val="000000"/>
          <w:sz w:val="28"/>
          <w:szCs w:val="28"/>
        </w:rPr>
        <w:t>Доплата, предусмотренная подпунктом г) части первой настоящего пункта, не учитывается при расчете размера доплаты до уровня МРОТ работникам, начисленная заработная плата которых доводится до уровня МРОТ.</w:t>
      </w:r>
    </w:p>
    <w:p w:rsidR="00BE1C9B" w:rsidRPr="00BE1C9B" w:rsidRDefault="00BE1C9B" w:rsidP="00BE1C9B">
      <w:pPr>
        <w:ind w:firstLine="709"/>
        <w:jc w:val="both"/>
        <w:rPr>
          <w:color w:val="000000"/>
          <w:sz w:val="28"/>
          <w:szCs w:val="28"/>
        </w:rPr>
      </w:pPr>
      <w:r w:rsidRPr="00BE1C9B">
        <w:rPr>
          <w:color w:val="000000"/>
          <w:sz w:val="28"/>
          <w:szCs w:val="28"/>
        </w:rPr>
        <w:t>Действие пункта 5 и пункта 5-1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доплаты, установленные частью первой настоящего пункта, не распространяется.</w:t>
      </w:r>
    </w:p>
    <w:p w:rsidR="00BE1C9B" w:rsidRPr="00BE1C9B" w:rsidRDefault="00BE1C9B" w:rsidP="00BE1C9B">
      <w:pPr>
        <w:ind w:firstLine="709"/>
        <w:jc w:val="both"/>
        <w:rPr>
          <w:color w:val="000000"/>
          <w:sz w:val="28"/>
          <w:szCs w:val="28"/>
        </w:rPr>
      </w:pPr>
      <w:r w:rsidRPr="00BE1C9B">
        <w:rPr>
          <w:color w:val="000000"/>
          <w:sz w:val="28"/>
          <w:szCs w:val="28"/>
        </w:rPr>
        <w:t>Порядок определения размера доплаты по доведению до величины минимального размера оплаты труда, установленного и применяемого в соответствии с действующим законодательством Приднестровской Молдавской Республики, устанавливается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нормативному правовому регулированию в сфере трудовых отношений и оплаты труда.</w:t>
      </w:r>
    </w:p>
    <w:p w:rsidR="00BE1C9B" w:rsidRPr="00BE1C9B" w:rsidRDefault="00BE1C9B" w:rsidP="00BE1C9B">
      <w:pPr>
        <w:ind w:firstLine="709"/>
        <w:jc w:val="both"/>
        <w:rPr>
          <w:color w:val="000000"/>
          <w:sz w:val="28"/>
          <w:szCs w:val="28"/>
        </w:rPr>
      </w:pPr>
      <w:r w:rsidRPr="00BE1C9B">
        <w:rPr>
          <w:color w:val="000000"/>
          <w:sz w:val="28"/>
          <w:szCs w:val="28"/>
        </w:rPr>
        <w:t xml:space="preserve">2. Предоставить право организациям, заработная плата в которых финансируется из республиканского и местных бюджетов, а также внебюджетных фондов, уровень которой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применившим начиная со второго полугодия 2018 года величину 1 РУ МЗП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w:t>
      </w:r>
      <w:r w:rsidRPr="00BE1C9B">
        <w:rPr>
          <w:color w:val="000000"/>
          <w:sz w:val="28"/>
          <w:szCs w:val="28"/>
        </w:rPr>
        <w:b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размере 7,8 рубля, применять в 2021 году данную величину 1 РУ МЗП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BE1C9B" w:rsidRPr="00BE1C9B" w:rsidRDefault="00BE1C9B" w:rsidP="00BE1C9B">
      <w:pPr>
        <w:ind w:firstLine="709"/>
        <w:jc w:val="both"/>
        <w:rPr>
          <w:rFonts w:eastAsia="Calibri"/>
          <w:color w:val="000000"/>
          <w:sz w:val="28"/>
          <w:szCs w:val="28"/>
        </w:rPr>
      </w:pPr>
      <w:r w:rsidRPr="00BE1C9B">
        <w:rPr>
          <w:rFonts w:eastAsia="Calibri"/>
          <w:color w:val="000000"/>
          <w:sz w:val="28"/>
          <w:szCs w:val="28"/>
        </w:rPr>
        <w:t xml:space="preserve">3. Руководители соответствующих органов государственной власти и управления, органов местного самоуправления, организаций, финансируемых за счет средств бюджетов различных уровней, попадающих под действие настоящей статьи, принимают решение о выборе методов увеличения </w:t>
      </w:r>
      <w:r w:rsidRPr="00BE1C9B">
        <w:rPr>
          <w:rFonts w:eastAsia="Calibri"/>
          <w:color w:val="000000"/>
          <w:sz w:val="28"/>
          <w:szCs w:val="28"/>
        </w:rPr>
        <w:lastRenderedPageBreak/>
        <w:t>заработных плат</w:t>
      </w:r>
      <w:r w:rsidR="000670D2">
        <w:rPr>
          <w:rFonts w:eastAsia="Calibri"/>
          <w:color w:val="000000"/>
          <w:sz w:val="28"/>
          <w:szCs w:val="28"/>
        </w:rPr>
        <w:t xml:space="preserve"> –</w:t>
      </w:r>
      <w:r w:rsidRPr="00BE1C9B">
        <w:rPr>
          <w:rFonts w:eastAsia="Calibri"/>
          <w:color w:val="000000"/>
          <w:sz w:val="28"/>
          <w:szCs w:val="28"/>
        </w:rPr>
        <w:t xml:space="preserve"> либо применение пункта 1 настоящей статьи, либо применение пункта 2 настоящей статьи.</w:t>
      </w:r>
    </w:p>
    <w:p w:rsidR="00BE1C9B" w:rsidRPr="00BE1C9B" w:rsidRDefault="00BE1C9B" w:rsidP="00BE1C9B">
      <w:pPr>
        <w:ind w:firstLine="709"/>
        <w:jc w:val="both"/>
        <w:rPr>
          <w:b/>
          <w:bCs/>
          <w:sz w:val="28"/>
          <w:szCs w:val="28"/>
        </w:rPr>
      </w:pPr>
    </w:p>
    <w:p w:rsidR="00BE1C9B" w:rsidRPr="00D23850" w:rsidRDefault="00BE1C9B" w:rsidP="00BE1C9B">
      <w:pPr>
        <w:ind w:firstLine="709"/>
        <w:jc w:val="both"/>
        <w:rPr>
          <w:b/>
          <w:bCs/>
          <w:sz w:val="28"/>
          <w:szCs w:val="28"/>
        </w:rPr>
      </w:pPr>
      <w:r w:rsidRPr="00D23850">
        <w:rPr>
          <w:b/>
          <w:bCs/>
          <w:sz w:val="28"/>
          <w:szCs w:val="28"/>
        </w:rPr>
        <w:t xml:space="preserve">Статья </w:t>
      </w:r>
      <w:r w:rsidR="00D23850" w:rsidRPr="00D23850">
        <w:rPr>
          <w:b/>
          <w:bCs/>
          <w:sz w:val="28"/>
          <w:szCs w:val="28"/>
        </w:rPr>
        <w:t>5</w:t>
      </w:r>
      <w:r w:rsidR="00917775">
        <w:rPr>
          <w:b/>
          <w:bCs/>
          <w:sz w:val="28"/>
          <w:szCs w:val="28"/>
        </w:rPr>
        <w:t>0</w:t>
      </w:r>
      <w:r w:rsidRPr="00D23850">
        <w:rPr>
          <w:b/>
          <w:bCs/>
          <w:sz w:val="28"/>
          <w:szCs w:val="28"/>
        </w:rPr>
        <w:t>.</w:t>
      </w:r>
    </w:p>
    <w:p w:rsidR="00BE1C9B" w:rsidRPr="00D23850" w:rsidRDefault="00BE1C9B" w:rsidP="00BE1C9B">
      <w:pPr>
        <w:ind w:firstLine="709"/>
        <w:jc w:val="both"/>
        <w:rPr>
          <w:sz w:val="28"/>
          <w:szCs w:val="28"/>
        </w:rPr>
      </w:pPr>
      <w:r w:rsidRPr="00D23850">
        <w:rPr>
          <w:sz w:val="28"/>
          <w:szCs w:val="28"/>
        </w:rPr>
        <w:t>Во изменение норм трудового законодательства Приднестровской Молдавской Республики при проведении организационно-штатных мероприятий в органе государственной власти и (или) организациях, финансируемых из бюджетов различных уровней, связанных с переводом работника в другой орган государственной власти и (или) другую организацию, финансируемую из бюджетов различных уровней, денежные компенсации работнику, предусмотренные пунктом 1 статьи 127 Трудового кодекса Приднестровской Молдавской Республики, не осуществляются.</w:t>
      </w:r>
    </w:p>
    <w:p w:rsidR="00BE1C9B" w:rsidRPr="00D23850" w:rsidRDefault="00BE1C9B" w:rsidP="00BE1C9B">
      <w:pPr>
        <w:ind w:firstLine="709"/>
        <w:jc w:val="both"/>
        <w:rPr>
          <w:rFonts w:eastAsia="Calibri"/>
          <w:color w:val="000000"/>
          <w:sz w:val="28"/>
          <w:szCs w:val="28"/>
        </w:rPr>
      </w:pPr>
      <w:r w:rsidRPr="00D23850">
        <w:rPr>
          <w:rFonts w:eastAsia="Calibri"/>
          <w:sz w:val="28"/>
          <w:szCs w:val="28"/>
        </w:rPr>
        <w:t>В новом органе государственной власти и (или) новой организации за работником сохраняется право на неиспользованную часть ежегодного оплачиваемого отпуска по предыдущему месту работы, при этом сроки, предусмотренные пунктом 1 статьи 122 Трудового кодекса Приднестровской Молдавской Республики, на указанное право не распространяются.</w:t>
      </w:r>
    </w:p>
    <w:p w:rsidR="00BE1C9B" w:rsidRPr="00BE1C9B" w:rsidRDefault="00BE1C9B" w:rsidP="00BE1C9B">
      <w:pPr>
        <w:ind w:firstLine="709"/>
        <w:jc w:val="both"/>
        <w:rPr>
          <w:color w:val="000000"/>
          <w:sz w:val="28"/>
          <w:szCs w:val="28"/>
        </w:rPr>
      </w:pPr>
    </w:p>
    <w:p w:rsidR="00BE1C9B" w:rsidRPr="00D23850" w:rsidRDefault="00BE1C9B" w:rsidP="00BE1C9B">
      <w:pPr>
        <w:ind w:firstLine="709"/>
        <w:jc w:val="both"/>
        <w:rPr>
          <w:b/>
          <w:color w:val="000000"/>
          <w:sz w:val="28"/>
          <w:szCs w:val="28"/>
        </w:rPr>
      </w:pPr>
      <w:r w:rsidRPr="00D23850">
        <w:rPr>
          <w:b/>
          <w:color w:val="000000"/>
          <w:sz w:val="28"/>
          <w:szCs w:val="28"/>
        </w:rPr>
        <w:t xml:space="preserve">Статья </w:t>
      </w:r>
      <w:r w:rsidR="00D23850" w:rsidRPr="00D23850">
        <w:rPr>
          <w:b/>
          <w:color w:val="000000"/>
          <w:sz w:val="28"/>
          <w:szCs w:val="28"/>
        </w:rPr>
        <w:t>5</w:t>
      </w:r>
      <w:r w:rsidR="00917775">
        <w:rPr>
          <w:b/>
          <w:color w:val="000000"/>
          <w:sz w:val="28"/>
          <w:szCs w:val="28"/>
        </w:rPr>
        <w:t>1</w:t>
      </w:r>
      <w:r w:rsidRPr="00D23850">
        <w:rPr>
          <w:b/>
          <w:color w:val="000000"/>
          <w:sz w:val="28"/>
          <w:szCs w:val="28"/>
        </w:rPr>
        <w:t>.</w:t>
      </w:r>
    </w:p>
    <w:p w:rsidR="00BE1C9B" w:rsidRPr="00BE1C9B" w:rsidRDefault="00BE1C9B" w:rsidP="00BE1C9B">
      <w:pPr>
        <w:ind w:firstLine="709"/>
        <w:jc w:val="both"/>
        <w:rPr>
          <w:color w:val="000000"/>
          <w:sz w:val="28"/>
          <w:szCs w:val="28"/>
        </w:rPr>
      </w:pPr>
      <w:r w:rsidRPr="00BE1C9B">
        <w:rPr>
          <w:color w:val="000000"/>
          <w:sz w:val="28"/>
          <w:szCs w:val="28"/>
        </w:rPr>
        <w:t>В 2021 году из средств республиканского бюджета производится выплата ежемесячного пособия на ребенка следующим категориям граждан:</w:t>
      </w:r>
    </w:p>
    <w:p w:rsidR="00BE1C9B" w:rsidRPr="00BE1C9B" w:rsidRDefault="00BE1C9B" w:rsidP="00BE1C9B">
      <w:pPr>
        <w:ind w:firstLine="709"/>
        <w:jc w:val="both"/>
        <w:rPr>
          <w:color w:val="000000"/>
          <w:sz w:val="28"/>
          <w:szCs w:val="28"/>
        </w:rPr>
      </w:pPr>
      <w:r w:rsidRPr="00BE1C9B">
        <w:rPr>
          <w:color w:val="000000"/>
          <w:sz w:val="28"/>
          <w:szCs w:val="28"/>
        </w:rPr>
        <w:t>а) многодетные семьи;</w:t>
      </w:r>
    </w:p>
    <w:p w:rsidR="00BE1C9B" w:rsidRPr="00BE1C9B" w:rsidRDefault="00BE1C9B" w:rsidP="00BE1C9B">
      <w:pPr>
        <w:ind w:firstLine="709"/>
        <w:jc w:val="both"/>
        <w:rPr>
          <w:color w:val="000000"/>
          <w:sz w:val="28"/>
          <w:szCs w:val="28"/>
        </w:rPr>
      </w:pPr>
      <w:r w:rsidRPr="00BE1C9B">
        <w:rPr>
          <w:color w:val="000000"/>
          <w:sz w:val="28"/>
          <w:szCs w:val="28"/>
        </w:rPr>
        <w:t>б) одинокие матери;</w:t>
      </w:r>
    </w:p>
    <w:p w:rsidR="00BE1C9B" w:rsidRPr="00BE1C9B" w:rsidRDefault="00BE1C9B" w:rsidP="00BE1C9B">
      <w:pPr>
        <w:ind w:firstLine="709"/>
        <w:jc w:val="both"/>
        <w:rPr>
          <w:color w:val="000000"/>
          <w:sz w:val="28"/>
          <w:szCs w:val="28"/>
        </w:rPr>
      </w:pPr>
      <w:r w:rsidRPr="00BE1C9B">
        <w:rPr>
          <w:color w:val="000000"/>
          <w:sz w:val="28"/>
          <w:szCs w:val="28"/>
        </w:rPr>
        <w:t>в) получатели пенсии по случаю потери кормильца;</w:t>
      </w:r>
    </w:p>
    <w:p w:rsidR="00BE1C9B" w:rsidRPr="00BE1C9B" w:rsidRDefault="00BE1C9B" w:rsidP="00BE1C9B">
      <w:pPr>
        <w:ind w:firstLine="709"/>
        <w:jc w:val="both"/>
        <w:rPr>
          <w:color w:val="000000"/>
          <w:sz w:val="28"/>
          <w:szCs w:val="28"/>
        </w:rPr>
      </w:pPr>
      <w:r w:rsidRPr="00BE1C9B">
        <w:rPr>
          <w:color w:val="000000"/>
          <w:sz w:val="28"/>
          <w:szCs w:val="28"/>
        </w:rPr>
        <w:t>г) получатели пенсии по инвалидности;</w:t>
      </w:r>
    </w:p>
    <w:p w:rsidR="00BE1C9B" w:rsidRPr="00BE1C9B" w:rsidRDefault="00BE1C9B" w:rsidP="00BE1C9B">
      <w:pPr>
        <w:ind w:firstLine="709"/>
        <w:jc w:val="both"/>
        <w:rPr>
          <w:color w:val="000000"/>
          <w:sz w:val="28"/>
          <w:szCs w:val="28"/>
        </w:rPr>
      </w:pPr>
      <w:r w:rsidRPr="00BE1C9B">
        <w:rPr>
          <w:color w:val="000000"/>
          <w:sz w:val="28"/>
          <w:szCs w:val="28"/>
        </w:rPr>
        <w:t>д) семьи, имеющие ребенка-инвалида;</w:t>
      </w:r>
    </w:p>
    <w:p w:rsidR="00BE1C9B" w:rsidRPr="00BE1C9B" w:rsidRDefault="00BE1C9B" w:rsidP="00BE1C9B">
      <w:pPr>
        <w:ind w:firstLine="709"/>
        <w:jc w:val="both"/>
        <w:rPr>
          <w:color w:val="000000"/>
          <w:sz w:val="28"/>
          <w:szCs w:val="28"/>
        </w:rPr>
      </w:pPr>
      <w:r w:rsidRPr="00BE1C9B">
        <w:rPr>
          <w:color w:val="000000"/>
          <w:sz w:val="28"/>
          <w:szCs w:val="28"/>
        </w:rPr>
        <w:t>е) семьи, где один из родителей находится в розыске по уплате алиментов;</w:t>
      </w:r>
    </w:p>
    <w:p w:rsidR="00BE1C9B" w:rsidRPr="00BE1C9B" w:rsidRDefault="00BE1C9B" w:rsidP="00BE1C9B">
      <w:pPr>
        <w:ind w:firstLine="709"/>
        <w:jc w:val="both"/>
        <w:rPr>
          <w:color w:val="000000"/>
          <w:sz w:val="28"/>
          <w:szCs w:val="28"/>
        </w:rPr>
      </w:pPr>
      <w:r w:rsidRPr="00BE1C9B">
        <w:rPr>
          <w:color w:val="000000"/>
          <w:sz w:val="28"/>
          <w:szCs w:val="28"/>
        </w:rPr>
        <w:t>ж) семьи, где один из родителей является военнослужащим, проходящим военную службу по призыву;</w:t>
      </w:r>
    </w:p>
    <w:p w:rsidR="00BE1C9B" w:rsidRPr="00BE1C9B" w:rsidRDefault="00BE1C9B" w:rsidP="00BE1C9B">
      <w:pPr>
        <w:ind w:firstLine="709"/>
        <w:jc w:val="both"/>
        <w:rPr>
          <w:color w:val="000000"/>
          <w:sz w:val="28"/>
          <w:szCs w:val="28"/>
        </w:rPr>
      </w:pPr>
      <w:r w:rsidRPr="00BE1C9B">
        <w:rPr>
          <w:color w:val="000000"/>
          <w:sz w:val="28"/>
          <w:szCs w:val="28"/>
        </w:rPr>
        <w:t>з) семьи граждан, пострадавших вследствие аварии на Чернобыльской АЭС, и семьи граждан, приравненных по льготам к гражданам, указанным в Законе Приднестровской Молдавской Республики «О социальной защите граждан, пострадавших вследствие Чернобыльской катастрофы и иных радиационных или техногенных катастроф»;</w:t>
      </w:r>
    </w:p>
    <w:p w:rsidR="00BE1C9B" w:rsidRPr="00BE1C9B" w:rsidRDefault="00BE1C9B" w:rsidP="00BE1C9B">
      <w:pPr>
        <w:ind w:firstLine="709"/>
        <w:jc w:val="both"/>
        <w:rPr>
          <w:color w:val="000000"/>
          <w:sz w:val="28"/>
          <w:szCs w:val="28"/>
        </w:rPr>
      </w:pPr>
      <w:r w:rsidRPr="00BE1C9B">
        <w:rPr>
          <w:color w:val="000000"/>
          <w:sz w:val="28"/>
          <w:szCs w:val="28"/>
        </w:rPr>
        <w:t>и) одинокие неработающие родители в многодетных семьях и одинокие неработающие родители, имеющие детей до 3 (трех) лет;</w:t>
      </w:r>
    </w:p>
    <w:p w:rsidR="00BE1C9B" w:rsidRPr="00BE1C9B" w:rsidRDefault="00BE1C9B" w:rsidP="00BE1C9B">
      <w:pPr>
        <w:ind w:firstLine="709"/>
        <w:jc w:val="both"/>
        <w:rPr>
          <w:color w:val="000000"/>
          <w:sz w:val="28"/>
          <w:szCs w:val="28"/>
        </w:rPr>
      </w:pPr>
      <w:r w:rsidRPr="00BE1C9B">
        <w:rPr>
          <w:color w:val="000000"/>
          <w:sz w:val="28"/>
          <w:szCs w:val="28"/>
        </w:rPr>
        <w:t>к) семьи, где один из родителей или оба родителя являются студентами;</w:t>
      </w:r>
    </w:p>
    <w:p w:rsidR="00BE1C9B" w:rsidRPr="00BE1C9B" w:rsidRDefault="00BE1C9B" w:rsidP="00BE1C9B">
      <w:pPr>
        <w:ind w:firstLine="709"/>
        <w:jc w:val="both"/>
        <w:rPr>
          <w:color w:val="000000"/>
          <w:sz w:val="28"/>
          <w:szCs w:val="28"/>
        </w:rPr>
      </w:pPr>
      <w:r w:rsidRPr="00BE1C9B">
        <w:rPr>
          <w:color w:val="000000"/>
          <w:sz w:val="28"/>
          <w:szCs w:val="28"/>
        </w:rPr>
        <w:t>л) одинокие неработающие родители-инвалиды.</w:t>
      </w:r>
    </w:p>
    <w:p w:rsidR="00BE1C9B" w:rsidRPr="00BE1C9B" w:rsidRDefault="00BE1C9B" w:rsidP="00BE1C9B">
      <w:pPr>
        <w:ind w:firstLine="709"/>
        <w:jc w:val="both"/>
        <w:rPr>
          <w:color w:val="000000"/>
          <w:sz w:val="28"/>
          <w:szCs w:val="28"/>
        </w:rPr>
      </w:pPr>
      <w:r w:rsidRPr="00BE1C9B">
        <w:rPr>
          <w:color w:val="000000"/>
          <w:sz w:val="28"/>
          <w:szCs w:val="28"/>
        </w:rPr>
        <w:t>Ежемесячное пособие на ребенка выплачивается на каждого ребенка из семьи, указанной в подпункте д) части первой настояще</w:t>
      </w:r>
      <w:r w:rsidR="000670D2">
        <w:rPr>
          <w:color w:val="000000"/>
          <w:sz w:val="28"/>
          <w:szCs w:val="28"/>
        </w:rPr>
        <w:t>й</w:t>
      </w:r>
      <w:r w:rsidRPr="00BE1C9B">
        <w:rPr>
          <w:color w:val="000000"/>
          <w:sz w:val="28"/>
          <w:szCs w:val="28"/>
        </w:rPr>
        <w:t xml:space="preserve"> </w:t>
      </w:r>
      <w:r w:rsidR="000670D2">
        <w:rPr>
          <w:color w:val="000000"/>
          <w:sz w:val="28"/>
          <w:szCs w:val="28"/>
        </w:rPr>
        <w:t>статьи</w:t>
      </w:r>
      <w:r w:rsidRPr="00BE1C9B">
        <w:rPr>
          <w:color w:val="000000"/>
          <w:sz w:val="28"/>
          <w:szCs w:val="28"/>
        </w:rPr>
        <w:t>, вне зависимости от наличия у него инвалидности.</w:t>
      </w:r>
    </w:p>
    <w:p w:rsidR="00BE1C9B" w:rsidRPr="00BE1C9B" w:rsidRDefault="000670D2" w:rsidP="00BE1C9B">
      <w:pPr>
        <w:ind w:firstLine="709"/>
        <w:jc w:val="both"/>
        <w:rPr>
          <w:color w:val="000000"/>
          <w:sz w:val="28"/>
          <w:szCs w:val="28"/>
        </w:rPr>
      </w:pPr>
      <w:r>
        <w:rPr>
          <w:color w:val="000000"/>
          <w:sz w:val="28"/>
          <w:szCs w:val="28"/>
        </w:rPr>
        <w:t>Д</w:t>
      </w:r>
      <w:r w:rsidR="00BE1C9B" w:rsidRPr="00BE1C9B">
        <w:rPr>
          <w:color w:val="000000"/>
          <w:sz w:val="28"/>
          <w:szCs w:val="28"/>
        </w:rPr>
        <w:t xml:space="preserve">ля указанных в </w:t>
      </w:r>
      <w:r w:rsidR="0090584B">
        <w:rPr>
          <w:color w:val="000000"/>
          <w:sz w:val="28"/>
          <w:szCs w:val="28"/>
        </w:rPr>
        <w:t xml:space="preserve">части первой </w:t>
      </w:r>
      <w:r w:rsidR="00BE1C9B" w:rsidRPr="00BE1C9B">
        <w:rPr>
          <w:color w:val="000000"/>
          <w:sz w:val="28"/>
          <w:szCs w:val="28"/>
        </w:rPr>
        <w:t>настоящей стать</w:t>
      </w:r>
      <w:r w:rsidR="0090584B">
        <w:rPr>
          <w:color w:val="000000"/>
          <w:sz w:val="28"/>
          <w:szCs w:val="28"/>
        </w:rPr>
        <w:t>и</w:t>
      </w:r>
      <w:r w:rsidR="00BE1C9B" w:rsidRPr="00BE1C9B">
        <w:rPr>
          <w:color w:val="000000"/>
          <w:sz w:val="28"/>
          <w:szCs w:val="28"/>
        </w:rPr>
        <w:t xml:space="preserve"> категорий граждан право на ежемесячное пособие на ребенка, предусмотренное Законом Приднестровской Молдавской Республики «О государственных пособиях </w:t>
      </w:r>
      <w:r w:rsidR="00BE1C9B" w:rsidRPr="00BE1C9B">
        <w:rPr>
          <w:color w:val="000000"/>
          <w:sz w:val="28"/>
          <w:szCs w:val="28"/>
        </w:rPr>
        <w:lastRenderedPageBreak/>
        <w:t>гражданам, имеющим детей», имеют семьи со среднедушевым доходом, размер которого не достигает 100 процентов от величины прожиточного минимума, определяемой за второй месяц квартала, предшествующего началу текущего квартала, в среднем на душу населения в соответствии с действующим законодательством Приднестровской Молдавской Республики.</w:t>
      </w:r>
    </w:p>
    <w:p w:rsidR="00BE1C9B" w:rsidRPr="00BE1C9B" w:rsidRDefault="00BE1C9B" w:rsidP="00BE1C9B">
      <w:pPr>
        <w:ind w:firstLine="709"/>
        <w:jc w:val="both"/>
        <w:rPr>
          <w:color w:val="000000"/>
          <w:sz w:val="28"/>
          <w:szCs w:val="28"/>
        </w:rPr>
      </w:pPr>
    </w:p>
    <w:p w:rsidR="00BE1C9B" w:rsidRPr="00D23850" w:rsidRDefault="00BE1C9B" w:rsidP="00BE1C9B">
      <w:pPr>
        <w:ind w:firstLine="709"/>
        <w:jc w:val="both"/>
        <w:rPr>
          <w:b/>
          <w:color w:val="000000"/>
          <w:sz w:val="28"/>
          <w:szCs w:val="28"/>
        </w:rPr>
      </w:pPr>
      <w:r w:rsidRPr="00D23850">
        <w:rPr>
          <w:b/>
          <w:color w:val="000000"/>
          <w:sz w:val="28"/>
          <w:szCs w:val="28"/>
        </w:rPr>
        <w:t xml:space="preserve">Статья </w:t>
      </w:r>
      <w:r w:rsidR="00D23850" w:rsidRPr="00D23850">
        <w:rPr>
          <w:b/>
          <w:color w:val="000000"/>
          <w:sz w:val="28"/>
          <w:szCs w:val="28"/>
        </w:rPr>
        <w:t>5</w:t>
      </w:r>
      <w:r w:rsidR="00917775">
        <w:rPr>
          <w:b/>
          <w:color w:val="000000"/>
          <w:sz w:val="28"/>
          <w:szCs w:val="28"/>
        </w:rPr>
        <w:t>2</w:t>
      </w:r>
      <w:r w:rsidRPr="00D23850">
        <w:rPr>
          <w:b/>
          <w:color w:val="000000"/>
          <w:sz w:val="28"/>
          <w:szCs w:val="28"/>
        </w:rPr>
        <w:t>.</w:t>
      </w:r>
    </w:p>
    <w:p w:rsidR="00BE1C9B" w:rsidRPr="00D23850" w:rsidRDefault="00BE1C9B" w:rsidP="00BE1C9B">
      <w:pPr>
        <w:ind w:firstLine="709"/>
        <w:jc w:val="both"/>
        <w:rPr>
          <w:sz w:val="28"/>
          <w:szCs w:val="28"/>
        </w:rPr>
      </w:pPr>
      <w:r w:rsidRPr="00D23850">
        <w:rPr>
          <w:sz w:val="28"/>
          <w:szCs w:val="28"/>
        </w:rPr>
        <w:t>В 2021 году разрешается финансирование за счет средств республиканского бюджета расходов по льготному кредитованию граждан Приднестровской Молдавской Республики, ставших инвалидами вследствие ранения, контузии, увечья или заболевания, полученных при защите Приднестровской Молдавской Республики, а также в результате участия в боевых действиях в Афганистане в период с апреля 1978 года по 15 февраля 1989 года, семьям погибших и умерших инвалидов – защитников Приднестровской Молдавской Республики, а также малообеспеченных семей на приобретение компьютерной техники в общей сумме 1 185 934 рубля без включения данных расходов в налогооблагаемую базу по подоходному налогу.</w:t>
      </w:r>
    </w:p>
    <w:p w:rsidR="00BE1C9B" w:rsidRPr="00D23850" w:rsidRDefault="00BE1C9B" w:rsidP="00BE1C9B">
      <w:pPr>
        <w:ind w:firstLine="709"/>
        <w:jc w:val="both"/>
        <w:rPr>
          <w:sz w:val="28"/>
          <w:szCs w:val="28"/>
        </w:rPr>
      </w:pPr>
      <w:r w:rsidRPr="00D23850">
        <w:rPr>
          <w:sz w:val="28"/>
          <w:szCs w:val="28"/>
        </w:rPr>
        <w:t>Порядок осуществления расходов по льготному кредитованию граждан Приднестровской Молдавской Республики, указанных в части первой настояще</w:t>
      </w:r>
      <w:r w:rsidR="00B113DA">
        <w:rPr>
          <w:sz w:val="28"/>
          <w:szCs w:val="28"/>
        </w:rPr>
        <w:t>й</w:t>
      </w:r>
      <w:r w:rsidRPr="00D23850">
        <w:rPr>
          <w:sz w:val="28"/>
          <w:szCs w:val="28"/>
        </w:rPr>
        <w:t xml:space="preserve"> </w:t>
      </w:r>
      <w:r w:rsidR="00B113DA">
        <w:rPr>
          <w:sz w:val="28"/>
          <w:szCs w:val="28"/>
        </w:rPr>
        <w:t>статьи</w:t>
      </w:r>
      <w:r w:rsidRPr="00D23850">
        <w:rPr>
          <w:sz w:val="28"/>
          <w:szCs w:val="28"/>
        </w:rPr>
        <w:t>, устанавливается нормативным правовым актом Правительства Приднестровской Молдавской Республики.</w:t>
      </w:r>
    </w:p>
    <w:p w:rsidR="00BE1C9B" w:rsidRPr="00BE1C9B" w:rsidRDefault="00BE1C9B" w:rsidP="00BE1C9B">
      <w:pPr>
        <w:ind w:firstLine="709"/>
        <w:jc w:val="both"/>
        <w:outlineLvl w:val="2"/>
        <w:rPr>
          <w:color w:val="000000"/>
          <w:sz w:val="28"/>
          <w:szCs w:val="28"/>
          <w:lang w:eastAsia="en-US"/>
        </w:rPr>
      </w:pPr>
    </w:p>
    <w:p w:rsidR="00BE1C9B" w:rsidRPr="00D23850" w:rsidRDefault="00BE1C9B" w:rsidP="00BE1C9B">
      <w:pPr>
        <w:ind w:firstLine="709"/>
        <w:jc w:val="both"/>
        <w:outlineLvl w:val="2"/>
        <w:rPr>
          <w:b/>
          <w:color w:val="000000"/>
          <w:sz w:val="28"/>
          <w:szCs w:val="28"/>
          <w:lang w:eastAsia="en-US"/>
        </w:rPr>
      </w:pPr>
      <w:r w:rsidRPr="00D23850">
        <w:rPr>
          <w:b/>
          <w:color w:val="000000"/>
          <w:sz w:val="28"/>
          <w:szCs w:val="28"/>
          <w:lang w:eastAsia="en-US"/>
        </w:rPr>
        <w:t>Статья 5</w:t>
      </w:r>
      <w:r w:rsidR="00917775">
        <w:rPr>
          <w:b/>
          <w:color w:val="000000"/>
          <w:sz w:val="28"/>
          <w:szCs w:val="28"/>
          <w:lang w:eastAsia="en-US"/>
        </w:rPr>
        <w:t>3</w:t>
      </w:r>
      <w:r w:rsidRPr="00D23850">
        <w:rPr>
          <w:b/>
          <w:color w:val="000000"/>
          <w:sz w:val="28"/>
          <w:szCs w:val="28"/>
          <w:lang w:eastAsia="en-US"/>
        </w:rPr>
        <w:t>.</w:t>
      </w:r>
    </w:p>
    <w:p w:rsidR="00BE1C9B" w:rsidRPr="00BE1C9B" w:rsidRDefault="00BE1C9B" w:rsidP="00D23850">
      <w:pPr>
        <w:ind w:firstLine="709"/>
        <w:jc w:val="both"/>
        <w:rPr>
          <w:color w:val="000000"/>
          <w:sz w:val="28"/>
          <w:szCs w:val="28"/>
        </w:rPr>
      </w:pPr>
      <w:r w:rsidRPr="00BE1C9B">
        <w:rPr>
          <w:color w:val="000000"/>
          <w:sz w:val="28"/>
          <w:szCs w:val="28"/>
        </w:rPr>
        <w:t xml:space="preserve">1. </w:t>
      </w:r>
      <w:r w:rsidR="003F1FF4">
        <w:rPr>
          <w:color w:val="000000"/>
          <w:sz w:val="28"/>
          <w:szCs w:val="28"/>
        </w:rPr>
        <w:t>В</w:t>
      </w:r>
      <w:r w:rsidR="003F1FF4" w:rsidRPr="00BE1C9B">
        <w:rPr>
          <w:color w:val="000000"/>
          <w:sz w:val="28"/>
          <w:szCs w:val="28"/>
        </w:rPr>
        <w:t xml:space="preserve"> 2021 году </w:t>
      </w:r>
      <w:r w:rsidR="003F1FF4">
        <w:rPr>
          <w:color w:val="000000"/>
          <w:sz w:val="28"/>
          <w:szCs w:val="28"/>
        </w:rPr>
        <w:t>ф</w:t>
      </w:r>
      <w:r w:rsidRPr="00BE1C9B">
        <w:rPr>
          <w:color w:val="000000"/>
          <w:sz w:val="28"/>
          <w:szCs w:val="28"/>
        </w:rPr>
        <w:t xml:space="preserve">инансирование расходов, связанных с предоставлением гражданам льгот, из бюджетов различных уровней </w:t>
      </w:r>
      <w:r w:rsidR="003F1FF4">
        <w:rPr>
          <w:color w:val="000000"/>
          <w:sz w:val="28"/>
          <w:szCs w:val="28"/>
        </w:rPr>
        <w:t>производится</w:t>
      </w:r>
      <w:r w:rsidR="003F1FF4" w:rsidRPr="00BE1C9B">
        <w:rPr>
          <w:color w:val="000000"/>
          <w:sz w:val="28"/>
          <w:szCs w:val="28"/>
        </w:rPr>
        <w:t xml:space="preserve"> </w:t>
      </w:r>
      <w:r w:rsidRPr="00BE1C9B">
        <w:rPr>
          <w:color w:val="000000"/>
          <w:sz w:val="28"/>
          <w:szCs w:val="28"/>
        </w:rPr>
        <w:t>в пределах расходов, установленных на данные цели, в соответствии с действующим законодательством Приднестровской Молдавской Республики, за исключением случаев, предусмотренных настоящей статьей.</w:t>
      </w:r>
    </w:p>
    <w:p w:rsidR="00BE1C9B" w:rsidRPr="00BE1C9B" w:rsidRDefault="00BE1C9B" w:rsidP="00D23850">
      <w:pPr>
        <w:ind w:firstLine="709"/>
        <w:jc w:val="both"/>
        <w:rPr>
          <w:color w:val="000000"/>
          <w:sz w:val="28"/>
          <w:szCs w:val="28"/>
        </w:rPr>
      </w:pPr>
      <w:r w:rsidRPr="00BE1C9B">
        <w:rPr>
          <w:color w:val="000000"/>
          <w:sz w:val="28"/>
          <w:szCs w:val="28"/>
        </w:rPr>
        <w:t>2. В 2021 году:</w:t>
      </w:r>
    </w:p>
    <w:p w:rsidR="00BE1C9B" w:rsidRPr="00BE1C9B" w:rsidRDefault="00BE1C9B" w:rsidP="00D23850">
      <w:pPr>
        <w:ind w:firstLine="709"/>
        <w:jc w:val="both"/>
        <w:rPr>
          <w:rFonts w:eastAsia="Calibri"/>
          <w:color w:val="000000"/>
          <w:sz w:val="28"/>
          <w:szCs w:val="28"/>
        </w:rPr>
      </w:pPr>
      <w:r w:rsidRPr="00BE1C9B">
        <w:rPr>
          <w:rFonts w:eastAsia="Calibri"/>
          <w:color w:val="000000"/>
          <w:sz w:val="28"/>
          <w:szCs w:val="28"/>
        </w:rPr>
        <w:t>а) все виды льгот, предоставляемые различным слоям населения (за исключением льготного проезда на транспорте общего пользования), распространяются только на социальную норму, утверждаемую уполномоченным Правительством Приднестровской Молдавской Республики исполнительным органом государственной власти, осуществляющим государственную политику по отношению к конкретному виду деятельности по предоставлению соответствующих услуг.</w:t>
      </w:r>
    </w:p>
    <w:p w:rsidR="00BE1C9B" w:rsidRPr="00BE1C9B" w:rsidRDefault="00BE1C9B" w:rsidP="00D23850">
      <w:pPr>
        <w:ind w:firstLine="709"/>
        <w:jc w:val="both"/>
        <w:rPr>
          <w:rFonts w:eastAsia="Calibri"/>
          <w:color w:val="000000"/>
          <w:sz w:val="28"/>
          <w:szCs w:val="28"/>
        </w:rPr>
      </w:pPr>
      <w:r w:rsidRPr="00BE1C9B">
        <w:rPr>
          <w:rFonts w:eastAsia="Calibri"/>
          <w:color w:val="000000"/>
          <w:sz w:val="28"/>
          <w:szCs w:val="28"/>
        </w:rPr>
        <w:t xml:space="preserve">Льготы различным слоям населения, по которым действующим законодательством Приднестровской Молдавской Республики не установлена социальная норма, предоставляются в объеме, установленном законом. </w:t>
      </w:r>
    </w:p>
    <w:p w:rsidR="00BE1C9B" w:rsidRPr="00BE1C9B" w:rsidRDefault="00BE1C9B" w:rsidP="00D23850">
      <w:pPr>
        <w:ind w:firstLine="709"/>
        <w:jc w:val="both"/>
        <w:rPr>
          <w:color w:val="000000"/>
          <w:sz w:val="28"/>
          <w:szCs w:val="28"/>
        </w:rPr>
      </w:pPr>
      <w:r w:rsidRPr="00BE1C9B">
        <w:rPr>
          <w:color w:val="000000"/>
          <w:sz w:val="28"/>
          <w:szCs w:val="28"/>
        </w:rPr>
        <w:t xml:space="preserve">Право льготного проезда на автомобильном транспорте общего пользования (за исключением легковых таксомоторов) при осуществлении пригородных, междугородных и международных перевозок предоставляется при приобретении льготных проездных билетов через оператора автомобильных перевозок </w:t>
      </w:r>
      <w:r w:rsidR="006314E1" w:rsidRPr="00BE1C9B">
        <w:rPr>
          <w:color w:val="000000"/>
          <w:sz w:val="28"/>
          <w:szCs w:val="28"/>
        </w:rPr>
        <w:t xml:space="preserve">в пределах средств, установленных настоящим </w:t>
      </w:r>
      <w:r w:rsidR="006314E1" w:rsidRPr="00BE1C9B">
        <w:rPr>
          <w:color w:val="000000"/>
          <w:sz w:val="28"/>
          <w:szCs w:val="28"/>
        </w:rPr>
        <w:lastRenderedPageBreak/>
        <w:t xml:space="preserve">Законом </w:t>
      </w:r>
      <w:r w:rsidR="006314E1">
        <w:rPr>
          <w:color w:val="000000"/>
          <w:sz w:val="28"/>
          <w:szCs w:val="28"/>
        </w:rPr>
        <w:t xml:space="preserve">и </w:t>
      </w:r>
      <w:r w:rsidRPr="00BE1C9B">
        <w:rPr>
          <w:color w:val="000000"/>
          <w:sz w:val="28"/>
          <w:szCs w:val="28"/>
        </w:rPr>
        <w:t>в порядке, установленном Правительством Приднестровской Молдавской Республики.</w:t>
      </w:r>
    </w:p>
    <w:p w:rsidR="00BE1C9B" w:rsidRPr="00BE1C9B" w:rsidRDefault="00BE1C9B" w:rsidP="00D23850">
      <w:pPr>
        <w:ind w:firstLine="709"/>
        <w:jc w:val="both"/>
        <w:rPr>
          <w:rFonts w:eastAsia="Calibri"/>
          <w:color w:val="000000"/>
          <w:sz w:val="28"/>
          <w:szCs w:val="28"/>
          <w:lang w:eastAsia="ar-SA"/>
        </w:rPr>
      </w:pPr>
      <w:r w:rsidRPr="00BE1C9B">
        <w:rPr>
          <w:rFonts w:eastAsia="Calibri"/>
          <w:color w:val="000000"/>
          <w:sz w:val="28"/>
          <w:szCs w:val="28"/>
        </w:rPr>
        <w:t>Порядок предоставления льгот по проезду транспортом общего пользования (за исключением легковых таксомоторов) учащимся общеобразовательных организаций образования, а также негосударственных, имеющих государственную аккредитацию, организаций начального профессионального, среднего профессионального, высшего профессионального образования устанавливается Правительством Приднестровской Молдавской Республики.</w:t>
      </w:r>
    </w:p>
    <w:p w:rsidR="00BE1C9B" w:rsidRPr="00BE1C9B" w:rsidRDefault="00BE1C9B" w:rsidP="00D23850">
      <w:pPr>
        <w:ind w:firstLine="709"/>
        <w:jc w:val="both"/>
        <w:rPr>
          <w:color w:val="000000"/>
          <w:sz w:val="28"/>
          <w:szCs w:val="28"/>
        </w:rPr>
      </w:pPr>
      <w:r w:rsidRPr="00BE1C9B">
        <w:rPr>
          <w:color w:val="000000"/>
          <w:sz w:val="28"/>
          <w:szCs w:val="28"/>
        </w:rPr>
        <w:t>Лица, имеющие в соответствии с действующим законодательством Приднестровской Молдавской Республики право льготного проезда на автомобильном транспорте общего пользования (за исключением легковых таксомоторов) на городских маршрутах, а также на пригородных и междугородн</w:t>
      </w:r>
      <w:r w:rsidR="0075259F">
        <w:rPr>
          <w:color w:val="000000"/>
          <w:sz w:val="28"/>
          <w:szCs w:val="28"/>
        </w:rPr>
        <w:t>ы</w:t>
      </w:r>
      <w:r w:rsidRPr="00BE1C9B">
        <w:rPr>
          <w:color w:val="000000"/>
          <w:sz w:val="28"/>
          <w:szCs w:val="28"/>
        </w:rPr>
        <w:t>х маршрутах между населенными пунктами по пути следования маршрута, реализуют данное право в порядке, установленном Правительством Приднестровской Молдавской Республики с учетом следующего:</w:t>
      </w:r>
    </w:p>
    <w:p w:rsidR="00BE1C9B" w:rsidRPr="00BE1C9B" w:rsidRDefault="00BE1C9B" w:rsidP="00BE1C9B">
      <w:pPr>
        <w:tabs>
          <w:tab w:val="left" w:pos="0"/>
        </w:tabs>
        <w:ind w:firstLine="709"/>
        <w:jc w:val="both"/>
        <w:rPr>
          <w:color w:val="000000"/>
          <w:sz w:val="28"/>
          <w:szCs w:val="28"/>
        </w:rPr>
      </w:pPr>
      <w:r w:rsidRPr="00BE1C9B">
        <w:rPr>
          <w:color w:val="000000"/>
          <w:sz w:val="28"/>
          <w:szCs w:val="28"/>
        </w:rPr>
        <w:t xml:space="preserve">1) право льготного проезда предоставляется в пределах района, в состав которого входит населенный пункт постоянной прописки или регистрации по месту жительства гражданина, за исключением обучающихся в государственных образовательных учреждениях </w:t>
      </w:r>
      <w:r w:rsidRPr="00BE1C9B">
        <w:rPr>
          <w:color w:val="000000"/>
          <w:sz w:val="28"/>
          <w:szCs w:val="28"/>
          <w:lang w:eastAsia="ar-SA"/>
        </w:rPr>
        <w:t>«Республиканский кадетский корпус им. светлейшего князя Г.</w:t>
      </w:r>
      <w:r w:rsidR="0075259F">
        <w:rPr>
          <w:color w:val="000000"/>
          <w:sz w:val="28"/>
          <w:szCs w:val="28"/>
          <w:lang w:eastAsia="ar-SA"/>
        </w:rPr>
        <w:t> </w:t>
      </w:r>
      <w:r w:rsidRPr="00BE1C9B">
        <w:rPr>
          <w:color w:val="000000"/>
          <w:sz w:val="28"/>
          <w:szCs w:val="28"/>
          <w:lang w:eastAsia="ar-SA"/>
        </w:rPr>
        <w:t>А.</w:t>
      </w:r>
      <w:r w:rsidR="0075259F">
        <w:rPr>
          <w:color w:val="000000"/>
          <w:sz w:val="28"/>
          <w:szCs w:val="28"/>
          <w:lang w:eastAsia="ar-SA"/>
        </w:rPr>
        <w:t> </w:t>
      </w:r>
      <w:r w:rsidRPr="00BE1C9B">
        <w:rPr>
          <w:color w:val="000000"/>
          <w:sz w:val="28"/>
          <w:szCs w:val="28"/>
          <w:lang w:eastAsia="ar-SA"/>
        </w:rPr>
        <w:t xml:space="preserve">Потемкина-Таврического» Министерства внутренних дел </w:t>
      </w:r>
      <w:r w:rsidRPr="00BE1C9B">
        <w:rPr>
          <w:color w:val="000000"/>
          <w:sz w:val="28"/>
          <w:szCs w:val="28"/>
        </w:rPr>
        <w:t>Приднестровской Молдавской Республики</w:t>
      </w:r>
      <w:r w:rsidRPr="00BE1C9B">
        <w:rPr>
          <w:color w:val="000000"/>
          <w:sz w:val="28"/>
          <w:szCs w:val="28"/>
          <w:lang w:eastAsia="ar-SA"/>
        </w:rPr>
        <w:t xml:space="preserve">, </w:t>
      </w:r>
      <w:r w:rsidRPr="00BE1C9B">
        <w:rPr>
          <w:color w:val="000000"/>
          <w:sz w:val="28"/>
          <w:szCs w:val="28"/>
        </w:rPr>
        <w:t>«</w:t>
      </w:r>
      <w:proofErr w:type="spellStart"/>
      <w:r w:rsidRPr="00BE1C9B">
        <w:rPr>
          <w:color w:val="000000"/>
          <w:sz w:val="28"/>
          <w:szCs w:val="28"/>
        </w:rPr>
        <w:t>Тираспольское</w:t>
      </w:r>
      <w:proofErr w:type="spellEnd"/>
      <w:r w:rsidRPr="00BE1C9B">
        <w:rPr>
          <w:color w:val="000000"/>
          <w:sz w:val="28"/>
          <w:szCs w:val="28"/>
        </w:rPr>
        <w:t xml:space="preserve"> Суворовское военное училище»</w:t>
      </w:r>
      <w:r w:rsidR="0075259F">
        <w:rPr>
          <w:color w:val="000000"/>
          <w:sz w:val="28"/>
          <w:szCs w:val="28"/>
        </w:rPr>
        <w:t>,</w:t>
      </w:r>
      <w:r w:rsidRPr="00BE1C9B">
        <w:rPr>
          <w:color w:val="000000"/>
          <w:sz w:val="28"/>
          <w:szCs w:val="28"/>
        </w:rPr>
        <w:t xml:space="preserve"> «Училище олимпийского резерва», которые реализуют право льготного проезда по всей территории Приднестровской Молдавской Республики в течение всего года в порядке, установленном Правительством Приднестровской Молдавской Республики;</w:t>
      </w:r>
    </w:p>
    <w:p w:rsidR="00BE1C9B" w:rsidRPr="00BE1C9B" w:rsidRDefault="00BE1C9B" w:rsidP="00BE1C9B">
      <w:pPr>
        <w:tabs>
          <w:tab w:val="left" w:pos="1446"/>
        </w:tabs>
        <w:ind w:firstLine="709"/>
        <w:jc w:val="both"/>
        <w:rPr>
          <w:color w:val="000000"/>
          <w:sz w:val="28"/>
          <w:szCs w:val="28"/>
        </w:rPr>
      </w:pPr>
      <w:r w:rsidRPr="00BE1C9B">
        <w:rPr>
          <w:color w:val="000000"/>
          <w:sz w:val="28"/>
          <w:szCs w:val="28"/>
        </w:rPr>
        <w:t>2) льготным категориям граждан, имеющим прописку или регистрацию по месту жительства в населенных пунктах, которые входят в состав города, являющегося административно-территориальной единицей Приднестровской Молдавской Республики, предоставляется право льготного проезда на пригородных регулярных маршрутах из города в населенный пункт их постоянной прописки или регистрации по месту жительства;</w:t>
      </w:r>
    </w:p>
    <w:p w:rsidR="00BE1C9B" w:rsidRPr="00BE1C9B" w:rsidRDefault="00BE1C9B" w:rsidP="00BE1C9B">
      <w:pPr>
        <w:tabs>
          <w:tab w:val="left" w:pos="0"/>
        </w:tabs>
        <w:ind w:firstLine="709"/>
        <w:jc w:val="both"/>
        <w:rPr>
          <w:color w:val="000000"/>
          <w:sz w:val="28"/>
          <w:szCs w:val="28"/>
        </w:rPr>
      </w:pPr>
      <w:r w:rsidRPr="00BE1C9B">
        <w:rPr>
          <w:color w:val="000000"/>
          <w:sz w:val="28"/>
          <w:szCs w:val="28"/>
        </w:rPr>
        <w:t xml:space="preserve">3) льготным категориям граждан, имеющим прописку или регистрацию по месту жительства в населенных пунктах </w:t>
      </w:r>
      <w:proofErr w:type="spellStart"/>
      <w:r w:rsidRPr="00BE1C9B">
        <w:rPr>
          <w:color w:val="000000"/>
          <w:sz w:val="28"/>
          <w:szCs w:val="28"/>
        </w:rPr>
        <w:t>Слободзейского</w:t>
      </w:r>
      <w:proofErr w:type="spellEnd"/>
      <w:r w:rsidRPr="00BE1C9B">
        <w:rPr>
          <w:color w:val="000000"/>
          <w:sz w:val="28"/>
          <w:szCs w:val="28"/>
        </w:rPr>
        <w:t xml:space="preserve"> района, не имеющих прямого сообщения с городом местного значения (районным</w:t>
      </w:r>
      <w:r w:rsidRPr="00BE1C9B">
        <w:rPr>
          <w:color w:val="000000"/>
          <w:sz w:val="28"/>
          <w:szCs w:val="28"/>
        </w:rPr>
        <w:br/>
        <w:t xml:space="preserve">центром – городом </w:t>
      </w:r>
      <w:proofErr w:type="spellStart"/>
      <w:r w:rsidRPr="00BE1C9B">
        <w:rPr>
          <w:color w:val="000000"/>
          <w:sz w:val="28"/>
          <w:szCs w:val="28"/>
        </w:rPr>
        <w:t>Слободзе</w:t>
      </w:r>
      <w:r w:rsidR="005E5C3A">
        <w:rPr>
          <w:color w:val="000000"/>
          <w:sz w:val="28"/>
          <w:szCs w:val="28"/>
        </w:rPr>
        <w:t>ей</w:t>
      </w:r>
      <w:proofErr w:type="spellEnd"/>
      <w:r w:rsidRPr="00BE1C9B">
        <w:rPr>
          <w:color w:val="000000"/>
          <w:sz w:val="28"/>
          <w:szCs w:val="28"/>
        </w:rPr>
        <w:t xml:space="preserve">), селах </w:t>
      </w:r>
      <w:proofErr w:type="spellStart"/>
      <w:r w:rsidRPr="00BE1C9B">
        <w:rPr>
          <w:color w:val="000000"/>
          <w:sz w:val="28"/>
          <w:szCs w:val="28"/>
        </w:rPr>
        <w:t>Кицканы</w:t>
      </w:r>
      <w:proofErr w:type="spellEnd"/>
      <w:r w:rsidRPr="00BE1C9B">
        <w:rPr>
          <w:color w:val="000000"/>
          <w:sz w:val="28"/>
          <w:szCs w:val="28"/>
        </w:rPr>
        <w:t xml:space="preserve">, </w:t>
      </w:r>
      <w:proofErr w:type="spellStart"/>
      <w:r w:rsidRPr="00BE1C9B">
        <w:rPr>
          <w:color w:val="000000"/>
          <w:sz w:val="28"/>
          <w:szCs w:val="28"/>
        </w:rPr>
        <w:t>Копанка</w:t>
      </w:r>
      <w:proofErr w:type="spellEnd"/>
      <w:r w:rsidRPr="00BE1C9B">
        <w:rPr>
          <w:color w:val="000000"/>
          <w:sz w:val="28"/>
          <w:szCs w:val="28"/>
        </w:rPr>
        <w:t xml:space="preserve">, Ново-Котовск, Приозерное, Владимировка, Никольское, Константиновка, Уютное, Новая </w:t>
      </w:r>
      <w:proofErr w:type="spellStart"/>
      <w:r w:rsidRPr="00BE1C9B">
        <w:rPr>
          <w:color w:val="000000"/>
          <w:sz w:val="28"/>
          <w:szCs w:val="28"/>
        </w:rPr>
        <w:t>Андрияшевка</w:t>
      </w:r>
      <w:proofErr w:type="spellEnd"/>
      <w:r w:rsidRPr="00BE1C9B">
        <w:rPr>
          <w:color w:val="000000"/>
          <w:sz w:val="28"/>
          <w:szCs w:val="28"/>
        </w:rPr>
        <w:t xml:space="preserve">, Старая </w:t>
      </w:r>
      <w:proofErr w:type="spellStart"/>
      <w:r w:rsidRPr="00BE1C9B">
        <w:rPr>
          <w:color w:val="000000"/>
          <w:sz w:val="28"/>
          <w:szCs w:val="28"/>
        </w:rPr>
        <w:t>Андрияшевка</w:t>
      </w:r>
      <w:proofErr w:type="spellEnd"/>
      <w:r w:rsidRPr="00BE1C9B">
        <w:rPr>
          <w:color w:val="000000"/>
          <w:sz w:val="28"/>
          <w:szCs w:val="28"/>
        </w:rPr>
        <w:t xml:space="preserve">, </w:t>
      </w:r>
      <w:proofErr w:type="spellStart"/>
      <w:r w:rsidRPr="00BE1C9B">
        <w:rPr>
          <w:color w:val="000000"/>
          <w:sz w:val="28"/>
          <w:szCs w:val="28"/>
        </w:rPr>
        <w:t>Загорное</w:t>
      </w:r>
      <w:proofErr w:type="spellEnd"/>
      <w:r w:rsidRPr="00BE1C9B">
        <w:rPr>
          <w:color w:val="000000"/>
          <w:sz w:val="28"/>
          <w:szCs w:val="28"/>
        </w:rPr>
        <w:t xml:space="preserve">, Ближний Хутор, Терновка, Фрунзе, Незавертайловка, поселке Первомайск, поселках железнодорожных станций </w:t>
      </w:r>
      <w:proofErr w:type="spellStart"/>
      <w:r w:rsidRPr="00BE1C9B">
        <w:rPr>
          <w:color w:val="000000"/>
          <w:sz w:val="28"/>
          <w:szCs w:val="28"/>
        </w:rPr>
        <w:t>Новосавицкая</w:t>
      </w:r>
      <w:proofErr w:type="spellEnd"/>
      <w:r w:rsidRPr="00BE1C9B">
        <w:rPr>
          <w:color w:val="000000"/>
          <w:sz w:val="28"/>
          <w:szCs w:val="28"/>
        </w:rPr>
        <w:t xml:space="preserve"> и </w:t>
      </w:r>
      <w:proofErr w:type="spellStart"/>
      <w:r w:rsidRPr="00BE1C9B">
        <w:rPr>
          <w:color w:val="000000"/>
          <w:sz w:val="28"/>
          <w:szCs w:val="28"/>
        </w:rPr>
        <w:t>Ливада</w:t>
      </w:r>
      <w:proofErr w:type="spellEnd"/>
      <w:r w:rsidRPr="00BE1C9B">
        <w:rPr>
          <w:color w:val="000000"/>
          <w:sz w:val="28"/>
          <w:szCs w:val="28"/>
        </w:rPr>
        <w:t xml:space="preserve"> </w:t>
      </w:r>
      <w:proofErr w:type="spellStart"/>
      <w:r w:rsidRPr="00BE1C9B">
        <w:rPr>
          <w:color w:val="000000"/>
          <w:sz w:val="28"/>
          <w:szCs w:val="28"/>
        </w:rPr>
        <w:t>Слободзейского</w:t>
      </w:r>
      <w:proofErr w:type="spellEnd"/>
      <w:r w:rsidRPr="00BE1C9B">
        <w:rPr>
          <w:color w:val="000000"/>
          <w:sz w:val="28"/>
          <w:szCs w:val="28"/>
        </w:rPr>
        <w:t xml:space="preserve"> района, предоставляется право льготного проезда на пригородных регулярных маршрутах только из город</w:t>
      </w:r>
      <w:r w:rsidR="005E5C3A">
        <w:rPr>
          <w:color w:val="000000"/>
          <w:sz w:val="28"/>
          <w:szCs w:val="28"/>
        </w:rPr>
        <w:t>ов</w:t>
      </w:r>
      <w:r w:rsidRPr="00BE1C9B">
        <w:rPr>
          <w:color w:val="000000"/>
          <w:sz w:val="28"/>
          <w:szCs w:val="28"/>
        </w:rPr>
        <w:t xml:space="preserve"> Тираспол</w:t>
      </w:r>
      <w:r w:rsidR="005E5C3A">
        <w:rPr>
          <w:color w:val="000000"/>
          <w:sz w:val="28"/>
          <w:szCs w:val="28"/>
        </w:rPr>
        <w:t>я</w:t>
      </w:r>
      <w:r w:rsidRPr="00BE1C9B">
        <w:rPr>
          <w:color w:val="000000"/>
          <w:sz w:val="28"/>
          <w:szCs w:val="28"/>
        </w:rPr>
        <w:t xml:space="preserve"> и </w:t>
      </w:r>
      <w:proofErr w:type="spellStart"/>
      <w:r w:rsidRPr="00BE1C9B">
        <w:rPr>
          <w:color w:val="000000"/>
          <w:sz w:val="28"/>
          <w:szCs w:val="28"/>
        </w:rPr>
        <w:t>Днестровск</w:t>
      </w:r>
      <w:r w:rsidR="005E5C3A">
        <w:rPr>
          <w:color w:val="000000"/>
          <w:sz w:val="28"/>
          <w:szCs w:val="28"/>
        </w:rPr>
        <w:t>а</w:t>
      </w:r>
      <w:proofErr w:type="spellEnd"/>
      <w:r w:rsidRPr="00BE1C9B">
        <w:rPr>
          <w:color w:val="000000"/>
          <w:sz w:val="28"/>
          <w:szCs w:val="28"/>
        </w:rPr>
        <w:t xml:space="preserve"> в населенный пункт </w:t>
      </w:r>
      <w:proofErr w:type="spellStart"/>
      <w:r w:rsidRPr="00BE1C9B">
        <w:rPr>
          <w:color w:val="000000"/>
          <w:sz w:val="28"/>
          <w:szCs w:val="28"/>
        </w:rPr>
        <w:t>Слободзейского</w:t>
      </w:r>
      <w:proofErr w:type="spellEnd"/>
      <w:r w:rsidRPr="00BE1C9B">
        <w:rPr>
          <w:color w:val="000000"/>
          <w:sz w:val="28"/>
          <w:szCs w:val="28"/>
        </w:rPr>
        <w:t xml:space="preserve"> района, а также из города Бендеры в село </w:t>
      </w:r>
      <w:proofErr w:type="spellStart"/>
      <w:r w:rsidRPr="00BE1C9B">
        <w:rPr>
          <w:color w:val="000000"/>
          <w:sz w:val="28"/>
          <w:szCs w:val="28"/>
        </w:rPr>
        <w:t>Меренешты</w:t>
      </w:r>
      <w:proofErr w:type="spellEnd"/>
      <w:r w:rsidRPr="00BE1C9B">
        <w:rPr>
          <w:color w:val="000000"/>
          <w:sz w:val="28"/>
          <w:szCs w:val="28"/>
        </w:rPr>
        <w:t>;</w:t>
      </w:r>
    </w:p>
    <w:p w:rsidR="00BE1C9B" w:rsidRPr="00BE1C9B" w:rsidRDefault="00BE1C9B" w:rsidP="00BE1C9B">
      <w:pPr>
        <w:ind w:firstLine="709"/>
        <w:jc w:val="both"/>
        <w:rPr>
          <w:color w:val="000000"/>
          <w:sz w:val="28"/>
          <w:szCs w:val="28"/>
        </w:rPr>
      </w:pPr>
      <w:r w:rsidRPr="00BE1C9B">
        <w:rPr>
          <w:color w:val="000000"/>
          <w:sz w:val="28"/>
          <w:szCs w:val="28"/>
        </w:rPr>
        <w:lastRenderedPageBreak/>
        <w:t>4) льготным категориям граждан, имеющим прописку или регистрацию по месту жительства в административно-территориальных единицах, являющихся городами, предоставляется право льготного проезда на пригородных маршрутах только в населенные пункты, которые входят в состав города, являющегося административно-территориальной единицей Приднестровской Молдавской Республики.</w:t>
      </w:r>
    </w:p>
    <w:p w:rsidR="00BE1C9B" w:rsidRPr="00BE1C9B" w:rsidRDefault="00BE1C9B" w:rsidP="00BE1C9B">
      <w:pPr>
        <w:ind w:firstLine="709"/>
        <w:jc w:val="both"/>
        <w:rPr>
          <w:color w:val="000000"/>
          <w:sz w:val="28"/>
          <w:szCs w:val="28"/>
        </w:rPr>
      </w:pPr>
      <w:r w:rsidRPr="00D23850">
        <w:rPr>
          <w:sz w:val="28"/>
          <w:szCs w:val="28"/>
        </w:rPr>
        <w:t>Во изменение норм действующего законодательства Приднестровской Молдавской Республики</w:t>
      </w:r>
      <w:r w:rsidRPr="00BE1C9B">
        <w:rPr>
          <w:color w:val="000000"/>
          <w:sz w:val="28"/>
          <w:szCs w:val="28"/>
        </w:rPr>
        <w:t xml:space="preserve"> установить льготу в размере 50 процентов от стоимости проездного билета детям в возрасте от 5 (пяти) до 10 (десяти) лет на междугородном и международном маршрутах с правом занятия отдельного места для сидения. При следовании с пассажиром двух и более детей в возрасте до 10 (десяти) лет один из них перевозится бесплатно, а остальные оплачивают проезд в размере 50 процентов от стоимости проезда взрослого пассажира с правом занятия отдельного места для сидения;</w:t>
      </w:r>
    </w:p>
    <w:p w:rsidR="00BE1C9B" w:rsidRPr="00BE1C9B" w:rsidRDefault="00BE1C9B" w:rsidP="00BE1C9B">
      <w:pPr>
        <w:ind w:firstLine="709"/>
        <w:jc w:val="both"/>
        <w:rPr>
          <w:color w:val="000000"/>
          <w:sz w:val="28"/>
          <w:szCs w:val="28"/>
        </w:rPr>
      </w:pPr>
      <w:r w:rsidRPr="00BE1C9B">
        <w:rPr>
          <w:color w:val="000000"/>
          <w:sz w:val="28"/>
          <w:szCs w:val="28"/>
        </w:rPr>
        <w:t>б) финансирование расходов, связанных с предоставлением гражданам субсидий по оплате жилья и коммунальных услуг, в случае если их расходы на оплату жилья и коммунальных услуг, рассчитанные исходя из размера социальной нормы площади жилого помещения, используемой для расчета субсидий, и размера стоимости жилищно-коммунальных услуг в пределах социальной нормы,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на оплату жилья и коммунальных услуг, предусмотренных действующим законодательством Приднестровской Молдавской Республики, за счет средств республиканского бюджета не осуществляется;</w:t>
      </w:r>
    </w:p>
    <w:p w:rsidR="00BE1C9B" w:rsidRPr="00BE1C9B" w:rsidRDefault="00BE1C9B" w:rsidP="00BE1C9B">
      <w:pPr>
        <w:ind w:firstLine="709"/>
        <w:jc w:val="both"/>
        <w:rPr>
          <w:color w:val="000000"/>
          <w:sz w:val="28"/>
          <w:szCs w:val="28"/>
        </w:rPr>
      </w:pPr>
      <w:r w:rsidRPr="00BE1C9B">
        <w:rPr>
          <w:color w:val="000000"/>
          <w:sz w:val="28"/>
          <w:szCs w:val="28"/>
        </w:rPr>
        <w:t xml:space="preserve">в) для каждого физического лица, прописанного или зарегистрированного по месту жительства на жилой площади абонента и имеющего право на льготы по плате за пользование телефоном в соответствии с действующим законодательством Приднестровской Молдавской Республики, а также для пенсионеров </w:t>
      </w:r>
      <w:r w:rsidR="005813E2">
        <w:rPr>
          <w:color w:val="000000"/>
          <w:sz w:val="28"/>
          <w:szCs w:val="28"/>
        </w:rPr>
        <w:t>–</w:t>
      </w:r>
      <w:r w:rsidRPr="00BE1C9B">
        <w:rPr>
          <w:color w:val="000000"/>
          <w:sz w:val="28"/>
          <w:szCs w:val="28"/>
        </w:rPr>
        <w:t xml:space="preserve"> абонентов местной телефонной сети, не имеющих таковых льгот, по адресу прописки или регистрации по месту жительства ежемесячно первые 100 (сто) минут телефонных разговоров по местной телефонной сети предоставляются бесплатно, за счет средств оператора электросвязи, без включения в налогооблагаемую базу по подоходному налогу и единому социальному налогу;</w:t>
      </w:r>
    </w:p>
    <w:p w:rsidR="00BE1C9B" w:rsidRPr="00BE1C9B" w:rsidRDefault="00BE1C9B" w:rsidP="00BE1C9B">
      <w:pPr>
        <w:ind w:firstLine="709"/>
        <w:jc w:val="both"/>
        <w:rPr>
          <w:color w:val="000000"/>
          <w:sz w:val="28"/>
          <w:szCs w:val="28"/>
        </w:rPr>
      </w:pPr>
      <w:r w:rsidRPr="00BE1C9B">
        <w:rPr>
          <w:color w:val="000000"/>
          <w:sz w:val="28"/>
          <w:szCs w:val="28"/>
        </w:rPr>
        <w:t xml:space="preserve">г) для инвалидов войны </w:t>
      </w:r>
      <w:r w:rsidR="005813E2">
        <w:rPr>
          <w:color w:val="000000"/>
          <w:sz w:val="28"/>
          <w:szCs w:val="28"/>
        </w:rPr>
        <w:t>–</w:t>
      </w:r>
      <w:r w:rsidRPr="00BE1C9B">
        <w:rPr>
          <w:color w:val="000000"/>
          <w:sz w:val="28"/>
          <w:szCs w:val="28"/>
        </w:rPr>
        <w:t xml:space="preserve"> защитников Приднестровской Молдавской Республики по адресу прописки или регистрации по месту жительства ежемесячно первые 450 (четыреста пятьдесят) минут телефонных разговоров предоставляются бесплатно без включения в налогооблагаемую базу по подоходному налогу и единому социальному налогу, при этом возмещению операторам электросвязи из средств республиканского бюджета подлежит стоимость продолжительности разговоров по местной телефонной сети в пределах 350 (трехсот пятидесяти) минут сверх первых 100 (ста) минут, предоставляемых бесплатно за счет средств оператора электросвязи;</w:t>
      </w:r>
    </w:p>
    <w:p w:rsidR="00BE1C9B" w:rsidRPr="00BE1C9B" w:rsidRDefault="00BE1C9B" w:rsidP="00BE1C9B">
      <w:pPr>
        <w:ind w:firstLine="709"/>
        <w:jc w:val="both"/>
        <w:rPr>
          <w:color w:val="000000"/>
          <w:sz w:val="28"/>
          <w:szCs w:val="28"/>
        </w:rPr>
      </w:pPr>
      <w:r w:rsidRPr="00BE1C9B">
        <w:rPr>
          <w:color w:val="000000"/>
          <w:sz w:val="28"/>
          <w:szCs w:val="28"/>
        </w:rPr>
        <w:lastRenderedPageBreak/>
        <w:t>д) для инвалидов Великой Отечественной войны и участников боевых действий в период Великой Отечественной войны по адресу прописки или регистрации по месту жительства осуществляется бесплатное подключение и пользование основным телефонным аппаратом и предоставляется ежемесячно 600 (шестьсот) минут бесплатных разговоров общего трафика местной телефонной связи и междугородной телефонной связи по Приднестровской Молдавской Республике за счет средств оператора электросвязи, без включения в налогооблагаемую базу по подоходному налогу и единому социальному налогу;</w:t>
      </w:r>
    </w:p>
    <w:p w:rsidR="00BE1C9B" w:rsidRPr="00BE1C9B" w:rsidRDefault="00BE1C9B" w:rsidP="00BE1C9B">
      <w:pPr>
        <w:ind w:firstLine="709"/>
        <w:jc w:val="both"/>
        <w:rPr>
          <w:color w:val="000000"/>
          <w:sz w:val="28"/>
          <w:szCs w:val="28"/>
        </w:rPr>
      </w:pPr>
      <w:r w:rsidRPr="00BE1C9B">
        <w:rPr>
          <w:color w:val="000000"/>
          <w:sz w:val="28"/>
          <w:szCs w:val="28"/>
        </w:rPr>
        <w:t>е) для населения, проживающего в домах, оборудованных электрическими плитами, коэффициент к предельным тарифам на оплату услуг электроснабжения для населения применяется в размере 0,8. Данный коэффициент не исключает действия льгот по оплате услуг электроснабжения, предоставляемых в соответствии с пунктом 1 статьи 24-1 Закона Приднестровской Молдавской Республики «О социальной защите ветеранов и лиц пенсионного возраста», а применяется к ним дополнительно;</w:t>
      </w:r>
    </w:p>
    <w:p w:rsidR="00BE1C9B" w:rsidRPr="00BE1C9B" w:rsidRDefault="00BE1C9B" w:rsidP="00BE1C9B">
      <w:pPr>
        <w:ind w:firstLine="709"/>
        <w:jc w:val="both"/>
        <w:rPr>
          <w:color w:val="000000"/>
          <w:sz w:val="28"/>
          <w:szCs w:val="28"/>
        </w:rPr>
      </w:pPr>
      <w:r w:rsidRPr="00BE1C9B">
        <w:rPr>
          <w:color w:val="000000"/>
          <w:sz w:val="28"/>
          <w:szCs w:val="28"/>
        </w:rPr>
        <w:t>ж) на цели отопления жилых помещений от индивидуальных приборов теплоснабжения при наличии приборов учета газа (в течение отопительного сезона), где прописано (зарегистрировано) хотя бы одно физическое лицо, имеющее право на льготы по оплате услуг газоснабжения в соответствии с действующим законодательством Приднестровской Молдавской Республики, а также для физических лиц, определенных в подпункте и) части первой настоящего пункта, установить льготу в размере 100 процентов по плате за природный газ в объеме 167 кубических метров в месяц, потребленный на цели отопления в отопительный период. Льгота устанавливается на одну квартиру или домовладение при наличии индивидуальных приборов теплоснабжения в отопительный период и вне зависимости от количества совместно прописанных (зарегистрированных) с указанными категориями граждан лиц и наличия у них прав на льготы по оплате услуг газоснабжения.</w:t>
      </w:r>
    </w:p>
    <w:p w:rsidR="00BE1C9B" w:rsidRPr="00BE1C9B" w:rsidRDefault="00BE1C9B" w:rsidP="00BE1C9B">
      <w:pPr>
        <w:ind w:firstLine="709"/>
        <w:jc w:val="both"/>
        <w:rPr>
          <w:color w:val="000000"/>
          <w:sz w:val="28"/>
          <w:szCs w:val="28"/>
        </w:rPr>
      </w:pPr>
      <w:r w:rsidRPr="00BE1C9B">
        <w:rPr>
          <w:color w:val="000000"/>
          <w:sz w:val="28"/>
          <w:szCs w:val="28"/>
        </w:rPr>
        <w:t>Разница между фактически потребленным природным газом и объемом, в пределах которого устанавливается льгота, указанная в части первой настоящего подпункта, оплачивается в пределах социальных норм. При объеме потребления природного газа меньше объема, в пределах которого устанавливается льгота, указанная в части первой настоящего подпункта, льгота предоставляется в объеме фактического расхода.</w:t>
      </w:r>
    </w:p>
    <w:p w:rsidR="00BE1C9B" w:rsidRPr="00BE1C9B" w:rsidRDefault="00BE1C9B" w:rsidP="00BE1C9B">
      <w:pPr>
        <w:ind w:firstLine="709"/>
        <w:jc w:val="both"/>
        <w:rPr>
          <w:color w:val="000000"/>
          <w:sz w:val="28"/>
          <w:szCs w:val="28"/>
        </w:rPr>
      </w:pPr>
      <w:r w:rsidRPr="00BE1C9B">
        <w:rPr>
          <w:color w:val="000000"/>
          <w:sz w:val="28"/>
          <w:szCs w:val="28"/>
        </w:rPr>
        <w:t>Льгота, указанная в части первой настоящего подпункта, устанавливается на соответствующий месяц и не переносится на следующие месяцы потребления.</w:t>
      </w:r>
    </w:p>
    <w:p w:rsidR="00BE1C9B" w:rsidRPr="00BE1C9B" w:rsidRDefault="00BE1C9B" w:rsidP="00BE1C9B">
      <w:pPr>
        <w:ind w:firstLine="709"/>
        <w:jc w:val="both"/>
        <w:rPr>
          <w:color w:val="000000"/>
          <w:sz w:val="28"/>
          <w:szCs w:val="28"/>
        </w:rPr>
      </w:pPr>
      <w:r w:rsidRPr="00BE1C9B">
        <w:rPr>
          <w:color w:val="000000"/>
          <w:sz w:val="28"/>
          <w:szCs w:val="28"/>
        </w:rPr>
        <w:t>При начале либо окончании отопительного сезона в течение отчетного месяца льгота, указанная в части первой настоящего подпункта, предоставляется пропорционально количеству дней отопительного периода.</w:t>
      </w:r>
    </w:p>
    <w:p w:rsidR="00BE1C9B" w:rsidRPr="00BE1C9B" w:rsidRDefault="00BE1C9B" w:rsidP="00BE1C9B">
      <w:pPr>
        <w:ind w:firstLine="709"/>
        <w:jc w:val="both"/>
        <w:rPr>
          <w:color w:val="000000"/>
          <w:sz w:val="28"/>
          <w:szCs w:val="28"/>
        </w:rPr>
      </w:pPr>
      <w:r w:rsidRPr="00BE1C9B">
        <w:rPr>
          <w:color w:val="000000"/>
          <w:sz w:val="28"/>
          <w:szCs w:val="28"/>
        </w:rPr>
        <w:t xml:space="preserve">При этом льгота, указанная в части первой настоящего подпункта, предоставляется исключительно в случае ежемесячного заявления бытовым потребителем (абонентом) объемов потребленного природного газа за отчетный период (прошедший месяц) в газоснабжающую организацию либо в </w:t>
      </w:r>
      <w:r w:rsidRPr="00BE1C9B">
        <w:rPr>
          <w:color w:val="000000"/>
          <w:sz w:val="28"/>
          <w:szCs w:val="28"/>
        </w:rPr>
        <w:lastRenderedPageBreak/>
        <w:t>организации, осуществляющие прием платежей, за потребленный природный газ за отчетный период (прошедший месяц) до последнего числа текущего месяца;</w:t>
      </w:r>
    </w:p>
    <w:p w:rsidR="00BE1C9B" w:rsidRPr="00BE1C9B" w:rsidRDefault="00BE1C9B" w:rsidP="00BE1C9B">
      <w:pPr>
        <w:ind w:firstLine="709"/>
        <w:jc w:val="both"/>
        <w:rPr>
          <w:color w:val="000000"/>
          <w:sz w:val="28"/>
          <w:szCs w:val="28"/>
        </w:rPr>
      </w:pPr>
      <w:r w:rsidRPr="00BE1C9B">
        <w:rPr>
          <w:color w:val="000000"/>
          <w:sz w:val="28"/>
          <w:szCs w:val="28"/>
        </w:rPr>
        <w:t>з) военнослужащим, проходящим военную службу по контракту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осуществляющим несение боевой службы на постах и в нарядах, и совместно зарегистрированным по месту жительства (прописанным) с ними членам их семей (жена, муж, несовершеннолетние дети) предоставляются льготы по плате за природный газ в размере 100 процентов в пределах установленных социальных норм.</w:t>
      </w:r>
    </w:p>
    <w:p w:rsidR="00BE1C9B" w:rsidRPr="00BE1C9B" w:rsidRDefault="00BE1C9B" w:rsidP="00BE1C9B">
      <w:pPr>
        <w:ind w:firstLine="709"/>
        <w:jc w:val="both"/>
        <w:rPr>
          <w:color w:val="000000"/>
          <w:sz w:val="28"/>
          <w:szCs w:val="28"/>
        </w:rPr>
      </w:pPr>
      <w:r w:rsidRPr="00BE1C9B">
        <w:rPr>
          <w:color w:val="000000"/>
          <w:sz w:val="28"/>
          <w:szCs w:val="28"/>
        </w:rPr>
        <w:t>При этом данная льгота предоставляется исключительно в случае ежемесячного заявления бытовым потребителем (абонентом) объемов потребленного природного газа за отчетный период (прошедший месяц) в газоснабжающую организацию либо в организации, осуществляющие прием платежей, за потребленный природный газ за отчетный период (прошедший месяц) до последнего числа текущего месяца;</w:t>
      </w:r>
    </w:p>
    <w:p w:rsidR="00BE1C9B" w:rsidRPr="00BE1C9B" w:rsidRDefault="00BE1C9B" w:rsidP="00BE1C9B">
      <w:pPr>
        <w:ind w:firstLine="709"/>
        <w:jc w:val="both"/>
        <w:rPr>
          <w:color w:val="000000"/>
          <w:sz w:val="28"/>
          <w:szCs w:val="28"/>
        </w:rPr>
      </w:pPr>
      <w:r w:rsidRPr="00BE1C9B">
        <w:rPr>
          <w:color w:val="000000"/>
          <w:sz w:val="28"/>
          <w:szCs w:val="28"/>
        </w:rPr>
        <w:t>и) для неработающих одиноко проживающих пенсионеров по возрасту, являющихся членами семьи (супруг или супруга, не вступившие в повторный брак, родители) участников боевых действий по защите Приднестровской Молдавской Республики, погибших, умерших в плену, пропавших без вести в ходе боевых действий либо умерших вследствие ранения, контузии, увечья или заболевания, связанных с участием в боевых действиях, а также умерших участников боевых действий по защите Приднестровской Молдавской Республики, являвшихся инвалидами вследствие ранения, контузии, увечья или заболевания, полученных при защите Приднестровской Молдавской Республики, предоставляется дополнительная социальная норма природного газа на цели отопления в отопительный период при наличии прибора учета, утверждаемая уполномоченным Правительством Приднестровской Молдавской Республики исполнительным органом государственной власти.</w:t>
      </w:r>
    </w:p>
    <w:p w:rsidR="002E31DD" w:rsidRPr="00BE1C9B" w:rsidRDefault="002E31DD" w:rsidP="002E31DD">
      <w:pPr>
        <w:ind w:firstLine="709"/>
        <w:jc w:val="both"/>
        <w:rPr>
          <w:color w:val="000000"/>
          <w:sz w:val="28"/>
          <w:szCs w:val="28"/>
        </w:rPr>
      </w:pPr>
      <w:r w:rsidRPr="00BE1C9B">
        <w:rPr>
          <w:color w:val="000000"/>
          <w:sz w:val="28"/>
          <w:szCs w:val="28"/>
        </w:rPr>
        <w:t xml:space="preserve">Для целей </w:t>
      </w:r>
      <w:r>
        <w:rPr>
          <w:color w:val="000000"/>
          <w:sz w:val="28"/>
          <w:szCs w:val="28"/>
        </w:rPr>
        <w:t xml:space="preserve">настоящего </w:t>
      </w:r>
      <w:r w:rsidRPr="00BE1C9B">
        <w:rPr>
          <w:color w:val="000000"/>
          <w:sz w:val="28"/>
          <w:szCs w:val="28"/>
        </w:rPr>
        <w:t xml:space="preserve">подпункта одиноко проживающими пенсионерами </w:t>
      </w:r>
      <w:r>
        <w:rPr>
          <w:color w:val="000000"/>
          <w:sz w:val="28"/>
          <w:szCs w:val="28"/>
        </w:rPr>
        <w:t xml:space="preserve">по возрасту </w:t>
      </w:r>
      <w:r w:rsidRPr="00BE1C9B">
        <w:rPr>
          <w:color w:val="000000"/>
          <w:sz w:val="28"/>
          <w:szCs w:val="28"/>
        </w:rPr>
        <w:t>признаются пенсионеры, проживающие в жилых помещениях (квартире, комнате, комнатах) или в жилых домах, в отношении которых отсутствуют данные о прописке (регистрации) иных лиц, не достигших пенсионного возраста.</w:t>
      </w:r>
    </w:p>
    <w:p w:rsidR="00BE1C9B" w:rsidRPr="00BE1C9B" w:rsidRDefault="00BE1C9B" w:rsidP="00BE1C9B">
      <w:pPr>
        <w:ind w:firstLine="709"/>
        <w:jc w:val="both"/>
        <w:rPr>
          <w:color w:val="000000"/>
          <w:sz w:val="28"/>
          <w:szCs w:val="28"/>
        </w:rPr>
      </w:pPr>
      <w:r w:rsidRPr="00BE1C9B">
        <w:rPr>
          <w:color w:val="000000"/>
          <w:sz w:val="28"/>
          <w:szCs w:val="28"/>
        </w:rPr>
        <w:t xml:space="preserve">Для целей подпунктов в) и и) части первой настоящего пункта пенсионером по возрасту признается лицо пенсионного возраста (мужчины, достигшие возраста 60 (шестидесяти) лет, женщины </w:t>
      </w:r>
      <w:r w:rsidR="00811025">
        <w:rPr>
          <w:color w:val="000000"/>
          <w:sz w:val="28"/>
          <w:szCs w:val="28"/>
        </w:rPr>
        <w:t>–</w:t>
      </w:r>
      <w:r w:rsidRPr="00BE1C9B">
        <w:rPr>
          <w:color w:val="000000"/>
          <w:sz w:val="28"/>
          <w:szCs w:val="28"/>
        </w:rPr>
        <w:t xml:space="preserve"> 55 (пятидесяти пяти) лет), получающее пенсию в соответствии с действующим законодательством Приднестровской Молдавской Республики.</w:t>
      </w:r>
    </w:p>
    <w:p w:rsidR="00BE1C9B" w:rsidRPr="00BE1C9B" w:rsidRDefault="00BE1C9B" w:rsidP="00BE1C9B">
      <w:pPr>
        <w:ind w:firstLine="709"/>
        <w:jc w:val="both"/>
        <w:rPr>
          <w:color w:val="000000"/>
          <w:sz w:val="28"/>
          <w:szCs w:val="28"/>
        </w:rPr>
      </w:pPr>
      <w:r w:rsidRPr="00BE1C9B">
        <w:rPr>
          <w:color w:val="000000"/>
          <w:sz w:val="28"/>
          <w:szCs w:val="28"/>
        </w:rPr>
        <w:t>3. Финансирование расходов, связанных с предоставлением гражданам льгот по жилищно-коммунальным услугам, осуществляется в 2021 году за счет средств республиканского бюджета.</w:t>
      </w:r>
    </w:p>
    <w:p w:rsidR="00BE1C9B" w:rsidRPr="00BE1C9B" w:rsidRDefault="00BE1C9B" w:rsidP="00BE1C9B">
      <w:pPr>
        <w:ind w:firstLine="709"/>
        <w:jc w:val="both"/>
        <w:rPr>
          <w:color w:val="000000"/>
          <w:sz w:val="28"/>
          <w:szCs w:val="28"/>
        </w:rPr>
      </w:pPr>
      <w:r w:rsidRPr="00BE1C9B">
        <w:rPr>
          <w:color w:val="000000"/>
          <w:sz w:val="28"/>
          <w:szCs w:val="28"/>
        </w:rPr>
        <w:t xml:space="preserve">Льготы по жилищно-коммунальным услугам, подлежащие в соответствии с действующим законодательством Приднестровской </w:t>
      </w:r>
      <w:r w:rsidRPr="00BE1C9B">
        <w:rPr>
          <w:color w:val="000000"/>
          <w:sz w:val="28"/>
          <w:szCs w:val="28"/>
        </w:rPr>
        <w:lastRenderedPageBreak/>
        <w:t xml:space="preserve">Молдавской Республики финансированию за счет средств местных бюджетов </w:t>
      </w:r>
      <w:r w:rsidR="008B67BF">
        <w:rPr>
          <w:color w:val="000000"/>
          <w:sz w:val="28"/>
          <w:szCs w:val="28"/>
        </w:rPr>
        <w:t xml:space="preserve">городов (районов) </w:t>
      </w:r>
      <w:r w:rsidRPr="00BE1C9B">
        <w:rPr>
          <w:color w:val="000000"/>
          <w:sz w:val="28"/>
          <w:szCs w:val="28"/>
        </w:rPr>
        <w:t>(за исключением дополнительных льгот, установленных решениями представительных органов местного самоуправления), финансируются за счет средств республиканского бюджета исходя из фактически сложившейся задолженности начиная с 1 января 2014 года.</w:t>
      </w:r>
    </w:p>
    <w:p w:rsidR="00BE1C9B" w:rsidRPr="00BE1C9B" w:rsidRDefault="00BE1C9B" w:rsidP="00BE1C9B">
      <w:pPr>
        <w:ind w:firstLine="709"/>
        <w:jc w:val="both"/>
        <w:rPr>
          <w:color w:val="000000"/>
          <w:sz w:val="28"/>
          <w:szCs w:val="28"/>
        </w:rPr>
      </w:pPr>
      <w:r w:rsidRPr="00BE1C9B">
        <w:rPr>
          <w:color w:val="000000"/>
          <w:sz w:val="28"/>
          <w:szCs w:val="28"/>
        </w:rPr>
        <w:t>4. В 2021 году гарантии по всем видам лекарственного обеспечения, предусмотренные законодательными актами Приднестровской Молдавской Республики, реализуются в пределах средств, утвержденных настоящим Законом, и в порядке, определенном Программой государственных гарантий оказания гражданам Приднестровской Молдавской Республики бесплатной медицинской помощи на 2021 год.</w:t>
      </w:r>
    </w:p>
    <w:p w:rsidR="00BE1C9B" w:rsidRPr="00BE1C9B" w:rsidRDefault="00BE1C9B" w:rsidP="00BE1C9B">
      <w:pPr>
        <w:ind w:firstLine="709"/>
        <w:jc w:val="both"/>
        <w:rPr>
          <w:color w:val="000000"/>
          <w:sz w:val="28"/>
          <w:szCs w:val="28"/>
        </w:rPr>
      </w:pPr>
      <w:r w:rsidRPr="00BE1C9B">
        <w:rPr>
          <w:color w:val="000000"/>
          <w:sz w:val="28"/>
          <w:szCs w:val="28"/>
        </w:rPr>
        <w:t>При оказании гражданам плановой медицинской помощи в соответствии с Программой государственных гарантий оказания гражданам Приднестровской Молдавской Республики бесплатной медицинской помощи на 2021 год, утвержденной Правительством Приднестровской Молдавской Республики, в лечебно-профилактическом учреждении обеспечение лекарственными средствами, изделиями медицинского назначения, приобретенными за счет средств республиканского бюджета, а также диагностические исследования в первоочередном порядке осуществляются для социально незащищенных категорий населения.</w:t>
      </w:r>
    </w:p>
    <w:p w:rsidR="00BE1C9B" w:rsidRPr="00BE1C9B" w:rsidRDefault="00BE1C9B" w:rsidP="00BE1C9B">
      <w:pPr>
        <w:ind w:firstLine="709"/>
        <w:jc w:val="both"/>
        <w:rPr>
          <w:color w:val="000000"/>
          <w:sz w:val="28"/>
          <w:szCs w:val="28"/>
        </w:rPr>
      </w:pPr>
      <w:r w:rsidRPr="00BE1C9B">
        <w:rPr>
          <w:color w:val="000000"/>
          <w:sz w:val="28"/>
          <w:szCs w:val="28"/>
        </w:rPr>
        <w:t>5. Возмещение транспортным организациям расходов, связанных с предоставлением гражданам льгот по проезду в электро- и автотранспорте, предусмотренных действующим законодательством Приднестровской Молдавской Республики, осуществляется в том числе:</w:t>
      </w:r>
    </w:p>
    <w:p w:rsidR="00BE1C9B" w:rsidRPr="00BE1C9B" w:rsidRDefault="00BE1C9B" w:rsidP="00BE1C9B">
      <w:pPr>
        <w:ind w:firstLine="709"/>
        <w:jc w:val="both"/>
        <w:rPr>
          <w:i/>
          <w:strike/>
          <w:color w:val="000000"/>
          <w:sz w:val="28"/>
          <w:szCs w:val="28"/>
          <w:u w:val="single"/>
        </w:rPr>
      </w:pPr>
      <w:r w:rsidRPr="00BE1C9B">
        <w:rPr>
          <w:color w:val="000000"/>
          <w:sz w:val="28"/>
          <w:szCs w:val="28"/>
        </w:rPr>
        <w:t>а) по проезду в электро- и автотранспорте общего пользования на регулярных городских маршрутах – за счет средств местных бюджетов</w:t>
      </w:r>
      <w:r w:rsidR="00C21450">
        <w:rPr>
          <w:color w:val="000000"/>
          <w:sz w:val="28"/>
          <w:szCs w:val="28"/>
        </w:rPr>
        <w:t xml:space="preserve"> городов (районов)</w:t>
      </w:r>
      <w:r w:rsidRPr="00BE1C9B">
        <w:rPr>
          <w:color w:val="000000"/>
          <w:sz w:val="28"/>
          <w:szCs w:val="28"/>
        </w:rPr>
        <w:t>;</w:t>
      </w:r>
    </w:p>
    <w:p w:rsidR="00BE1C9B" w:rsidRPr="00BE1C9B" w:rsidRDefault="00BE1C9B" w:rsidP="00BE1C9B">
      <w:pPr>
        <w:ind w:firstLine="709"/>
        <w:jc w:val="both"/>
        <w:rPr>
          <w:color w:val="000000"/>
          <w:sz w:val="28"/>
          <w:szCs w:val="28"/>
        </w:rPr>
      </w:pPr>
      <w:r w:rsidRPr="00BE1C9B">
        <w:rPr>
          <w:color w:val="000000"/>
          <w:sz w:val="28"/>
          <w:szCs w:val="28"/>
        </w:rPr>
        <w:t>б) по проезду в автотранспорте общего пользования на регулярных пригородных, междугородных и международных маршрутах – за счет средств республиканского бюджета.</w:t>
      </w:r>
    </w:p>
    <w:p w:rsidR="00BE1C9B" w:rsidRPr="00BE1C9B" w:rsidRDefault="00BE1C9B" w:rsidP="00BE1C9B">
      <w:pPr>
        <w:ind w:firstLine="709"/>
        <w:jc w:val="both"/>
        <w:rPr>
          <w:color w:val="000000"/>
          <w:sz w:val="28"/>
          <w:szCs w:val="28"/>
          <w:lang w:bidi="ru-RU"/>
        </w:rPr>
      </w:pPr>
      <w:r w:rsidRPr="00BE1C9B">
        <w:rPr>
          <w:color w:val="000000"/>
          <w:sz w:val="28"/>
          <w:szCs w:val="28"/>
          <w:lang w:bidi="ru-RU"/>
        </w:rPr>
        <w:t>6. В целях исполнения норм настоящей статьи под жилищно-коммунальными услугами следует понимать следующие виды услуг: электроснабжение, водоснабжение и водоотведение (канализация), газоснабжение, теплоснабжение, работы по техническому обслуживанию и ремонту лифтов, техническому обслуживанию внутридомовых сетей холодного водоснабжения и канализации, сбор и вывоз твердых и жидких бытовых отходов (</w:t>
      </w:r>
      <w:proofErr w:type="spellStart"/>
      <w:r w:rsidRPr="00BE1C9B">
        <w:rPr>
          <w:color w:val="000000"/>
          <w:sz w:val="28"/>
          <w:szCs w:val="28"/>
          <w:lang w:bidi="ru-RU"/>
        </w:rPr>
        <w:t>саночистка</w:t>
      </w:r>
      <w:proofErr w:type="spellEnd"/>
      <w:r w:rsidRPr="00BE1C9B">
        <w:rPr>
          <w:color w:val="000000"/>
          <w:sz w:val="28"/>
          <w:szCs w:val="28"/>
          <w:lang w:bidi="ru-RU"/>
        </w:rPr>
        <w:t>).</w:t>
      </w:r>
    </w:p>
    <w:p w:rsidR="00BE1C9B" w:rsidRPr="00BE1C9B" w:rsidRDefault="00BE1C9B" w:rsidP="00BE1C9B">
      <w:pPr>
        <w:rPr>
          <w:lang w:eastAsia="en-US"/>
        </w:rPr>
      </w:pPr>
    </w:p>
    <w:p w:rsidR="00BE1C9B" w:rsidRPr="00D23850" w:rsidRDefault="00BE1C9B" w:rsidP="00BE1C9B">
      <w:pPr>
        <w:ind w:firstLine="709"/>
        <w:jc w:val="both"/>
        <w:outlineLvl w:val="2"/>
        <w:rPr>
          <w:b/>
          <w:color w:val="000000"/>
          <w:sz w:val="28"/>
          <w:szCs w:val="28"/>
          <w:lang w:eastAsia="en-US"/>
        </w:rPr>
      </w:pPr>
      <w:r w:rsidRPr="00D23850">
        <w:rPr>
          <w:b/>
          <w:color w:val="000000"/>
          <w:sz w:val="28"/>
          <w:szCs w:val="28"/>
          <w:lang w:eastAsia="en-US"/>
        </w:rPr>
        <w:t>Статья 5</w:t>
      </w:r>
      <w:r w:rsidR="00917775">
        <w:rPr>
          <w:b/>
          <w:color w:val="000000"/>
          <w:sz w:val="28"/>
          <w:szCs w:val="28"/>
          <w:lang w:eastAsia="en-US"/>
        </w:rPr>
        <w:t>4</w:t>
      </w:r>
      <w:r w:rsidRPr="00D23850">
        <w:rPr>
          <w:b/>
          <w:color w:val="000000"/>
          <w:sz w:val="28"/>
          <w:szCs w:val="28"/>
          <w:lang w:eastAsia="en-US"/>
        </w:rPr>
        <w:t xml:space="preserve">. </w:t>
      </w:r>
    </w:p>
    <w:p w:rsidR="00BE1C9B" w:rsidRPr="00BE1C9B" w:rsidRDefault="00BE1C9B" w:rsidP="00BE1C9B">
      <w:pPr>
        <w:ind w:firstLine="709"/>
        <w:jc w:val="both"/>
        <w:rPr>
          <w:color w:val="000000"/>
          <w:sz w:val="28"/>
          <w:szCs w:val="28"/>
        </w:rPr>
      </w:pPr>
      <w:r w:rsidRPr="00BE1C9B">
        <w:rPr>
          <w:color w:val="000000"/>
          <w:sz w:val="28"/>
          <w:szCs w:val="28"/>
        </w:rPr>
        <w:t xml:space="preserve">1. В 2021 году единовременное пособие при увольнении в связи с достижением выслуги лет, дающей право на пенсию за выслугу лет (по выслуге срока службы, дающего право на пенсию), по достижении предельного возраста пребывания на военной службе (службе), по состоянию здоровья или в связи с организационно-штатными мероприятиями </w:t>
      </w:r>
      <w:r w:rsidRPr="00BE1C9B">
        <w:rPr>
          <w:color w:val="000000"/>
          <w:sz w:val="28"/>
          <w:szCs w:val="28"/>
        </w:rPr>
        <w:lastRenderedPageBreak/>
        <w:t>выплачивается в размере, не превышающем 5 (пяти) окладов денежного содержания по последней занимаемой должности:</w:t>
      </w:r>
    </w:p>
    <w:p w:rsidR="00BE1C9B" w:rsidRPr="00BE1C9B" w:rsidRDefault="00BE1C9B" w:rsidP="00BE1C9B">
      <w:pPr>
        <w:ind w:firstLine="709"/>
        <w:jc w:val="both"/>
        <w:rPr>
          <w:color w:val="000000"/>
          <w:sz w:val="28"/>
          <w:szCs w:val="28"/>
        </w:rPr>
      </w:pPr>
      <w:r w:rsidRPr="00BE1C9B">
        <w:rPr>
          <w:color w:val="000000"/>
          <w:sz w:val="28"/>
          <w:szCs w:val="28"/>
        </w:rPr>
        <w:t>а) гражданам Приднестровской Молдавской Республики, проходившим военную службу:</w:t>
      </w:r>
    </w:p>
    <w:p w:rsidR="00BE1C9B" w:rsidRPr="00BE1C9B" w:rsidRDefault="00BE1C9B" w:rsidP="00BE1C9B">
      <w:pPr>
        <w:ind w:firstLine="709"/>
        <w:jc w:val="both"/>
        <w:rPr>
          <w:color w:val="000000"/>
          <w:sz w:val="28"/>
          <w:szCs w:val="28"/>
        </w:rPr>
      </w:pPr>
      <w:r w:rsidRPr="00BE1C9B">
        <w:rPr>
          <w:color w:val="000000"/>
          <w:sz w:val="28"/>
          <w:szCs w:val="28"/>
        </w:rPr>
        <w:t>1) в Вооруженных силах Приднестровской Молдавской Республики, других войсках и органах, установленных действующим законодательством Приднестровской Молдавской Республики, в воинских званиях офицеров, прапорщиков, сержантов и солдат (за исключением сержантов и солдат, проходивших службу по призыву);</w:t>
      </w:r>
    </w:p>
    <w:p w:rsidR="00BE1C9B" w:rsidRPr="00BE1C9B" w:rsidRDefault="00BE1C9B" w:rsidP="00BE1C9B">
      <w:pPr>
        <w:ind w:firstLine="709"/>
        <w:jc w:val="both"/>
        <w:rPr>
          <w:color w:val="000000"/>
          <w:sz w:val="28"/>
          <w:szCs w:val="28"/>
        </w:rPr>
      </w:pPr>
      <w:r w:rsidRPr="00BE1C9B">
        <w:rPr>
          <w:color w:val="000000"/>
          <w:sz w:val="28"/>
          <w:szCs w:val="28"/>
        </w:rPr>
        <w:t>2) в органах внутренних дел, уголовно-исполнительной системе, службе судебных исполнителей, налоговых органах Приднестровской Молдавской Республики в качестве рядового и начальствующего состава в установленных специальных званиях, должностных лиц налоговых органов в установленных специальных званиях;</w:t>
      </w:r>
    </w:p>
    <w:p w:rsidR="00BE1C9B" w:rsidRPr="00BE1C9B" w:rsidRDefault="00BE1C9B" w:rsidP="00BE1C9B">
      <w:pPr>
        <w:ind w:firstLine="709"/>
        <w:jc w:val="both"/>
        <w:rPr>
          <w:color w:val="000000"/>
          <w:sz w:val="28"/>
          <w:szCs w:val="28"/>
        </w:rPr>
      </w:pPr>
      <w:r w:rsidRPr="00BE1C9B">
        <w:rPr>
          <w:color w:val="000000"/>
          <w:sz w:val="28"/>
          <w:szCs w:val="28"/>
        </w:rPr>
        <w:t>б) сотрудникам Следственного комитета Приднестровской Молдавской Республики.</w:t>
      </w:r>
    </w:p>
    <w:p w:rsidR="00BE1C9B" w:rsidRPr="00BE1C9B" w:rsidRDefault="00BE1C9B" w:rsidP="00BE1C9B">
      <w:pPr>
        <w:ind w:firstLine="709"/>
        <w:jc w:val="both"/>
        <w:rPr>
          <w:color w:val="000000"/>
          <w:sz w:val="28"/>
          <w:szCs w:val="28"/>
        </w:rPr>
      </w:pPr>
      <w:r w:rsidRPr="00BE1C9B">
        <w:rPr>
          <w:color w:val="000000"/>
          <w:sz w:val="28"/>
          <w:szCs w:val="28"/>
        </w:rPr>
        <w:t>Военнослужащим и лицам, приравненным к ним по условиям выплаты денежного довольствия, сотрудникам Следственного комитета Приднестровской Молдавской Республики, получившим единовременное пособие при увольнении и вновь принятым на службу, при последующем увольнении по основаниям, указанным в части первой настоящего пункта, единовременное пособие не выплачивается.</w:t>
      </w:r>
    </w:p>
    <w:p w:rsidR="00BE1C9B" w:rsidRPr="00BE1C9B" w:rsidRDefault="00BE1C9B" w:rsidP="00BE1C9B">
      <w:pPr>
        <w:ind w:firstLine="709"/>
        <w:jc w:val="both"/>
        <w:rPr>
          <w:color w:val="000000"/>
          <w:sz w:val="28"/>
          <w:szCs w:val="28"/>
        </w:rPr>
      </w:pPr>
      <w:r w:rsidRPr="00BE1C9B">
        <w:rPr>
          <w:color w:val="000000"/>
          <w:sz w:val="28"/>
          <w:szCs w:val="28"/>
        </w:rPr>
        <w:t>Порядок выплаты и размеры единовременного пособия, предусмотренного частью первой настоящего пункта, устанавливаются нормативным правовым актом Правительства Приднестровской Молдавской Республики с учетом особенностей, предусмотренных настоящей статьей.</w:t>
      </w:r>
    </w:p>
    <w:p w:rsidR="00BE1C9B" w:rsidRPr="00BE1C9B" w:rsidRDefault="00BE1C9B" w:rsidP="00BE1C9B">
      <w:pPr>
        <w:ind w:firstLine="709"/>
        <w:jc w:val="both"/>
        <w:rPr>
          <w:color w:val="000000"/>
          <w:sz w:val="28"/>
          <w:szCs w:val="28"/>
        </w:rPr>
      </w:pPr>
      <w:r w:rsidRPr="00BE1C9B">
        <w:rPr>
          <w:color w:val="000000"/>
          <w:sz w:val="28"/>
          <w:szCs w:val="28"/>
        </w:rPr>
        <w:t>При проведении организационно-штатных мероприятий, предполагающих увольнение лиц, указанных в части первой настоящего пункта, с военной (правоохранительной) службы в связи с их переходом на работу по трудовому договору на должность, аналогичную ранее занимаемой должности, в тот же орган государственной власти, ведомство (структурное подразделение органа государственной власти, ведомства), единовременное (выходное) пособие данным лицам не выплачивается.</w:t>
      </w:r>
    </w:p>
    <w:p w:rsidR="00BE1C9B" w:rsidRPr="00BE1C9B" w:rsidRDefault="00BE1C9B" w:rsidP="00BE1C9B">
      <w:pPr>
        <w:ind w:firstLine="709"/>
        <w:jc w:val="both"/>
        <w:rPr>
          <w:color w:val="000000"/>
          <w:sz w:val="28"/>
          <w:szCs w:val="28"/>
        </w:rPr>
      </w:pPr>
      <w:r w:rsidRPr="00BE1C9B">
        <w:rPr>
          <w:color w:val="000000"/>
          <w:sz w:val="28"/>
          <w:szCs w:val="28"/>
        </w:rPr>
        <w:t>2. Ограничения, установленные частью первой пункта 1 настоящей статьи, не распространяются на выплаты при увольнении по состоянию здоровья вследствие заболевания, полученного в связи с исполнением служебных обязанностей.</w:t>
      </w:r>
    </w:p>
    <w:p w:rsidR="00BE1C9B" w:rsidRPr="00BE1C9B" w:rsidRDefault="00BE1C9B" w:rsidP="00BE1C9B">
      <w:pPr>
        <w:ind w:firstLine="709"/>
        <w:jc w:val="both"/>
        <w:outlineLvl w:val="2"/>
        <w:rPr>
          <w:color w:val="000000"/>
          <w:sz w:val="28"/>
          <w:szCs w:val="28"/>
          <w:lang w:eastAsia="en-US"/>
        </w:rPr>
      </w:pPr>
    </w:p>
    <w:p w:rsidR="00BE1C9B" w:rsidRPr="00D23850" w:rsidRDefault="00BE1C9B" w:rsidP="00BE1C9B">
      <w:pPr>
        <w:ind w:firstLine="709"/>
        <w:jc w:val="both"/>
        <w:outlineLvl w:val="2"/>
        <w:rPr>
          <w:b/>
          <w:color w:val="000000"/>
          <w:sz w:val="28"/>
          <w:szCs w:val="28"/>
          <w:lang w:eastAsia="en-US"/>
        </w:rPr>
      </w:pPr>
      <w:r w:rsidRPr="00D23850">
        <w:rPr>
          <w:b/>
          <w:color w:val="000000"/>
          <w:sz w:val="28"/>
          <w:szCs w:val="28"/>
          <w:lang w:eastAsia="en-US"/>
        </w:rPr>
        <w:t>Статья 5</w:t>
      </w:r>
      <w:r w:rsidR="00917775">
        <w:rPr>
          <w:b/>
          <w:color w:val="000000"/>
          <w:sz w:val="28"/>
          <w:szCs w:val="28"/>
          <w:lang w:eastAsia="en-US"/>
        </w:rPr>
        <w:t>5</w:t>
      </w:r>
      <w:r w:rsidRPr="00D23850">
        <w:rPr>
          <w:b/>
          <w:color w:val="000000"/>
          <w:sz w:val="28"/>
          <w:szCs w:val="28"/>
          <w:lang w:eastAsia="en-US"/>
        </w:rPr>
        <w:t>.</w:t>
      </w:r>
    </w:p>
    <w:p w:rsidR="00BE1C9B" w:rsidRPr="00BE1C9B" w:rsidRDefault="00BE1C9B" w:rsidP="00BE1C9B">
      <w:pPr>
        <w:ind w:firstLine="709"/>
        <w:jc w:val="both"/>
        <w:rPr>
          <w:color w:val="000000"/>
          <w:sz w:val="28"/>
          <w:szCs w:val="28"/>
        </w:rPr>
      </w:pPr>
      <w:r w:rsidRPr="00BE1C9B">
        <w:rPr>
          <w:color w:val="000000"/>
          <w:sz w:val="28"/>
          <w:szCs w:val="28"/>
        </w:rPr>
        <w:t xml:space="preserve">1. В 2021 году из средств республиканского бюджета в соответствии с частью второй пункта 5 статьи 228 Закона Приднестровской Молдавской Республики «О несостоятельности (банкротстве)» производятся выплаты по возмещению вреда, причиненного жизни и здоровью граждан должниками (ликвидируемыми юридическими лицами) государственной и (или) частной формы собственности, признанными в установленном порядке </w:t>
      </w:r>
      <w:r w:rsidRPr="00BE1C9B">
        <w:rPr>
          <w:color w:val="000000"/>
          <w:sz w:val="28"/>
          <w:szCs w:val="28"/>
        </w:rPr>
        <w:lastRenderedPageBreak/>
        <w:t>ответственными за причинение указанного вреда, в случае отсутствия или недостаточности имущества у данных юридических лиц.</w:t>
      </w:r>
    </w:p>
    <w:p w:rsidR="00BE1C9B" w:rsidRPr="00A37041" w:rsidRDefault="00C21450" w:rsidP="00BE1C9B">
      <w:pPr>
        <w:ind w:firstLine="709"/>
        <w:jc w:val="both"/>
        <w:rPr>
          <w:sz w:val="28"/>
          <w:szCs w:val="28"/>
        </w:rPr>
      </w:pPr>
      <w:r>
        <w:rPr>
          <w:sz w:val="28"/>
          <w:szCs w:val="28"/>
        </w:rPr>
        <w:t>2</w:t>
      </w:r>
      <w:r w:rsidR="00BE1C9B" w:rsidRPr="00A37041">
        <w:rPr>
          <w:sz w:val="28"/>
          <w:szCs w:val="28"/>
        </w:rPr>
        <w:t xml:space="preserve"> . Ежемесячные выплаты по возмещению вреда, причиненного жизни и здоровью, предусмотренные </w:t>
      </w:r>
      <w:r w:rsidR="005261C1">
        <w:rPr>
          <w:sz w:val="28"/>
          <w:szCs w:val="28"/>
        </w:rPr>
        <w:t>пунктом первым настоящей статьи</w:t>
      </w:r>
      <w:r w:rsidR="00BE1C9B" w:rsidRPr="00A37041">
        <w:rPr>
          <w:sz w:val="28"/>
          <w:szCs w:val="28"/>
        </w:rPr>
        <w:t>, производятся следующим гражданам:</w:t>
      </w:r>
    </w:p>
    <w:p w:rsidR="00BE1C9B" w:rsidRPr="00A37041" w:rsidRDefault="00BE1C9B" w:rsidP="00BE1C9B">
      <w:pPr>
        <w:ind w:firstLine="709"/>
        <w:jc w:val="both"/>
        <w:rPr>
          <w:sz w:val="28"/>
          <w:szCs w:val="28"/>
        </w:rPr>
      </w:pPr>
      <w:r w:rsidRPr="00A37041">
        <w:rPr>
          <w:sz w:val="28"/>
          <w:szCs w:val="28"/>
        </w:rPr>
        <w:t>а) потерпевшие, жизни и здоровью которых был причинен вред при исполнении ими обязанностей по трудовому договору (контракту) и в иных случаях, установленных действующим законодательством Приднестровской Молдавской Республики;</w:t>
      </w:r>
    </w:p>
    <w:p w:rsidR="00BE1C9B" w:rsidRPr="00A37041" w:rsidRDefault="00BE1C9B" w:rsidP="00BE1C9B">
      <w:pPr>
        <w:ind w:firstLine="709"/>
        <w:jc w:val="both"/>
        <w:rPr>
          <w:sz w:val="28"/>
          <w:szCs w:val="28"/>
        </w:rPr>
      </w:pPr>
      <w:r w:rsidRPr="00A37041">
        <w:rPr>
          <w:sz w:val="28"/>
          <w:szCs w:val="28"/>
        </w:rPr>
        <w:t>б) лица, понесшие ущерб в результате смерти потерпевшего (кормильца), а именно:</w:t>
      </w:r>
    </w:p>
    <w:p w:rsidR="00BE1C9B" w:rsidRPr="00A37041" w:rsidRDefault="00BE1C9B" w:rsidP="00BE1C9B">
      <w:pPr>
        <w:ind w:firstLine="709"/>
        <w:jc w:val="both"/>
        <w:rPr>
          <w:sz w:val="28"/>
          <w:szCs w:val="28"/>
        </w:rPr>
      </w:pPr>
      <w:r w:rsidRPr="00A37041">
        <w:rPr>
          <w:sz w:val="28"/>
          <w:szCs w:val="28"/>
        </w:rPr>
        <w:t>1) нетрудоспособные лица, состоявшие на иждивении умершего или имевшие ко дню его смерти право на получение от него содержания;</w:t>
      </w:r>
    </w:p>
    <w:p w:rsidR="00BE1C9B" w:rsidRPr="00A37041" w:rsidRDefault="00BE1C9B" w:rsidP="00BE1C9B">
      <w:pPr>
        <w:ind w:firstLine="709"/>
        <w:jc w:val="both"/>
        <w:rPr>
          <w:sz w:val="28"/>
          <w:szCs w:val="28"/>
        </w:rPr>
      </w:pPr>
      <w:r w:rsidRPr="00A37041">
        <w:rPr>
          <w:sz w:val="28"/>
          <w:szCs w:val="28"/>
        </w:rPr>
        <w:t>2) дети умершего, родившиеся после его смерти;</w:t>
      </w:r>
    </w:p>
    <w:p w:rsidR="00BE1C9B" w:rsidRPr="00A37041" w:rsidRDefault="00BE1C9B" w:rsidP="00BE1C9B">
      <w:pPr>
        <w:ind w:firstLine="709"/>
        <w:jc w:val="both"/>
        <w:rPr>
          <w:sz w:val="28"/>
          <w:szCs w:val="28"/>
        </w:rPr>
      </w:pPr>
      <w:r w:rsidRPr="00A37041">
        <w:rPr>
          <w:sz w:val="28"/>
          <w:szCs w:val="28"/>
        </w:rPr>
        <w:t>3) один из родителей, супруг (супруга) либо другой член семьи независимо от его трудоспособности, который не работает и занят уходом за находившимися на иждивении умершего детьми, внуками, братьями и сестрами, не достигшими возраста 14 (четырнадцати) лет, либо хотя и достигшими указанного возраста, но по медицинскому заключению лечебно-профилактического учреждения нуждающимися по состоянию здоровья в постороннем уходе;</w:t>
      </w:r>
    </w:p>
    <w:p w:rsidR="00BE1C9B" w:rsidRPr="00A37041" w:rsidRDefault="00BE1C9B" w:rsidP="00BE1C9B">
      <w:pPr>
        <w:ind w:firstLine="709"/>
        <w:jc w:val="both"/>
        <w:rPr>
          <w:sz w:val="28"/>
          <w:szCs w:val="28"/>
        </w:rPr>
      </w:pPr>
      <w:r w:rsidRPr="00A37041">
        <w:rPr>
          <w:sz w:val="28"/>
          <w:szCs w:val="28"/>
        </w:rPr>
        <w:t>4) лица, состоявшие на иждивении умершего и ставшие нетрудоспособными в течение 5 (пяти) лет после его смерти.</w:t>
      </w:r>
    </w:p>
    <w:p w:rsidR="00BE1C9B" w:rsidRPr="00A37041" w:rsidRDefault="00BE1C9B" w:rsidP="00BE1C9B">
      <w:pPr>
        <w:ind w:firstLine="709"/>
        <w:jc w:val="both"/>
        <w:rPr>
          <w:sz w:val="28"/>
          <w:szCs w:val="28"/>
        </w:rPr>
      </w:pPr>
      <w:r w:rsidRPr="00A37041">
        <w:rPr>
          <w:sz w:val="28"/>
          <w:szCs w:val="28"/>
        </w:rPr>
        <w:t>Один из родителей, супруг (супруга)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BE1C9B" w:rsidRPr="00A37041" w:rsidRDefault="00BE1C9B" w:rsidP="00BE1C9B">
      <w:pPr>
        <w:ind w:firstLine="709"/>
        <w:jc w:val="both"/>
        <w:rPr>
          <w:sz w:val="28"/>
          <w:szCs w:val="28"/>
        </w:rPr>
      </w:pPr>
      <w:r w:rsidRPr="00A37041">
        <w:rPr>
          <w:sz w:val="28"/>
          <w:szCs w:val="28"/>
        </w:rPr>
        <w:t>Гражданам, перечисленным в части второй настоящего пункта, вред, причиненный жизни и здоровью должником (ликвидируемым юридическим лицом), возмещается в размере 50 процентов от суммы расчета причитающихся к выплате сумм для возмещения вреда, причиненного жизни и здоровью, произведенного ликвидационной комиссией (ликвидатором) либо конкурсным управляющим.</w:t>
      </w:r>
    </w:p>
    <w:p w:rsidR="00BE1C9B" w:rsidRPr="00A37041" w:rsidRDefault="00C21450" w:rsidP="00BE1C9B">
      <w:pPr>
        <w:ind w:firstLine="709"/>
        <w:jc w:val="both"/>
        <w:rPr>
          <w:sz w:val="28"/>
          <w:szCs w:val="28"/>
        </w:rPr>
      </w:pPr>
      <w:r>
        <w:rPr>
          <w:sz w:val="28"/>
          <w:szCs w:val="28"/>
        </w:rPr>
        <w:t>3</w:t>
      </w:r>
      <w:r w:rsidR="00BE1C9B" w:rsidRPr="00A37041">
        <w:rPr>
          <w:sz w:val="28"/>
          <w:szCs w:val="28"/>
        </w:rPr>
        <w:t>. Порядок и сроки осуществления выплат, предусмотренны</w:t>
      </w:r>
      <w:r w:rsidR="00A37041">
        <w:rPr>
          <w:sz w:val="28"/>
          <w:szCs w:val="28"/>
        </w:rPr>
        <w:t>х</w:t>
      </w:r>
      <w:r w:rsidR="00BE1C9B" w:rsidRPr="00A37041">
        <w:rPr>
          <w:sz w:val="28"/>
          <w:szCs w:val="28"/>
        </w:rPr>
        <w:t xml:space="preserve"> пунктом 1 настоящей статьи, определяются нормативным правовым актом Правительств</w:t>
      </w:r>
      <w:r w:rsidR="00A37041">
        <w:rPr>
          <w:sz w:val="28"/>
          <w:szCs w:val="28"/>
        </w:rPr>
        <w:t>а</w:t>
      </w:r>
      <w:r w:rsidR="00BE1C9B" w:rsidRPr="00A37041">
        <w:rPr>
          <w:sz w:val="28"/>
          <w:szCs w:val="28"/>
        </w:rPr>
        <w:t xml:space="preserve"> Приднестровской Молдавской Республики.</w:t>
      </w:r>
    </w:p>
    <w:p w:rsidR="00BE1C9B" w:rsidRPr="00BE1C9B" w:rsidRDefault="00BE1C9B" w:rsidP="00BE1C9B">
      <w:pPr>
        <w:ind w:firstLine="709"/>
        <w:jc w:val="both"/>
        <w:outlineLvl w:val="2"/>
        <w:rPr>
          <w:color w:val="000000"/>
          <w:sz w:val="28"/>
          <w:szCs w:val="28"/>
          <w:lang w:eastAsia="en-US"/>
        </w:rPr>
      </w:pPr>
    </w:p>
    <w:p w:rsidR="00BE1C9B" w:rsidRPr="00A37041" w:rsidRDefault="00BE1C9B" w:rsidP="00BE1C9B">
      <w:pPr>
        <w:ind w:firstLine="709"/>
        <w:jc w:val="both"/>
        <w:outlineLvl w:val="2"/>
        <w:rPr>
          <w:b/>
          <w:color w:val="000000"/>
          <w:sz w:val="28"/>
          <w:szCs w:val="28"/>
          <w:lang w:eastAsia="en-US"/>
        </w:rPr>
      </w:pPr>
      <w:r w:rsidRPr="00A37041">
        <w:rPr>
          <w:b/>
          <w:color w:val="000000"/>
          <w:sz w:val="28"/>
          <w:szCs w:val="28"/>
          <w:lang w:eastAsia="en-US"/>
        </w:rPr>
        <w:t>Статья 5</w:t>
      </w:r>
      <w:r w:rsidR="00917775">
        <w:rPr>
          <w:b/>
          <w:color w:val="000000"/>
          <w:sz w:val="28"/>
          <w:szCs w:val="28"/>
          <w:lang w:eastAsia="en-US"/>
        </w:rPr>
        <w:t>6.</w:t>
      </w:r>
    </w:p>
    <w:p w:rsidR="00BE1C9B" w:rsidRPr="00BE1C9B" w:rsidRDefault="00BE1C9B" w:rsidP="00BE1C9B">
      <w:pPr>
        <w:ind w:firstLine="709"/>
        <w:jc w:val="both"/>
        <w:rPr>
          <w:color w:val="000000"/>
          <w:sz w:val="28"/>
          <w:szCs w:val="28"/>
        </w:rPr>
      </w:pPr>
      <w:r w:rsidRPr="00BE1C9B">
        <w:rPr>
          <w:color w:val="000000"/>
          <w:sz w:val="28"/>
          <w:szCs w:val="28"/>
        </w:rPr>
        <w:t>1. В 2021 году для исполнительных органов государственной власти (включая подведомственные учреждения), Счетной палаты Приднестровской Молдавской Республики, реализовавших пилотный проект в 2017</w:t>
      </w:r>
      <w:r w:rsidR="00A37041">
        <w:rPr>
          <w:color w:val="000000"/>
          <w:sz w:val="28"/>
          <w:szCs w:val="28"/>
        </w:rPr>
        <w:t>–</w:t>
      </w:r>
      <w:r w:rsidRPr="00BE1C9B">
        <w:rPr>
          <w:color w:val="000000"/>
          <w:sz w:val="28"/>
          <w:szCs w:val="28"/>
        </w:rPr>
        <w:t>2020 годах, лимиты финансирования на оплату труда (денежное содержание) устанавливаются на уровне не менее лимитов, утвержденных на 2020 год.</w:t>
      </w:r>
    </w:p>
    <w:p w:rsidR="00BE1C9B" w:rsidRPr="00BE1C9B" w:rsidRDefault="00BE1C9B" w:rsidP="00BE1C9B">
      <w:pPr>
        <w:ind w:firstLine="709"/>
        <w:jc w:val="both"/>
        <w:rPr>
          <w:color w:val="000000"/>
          <w:sz w:val="28"/>
          <w:szCs w:val="28"/>
        </w:rPr>
      </w:pPr>
      <w:r w:rsidRPr="00BE1C9B">
        <w:rPr>
          <w:color w:val="000000"/>
          <w:sz w:val="28"/>
          <w:szCs w:val="28"/>
        </w:rPr>
        <w:t>2. Предоставить право исполнительным органам государственной власти (включая подведомственные учреждения</w:t>
      </w:r>
      <w:r w:rsidRPr="00A37041">
        <w:rPr>
          <w:color w:val="000000"/>
          <w:sz w:val="28"/>
          <w:szCs w:val="28"/>
        </w:rPr>
        <w:t>),</w:t>
      </w:r>
      <w:r w:rsidRPr="00A37041">
        <w:rPr>
          <w:sz w:val="28"/>
          <w:szCs w:val="28"/>
        </w:rPr>
        <w:t xml:space="preserve"> законодательному органу </w:t>
      </w:r>
      <w:r w:rsidRPr="00A37041">
        <w:rPr>
          <w:sz w:val="28"/>
          <w:szCs w:val="28"/>
        </w:rPr>
        <w:lastRenderedPageBreak/>
        <w:t>государственной власти, Центральной избирательной комиссии Приднестровской Молдавской Республики</w:t>
      </w:r>
      <w:r w:rsidRPr="00BE1C9B">
        <w:rPr>
          <w:color w:val="000000"/>
          <w:sz w:val="28"/>
          <w:szCs w:val="28"/>
        </w:rPr>
        <w:t xml:space="preserve"> и государственному образовательному учреждению «Приднестровской государственный университет им. Т.</w:t>
      </w:r>
      <w:r w:rsidR="00C21450">
        <w:rPr>
          <w:color w:val="000000"/>
          <w:sz w:val="28"/>
          <w:szCs w:val="28"/>
        </w:rPr>
        <w:t> </w:t>
      </w:r>
      <w:r w:rsidRPr="00BE1C9B">
        <w:rPr>
          <w:color w:val="000000"/>
          <w:sz w:val="28"/>
          <w:szCs w:val="28"/>
        </w:rPr>
        <w:t>Г.</w:t>
      </w:r>
      <w:r w:rsidR="00C21450">
        <w:rPr>
          <w:color w:val="000000"/>
          <w:sz w:val="28"/>
          <w:szCs w:val="28"/>
        </w:rPr>
        <w:t> </w:t>
      </w:r>
      <w:r w:rsidRPr="00BE1C9B">
        <w:rPr>
          <w:color w:val="000000"/>
          <w:sz w:val="28"/>
          <w:szCs w:val="28"/>
        </w:rPr>
        <w:t>Шевченко» в 2021 году реализовать пилотный проект, направленный на увеличение заработной платы сотрудников за счет проведения реорганизационных (организационно-штатных) мероприятий, в пределах лимитов, утвержденных настоящим Законом, на следующих условиях:</w:t>
      </w:r>
    </w:p>
    <w:p w:rsidR="00BE1C9B" w:rsidRPr="00BE1C9B" w:rsidRDefault="00BE1C9B" w:rsidP="00BE1C9B">
      <w:pPr>
        <w:ind w:firstLine="709"/>
        <w:jc w:val="both"/>
        <w:rPr>
          <w:color w:val="000000"/>
          <w:sz w:val="28"/>
          <w:szCs w:val="28"/>
        </w:rPr>
      </w:pPr>
      <w:r w:rsidRPr="00BE1C9B">
        <w:rPr>
          <w:color w:val="000000"/>
          <w:sz w:val="28"/>
          <w:szCs w:val="28"/>
        </w:rPr>
        <w:t>а) 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работников данных органов государственной власти и муниципальных учреждений не производится;</w:t>
      </w:r>
    </w:p>
    <w:p w:rsidR="00BE1C9B" w:rsidRPr="00BE1C9B" w:rsidRDefault="00BE1C9B" w:rsidP="00BE1C9B">
      <w:pPr>
        <w:ind w:firstLine="709"/>
        <w:jc w:val="both"/>
        <w:rPr>
          <w:color w:val="000000"/>
          <w:sz w:val="28"/>
          <w:szCs w:val="28"/>
        </w:rPr>
      </w:pPr>
      <w:r w:rsidRPr="00BE1C9B">
        <w:rPr>
          <w:color w:val="000000"/>
          <w:sz w:val="28"/>
          <w:szCs w:val="28"/>
        </w:rPr>
        <w:t>б) руководители самостоятельно локальными актами устанавливают размер заработной платы (денежного содержания) работников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с учетом требований действующего трудового законодательства, не менее уровня минимального размера оплаты труда и не более предела в размере 2 300 РУ МЗП, а также принимают решения о перераспределении средств в пределах утвержденных лимитов на иные цели, отличные от оплаты труда.</w:t>
      </w:r>
    </w:p>
    <w:p w:rsidR="00BE1C9B" w:rsidRPr="00A37041" w:rsidRDefault="00BE1C9B" w:rsidP="00BE1C9B">
      <w:pPr>
        <w:ind w:firstLine="709"/>
        <w:jc w:val="both"/>
        <w:rPr>
          <w:color w:val="000000"/>
          <w:sz w:val="28"/>
          <w:szCs w:val="28"/>
        </w:rPr>
      </w:pPr>
      <w:r w:rsidRPr="00A37041">
        <w:rPr>
          <w:sz w:val="28"/>
          <w:szCs w:val="28"/>
        </w:rPr>
        <w:t>При совмещении профессий (должностей), расширении зон обслуживания, увеличени</w:t>
      </w:r>
      <w:r w:rsidR="0063244A">
        <w:rPr>
          <w:sz w:val="28"/>
          <w:szCs w:val="28"/>
        </w:rPr>
        <w:t>и</w:t>
      </w:r>
      <w:r w:rsidRPr="00A37041">
        <w:rPr>
          <w:sz w:val="28"/>
          <w:szCs w:val="28"/>
        </w:rPr>
        <w:t xml:space="preserve"> объема работы или исполнени</w:t>
      </w:r>
      <w:r w:rsidR="0063244A">
        <w:rPr>
          <w:sz w:val="28"/>
          <w:szCs w:val="28"/>
        </w:rPr>
        <w:t>и</w:t>
      </w:r>
      <w:r w:rsidRPr="00A37041">
        <w:rPr>
          <w:sz w:val="28"/>
          <w:szCs w:val="28"/>
        </w:rPr>
        <w:t xml:space="preserve"> обязанностей временно отсутствующего работника без освобождения от работы, определенной трудовым договором</w:t>
      </w:r>
      <w:r w:rsidR="0063244A">
        <w:rPr>
          <w:sz w:val="28"/>
          <w:szCs w:val="28"/>
        </w:rPr>
        <w:t>,</w:t>
      </w:r>
      <w:r w:rsidRPr="00A37041">
        <w:rPr>
          <w:sz w:val="28"/>
          <w:szCs w:val="28"/>
        </w:rPr>
        <w:t xml:space="preserve"> суммарный размер заработной платы (денежного содержания) работников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не может превышать размер в 2 300 РУ МЗП.</w:t>
      </w:r>
    </w:p>
    <w:p w:rsidR="00BE1C9B" w:rsidRPr="00BE1C9B" w:rsidRDefault="00BE1C9B" w:rsidP="00BE1C9B">
      <w:pPr>
        <w:ind w:firstLine="709"/>
        <w:jc w:val="both"/>
        <w:rPr>
          <w:color w:val="000000"/>
          <w:sz w:val="28"/>
          <w:szCs w:val="28"/>
        </w:rPr>
      </w:pPr>
      <w:r w:rsidRPr="00BE1C9B">
        <w:rPr>
          <w:color w:val="000000"/>
          <w:sz w:val="28"/>
          <w:szCs w:val="28"/>
        </w:rPr>
        <w:t>3. Решение по реализации пилотных проектов, направленных на увеличение заработной платы за счет проведения реорганизационных (организационно-штатных) мероприятий, в пределах лимитов, утвержденных настоящим Законом, для исполнительных органов государственной власти, ведающих вопросами обороны, безопасности, внутренних дел, осуществления предварительного следствия и участия в уголовном судопроизводстве, юстиции, иностранных дел, таможенного дела, предотвращения чрезвычайных ситуаций и ликвидации последствий стихийных бедствий, и государственного образовательного учреждения «Приднестровской государственный университет им. Т.</w:t>
      </w:r>
      <w:r w:rsidR="0063244A">
        <w:rPr>
          <w:color w:val="000000"/>
          <w:sz w:val="28"/>
          <w:szCs w:val="28"/>
        </w:rPr>
        <w:t> </w:t>
      </w:r>
      <w:r w:rsidRPr="00BE1C9B">
        <w:rPr>
          <w:color w:val="000000"/>
          <w:sz w:val="28"/>
          <w:szCs w:val="28"/>
        </w:rPr>
        <w:t>Г.</w:t>
      </w:r>
      <w:r w:rsidR="0063244A">
        <w:rPr>
          <w:color w:val="000000"/>
          <w:sz w:val="28"/>
          <w:szCs w:val="28"/>
        </w:rPr>
        <w:t> </w:t>
      </w:r>
      <w:r w:rsidRPr="00BE1C9B">
        <w:rPr>
          <w:color w:val="000000"/>
          <w:sz w:val="28"/>
          <w:szCs w:val="28"/>
        </w:rPr>
        <w:t>Шевченко» принимается Президентом Приднестровской Молдавской Республики.</w:t>
      </w:r>
    </w:p>
    <w:p w:rsidR="00BE1C9B" w:rsidRPr="00BE1C9B" w:rsidRDefault="00BE1C9B" w:rsidP="00BE1C9B">
      <w:pPr>
        <w:ind w:firstLine="709"/>
        <w:jc w:val="both"/>
        <w:rPr>
          <w:color w:val="000000"/>
          <w:sz w:val="28"/>
          <w:szCs w:val="28"/>
        </w:rPr>
      </w:pPr>
      <w:r w:rsidRPr="00BE1C9B">
        <w:rPr>
          <w:color w:val="000000"/>
          <w:sz w:val="28"/>
          <w:szCs w:val="28"/>
        </w:rPr>
        <w:t xml:space="preserve">4. Решение по реализации пилотных проектов, направленных на увеличение заработной платы за счет проведения реорганизационных (организационно-штатных) мероприятий, в пределах лимитов, утвержденных настоящим Законом, для исполнительных органов государственной власти, за </w:t>
      </w:r>
      <w:r w:rsidRPr="00BE1C9B">
        <w:rPr>
          <w:color w:val="000000"/>
          <w:sz w:val="28"/>
          <w:szCs w:val="28"/>
        </w:rPr>
        <w:lastRenderedPageBreak/>
        <w:t>исключением исполнительных органов государственной власти, указанных в пункте 3 настоящей статьи, принимается Правительством Приднестровской Молдавской Республики по согласованию с Президентом Приднестровской Молдавской Республики.</w:t>
      </w:r>
    </w:p>
    <w:p w:rsidR="00BE1C9B" w:rsidRPr="00BE1C9B" w:rsidRDefault="00BE1C9B" w:rsidP="00BE1C9B">
      <w:pPr>
        <w:ind w:firstLine="709"/>
        <w:jc w:val="both"/>
        <w:rPr>
          <w:color w:val="000000"/>
          <w:sz w:val="28"/>
          <w:szCs w:val="28"/>
        </w:rPr>
      </w:pPr>
      <w:r w:rsidRPr="00BE1C9B">
        <w:rPr>
          <w:color w:val="000000"/>
          <w:sz w:val="28"/>
          <w:szCs w:val="28"/>
        </w:rPr>
        <w:t>5. В пилотный проект может быть включен исполнительный орган государственной власти, в том числе подведомственные учреждения, либо отдельные структурные подразделения исполнительного органа государственной власти, в том числе отдельные подведомственные учреждения.</w:t>
      </w:r>
    </w:p>
    <w:p w:rsidR="00BE1C9B" w:rsidRPr="00BE1C9B" w:rsidRDefault="00BE1C9B" w:rsidP="00BE1C9B">
      <w:pPr>
        <w:ind w:firstLine="709"/>
        <w:jc w:val="both"/>
        <w:rPr>
          <w:color w:val="000000"/>
          <w:sz w:val="28"/>
          <w:szCs w:val="28"/>
        </w:rPr>
      </w:pPr>
      <w:r w:rsidRPr="00BE1C9B">
        <w:rPr>
          <w:color w:val="000000"/>
          <w:sz w:val="28"/>
          <w:szCs w:val="28"/>
        </w:rPr>
        <w:t>При реализации пилотного проекта проведение реорганизационных (организационно-штатных) мероприятий и, следовательно, увеличение заработной платы в пределах лимитов производятся в структурных подразделениях, включенных в пилотный проект.</w:t>
      </w:r>
    </w:p>
    <w:p w:rsidR="00A37041" w:rsidRDefault="00A37041" w:rsidP="00BE1C9B">
      <w:pPr>
        <w:ind w:firstLine="709"/>
        <w:jc w:val="both"/>
        <w:rPr>
          <w:b/>
          <w:color w:val="000000"/>
          <w:sz w:val="28"/>
          <w:szCs w:val="28"/>
        </w:rPr>
      </w:pPr>
    </w:p>
    <w:p w:rsidR="00BE1C9B" w:rsidRPr="00BE1C9B" w:rsidRDefault="00BE1C9B" w:rsidP="00BE1C9B">
      <w:pPr>
        <w:ind w:firstLine="709"/>
        <w:jc w:val="both"/>
        <w:rPr>
          <w:b/>
          <w:color w:val="000000"/>
          <w:sz w:val="28"/>
          <w:szCs w:val="28"/>
        </w:rPr>
      </w:pPr>
      <w:r w:rsidRPr="00BE1C9B">
        <w:rPr>
          <w:b/>
          <w:color w:val="000000"/>
          <w:sz w:val="28"/>
          <w:szCs w:val="28"/>
        </w:rPr>
        <w:t>Глава 5. Заключительные положения</w:t>
      </w:r>
    </w:p>
    <w:p w:rsidR="00BE1C9B" w:rsidRPr="00BE1C9B" w:rsidRDefault="00BE1C9B" w:rsidP="00BE1C9B">
      <w:pPr>
        <w:ind w:firstLine="709"/>
        <w:jc w:val="both"/>
        <w:outlineLvl w:val="2"/>
        <w:rPr>
          <w:b/>
          <w:color w:val="000000"/>
          <w:sz w:val="28"/>
          <w:szCs w:val="28"/>
          <w:lang w:eastAsia="en-US"/>
        </w:rPr>
      </w:pPr>
    </w:p>
    <w:p w:rsidR="00BE1C9B" w:rsidRPr="00A37041" w:rsidRDefault="00BE1C9B" w:rsidP="00BE1C9B">
      <w:pPr>
        <w:ind w:firstLine="709"/>
        <w:jc w:val="both"/>
        <w:outlineLvl w:val="1"/>
        <w:rPr>
          <w:b/>
          <w:bCs/>
          <w:sz w:val="28"/>
          <w:szCs w:val="28"/>
        </w:rPr>
      </w:pPr>
      <w:r w:rsidRPr="00A37041">
        <w:rPr>
          <w:b/>
          <w:bCs/>
          <w:sz w:val="28"/>
          <w:szCs w:val="28"/>
        </w:rPr>
        <w:t xml:space="preserve">Статья </w:t>
      </w:r>
      <w:r w:rsidR="00A37041" w:rsidRPr="00A37041">
        <w:rPr>
          <w:b/>
          <w:bCs/>
          <w:sz w:val="28"/>
          <w:szCs w:val="28"/>
        </w:rPr>
        <w:t>5</w:t>
      </w:r>
      <w:r w:rsidR="00917775">
        <w:rPr>
          <w:b/>
          <w:bCs/>
          <w:sz w:val="28"/>
          <w:szCs w:val="28"/>
        </w:rPr>
        <w:t>7</w:t>
      </w:r>
      <w:r w:rsidRPr="00A37041">
        <w:rPr>
          <w:b/>
          <w:bCs/>
          <w:sz w:val="28"/>
          <w:szCs w:val="28"/>
        </w:rPr>
        <w:t>.</w:t>
      </w:r>
    </w:p>
    <w:p w:rsidR="00BE1C9B" w:rsidRPr="00A37041" w:rsidRDefault="00BE1C9B" w:rsidP="00BE1C9B">
      <w:pPr>
        <w:ind w:firstLine="709"/>
        <w:jc w:val="both"/>
        <w:rPr>
          <w:bCs/>
          <w:sz w:val="28"/>
          <w:szCs w:val="28"/>
        </w:rPr>
      </w:pPr>
      <w:r w:rsidRPr="00A37041">
        <w:rPr>
          <w:bCs/>
          <w:sz w:val="28"/>
          <w:szCs w:val="28"/>
        </w:rPr>
        <w:t>Предложения об уменьшении доходов и (или) увеличении расходов республиканского и местных бюджетов</w:t>
      </w:r>
      <w:r w:rsidR="009D4F10">
        <w:rPr>
          <w:bCs/>
          <w:sz w:val="28"/>
          <w:szCs w:val="28"/>
        </w:rPr>
        <w:t xml:space="preserve"> городов (районов)</w:t>
      </w:r>
      <w:r w:rsidRPr="00A37041">
        <w:rPr>
          <w:bCs/>
          <w:sz w:val="28"/>
          <w:szCs w:val="28"/>
        </w:rPr>
        <w:t xml:space="preserve"> утверждаются Верховным Советом Приднестровской Молдавской Республики при наличии источников восполнения потерь бюджета, за исключением случаев, установленных частью второй настоящей статьи.</w:t>
      </w:r>
    </w:p>
    <w:p w:rsidR="00BE1C9B" w:rsidRPr="00A37041" w:rsidRDefault="00BE1C9B" w:rsidP="00BE1C9B">
      <w:pPr>
        <w:ind w:firstLine="709"/>
        <w:jc w:val="both"/>
        <w:rPr>
          <w:bCs/>
          <w:sz w:val="28"/>
          <w:szCs w:val="28"/>
        </w:rPr>
      </w:pPr>
      <w:r w:rsidRPr="00A37041">
        <w:rPr>
          <w:bCs/>
          <w:sz w:val="28"/>
          <w:szCs w:val="28"/>
        </w:rPr>
        <w:t>Внесение в законодательные акты Приднестровской Молдавской Республики изменений и дополнений, предусматривающих введение новых льгот (гарантий) для граждан или увеличение объема действующих льгот (гарантий), предоставляемых гражданам, влекущих уменьшение доходов либо увеличение расходов республиканского бюджета в текущем финансовом году, не допускается.</w:t>
      </w:r>
    </w:p>
    <w:p w:rsidR="00BE1C9B" w:rsidRPr="00BE1C9B" w:rsidRDefault="00BE1C9B" w:rsidP="00BE1C9B">
      <w:pPr>
        <w:ind w:firstLine="709"/>
        <w:jc w:val="both"/>
        <w:outlineLvl w:val="2"/>
        <w:rPr>
          <w:color w:val="000000"/>
          <w:sz w:val="28"/>
          <w:szCs w:val="28"/>
          <w:lang w:eastAsia="en-US"/>
        </w:rPr>
      </w:pPr>
    </w:p>
    <w:p w:rsidR="00BE1C9B" w:rsidRPr="00A37041" w:rsidRDefault="00BE1C9B" w:rsidP="00BE1C9B">
      <w:pPr>
        <w:ind w:firstLine="709"/>
        <w:jc w:val="both"/>
        <w:outlineLvl w:val="2"/>
        <w:rPr>
          <w:b/>
          <w:color w:val="000000"/>
          <w:sz w:val="28"/>
          <w:szCs w:val="28"/>
          <w:lang w:eastAsia="en-US"/>
        </w:rPr>
      </w:pPr>
      <w:r w:rsidRPr="00A37041">
        <w:rPr>
          <w:b/>
          <w:color w:val="000000"/>
          <w:sz w:val="28"/>
          <w:szCs w:val="28"/>
          <w:lang w:eastAsia="en-US"/>
        </w:rPr>
        <w:t xml:space="preserve">Статья </w:t>
      </w:r>
      <w:r w:rsidR="00917775">
        <w:rPr>
          <w:b/>
          <w:color w:val="000000"/>
          <w:sz w:val="28"/>
          <w:szCs w:val="28"/>
          <w:lang w:eastAsia="en-US"/>
        </w:rPr>
        <w:t>58</w:t>
      </w:r>
      <w:r w:rsidRPr="00A37041">
        <w:rPr>
          <w:b/>
          <w:color w:val="000000"/>
          <w:sz w:val="28"/>
          <w:szCs w:val="28"/>
          <w:lang w:eastAsia="en-US"/>
        </w:rPr>
        <w:t>.</w:t>
      </w:r>
    </w:p>
    <w:p w:rsidR="00BE1C9B" w:rsidRPr="00BE1C9B" w:rsidRDefault="00BE1C9B" w:rsidP="00BE1C9B">
      <w:pPr>
        <w:ind w:firstLine="709"/>
        <w:jc w:val="both"/>
        <w:rPr>
          <w:color w:val="000000"/>
          <w:sz w:val="28"/>
          <w:szCs w:val="28"/>
        </w:rPr>
      </w:pPr>
      <w:r w:rsidRPr="00BE1C9B">
        <w:rPr>
          <w:color w:val="000000"/>
          <w:sz w:val="28"/>
          <w:szCs w:val="28"/>
        </w:rPr>
        <w:t>В случае противоречия норм, установленных настоящим Законом, нормам действующего законодательства Приднестровской Молдавской Республики в области финансов, бюджетного и налогового регулирования, цен (тарифов) и ценообразования, применяются нормы настоящего Закона.</w:t>
      </w:r>
    </w:p>
    <w:p w:rsidR="00BE1C9B" w:rsidRPr="00BE1C9B" w:rsidRDefault="00BE1C9B" w:rsidP="00BE1C9B">
      <w:pPr>
        <w:ind w:firstLine="709"/>
        <w:jc w:val="both"/>
        <w:outlineLvl w:val="2"/>
        <w:rPr>
          <w:color w:val="000000"/>
          <w:sz w:val="28"/>
          <w:szCs w:val="28"/>
          <w:lang w:eastAsia="en-US"/>
        </w:rPr>
      </w:pPr>
    </w:p>
    <w:p w:rsidR="00BE1C9B" w:rsidRPr="00A37041" w:rsidRDefault="00BE1C9B" w:rsidP="00BE1C9B">
      <w:pPr>
        <w:ind w:firstLine="709"/>
        <w:jc w:val="both"/>
        <w:outlineLvl w:val="2"/>
        <w:rPr>
          <w:b/>
          <w:color w:val="000000"/>
          <w:sz w:val="28"/>
          <w:szCs w:val="28"/>
          <w:lang w:eastAsia="en-US"/>
        </w:rPr>
      </w:pPr>
      <w:bookmarkStart w:id="2" w:name="_GoBack"/>
      <w:r w:rsidRPr="00A37041">
        <w:rPr>
          <w:b/>
          <w:color w:val="000000"/>
          <w:sz w:val="28"/>
          <w:szCs w:val="28"/>
          <w:lang w:eastAsia="en-US"/>
        </w:rPr>
        <w:t xml:space="preserve">Статья </w:t>
      </w:r>
      <w:r w:rsidR="00917775">
        <w:rPr>
          <w:b/>
          <w:color w:val="000000"/>
          <w:sz w:val="28"/>
          <w:szCs w:val="28"/>
          <w:lang w:eastAsia="en-US"/>
        </w:rPr>
        <w:t>59</w:t>
      </w:r>
      <w:r w:rsidRPr="00A37041">
        <w:rPr>
          <w:b/>
          <w:color w:val="000000"/>
          <w:sz w:val="28"/>
          <w:szCs w:val="28"/>
          <w:lang w:eastAsia="en-US"/>
        </w:rPr>
        <w:t>.</w:t>
      </w:r>
    </w:p>
    <w:bookmarkEnd w:id="2"/>
    <w:p w:rsidR="00BE1C9B" w:rsidRPr="00BE1C9B" w:rsidRDefault="00BE1C9B" w:rsidP="00BE1C9B">
      <w:pPr>
        <w:ind w:firstLine="709"/>
        <w:jc w:val="both"/>
        <w:rPr>
          <w:sz w:val="28"/>
          <w:szCs w:val="28"/>
        </w:rPr>
      </w:pPr>
      <w:r w:rsidRPr="00BE1C9B">
        <w:rPr>
          <w:color w:val="000000"/>
          <w:sz w:val="28"/>
          <w:szCs w:val="28"/>
        </w:rPr>
        <w:t>Настоящий Закон вступает в силу с 1 января 2021 года.</w:t>
      </w:r>
    </w:p>
    <w:p w:rsidR="007812E7" w:rsidRPr="00BE1C9B" w:rsidRDefault="007812E7" w:rsidP="007812E7">
      <w:pPr>
        <w:jc w:val="both"/>
        <w:rPr>
          <w:sz w:val="28"/>
          <w:szCs w:val="28"/>
        </w:rPr>
      </w:pPr>
    </w:p>
    <w:p w:rsidR="007812E7" w:rsidRPr="00707D74" w:rsidRDefault="007812E7" w:rsidP="007812E7">
      <w:pPr>
        <w:jc w:val="both"/>
        <w:rPr>
          <w:sz w:val="28"/>
          <w:szCs w:val="28"/>
        </w:rPr>
      </w:pPr>
    </w:p>
    <w:p w:rsidR="007812E7" w:rsidRPr="00707D74" w:rsidRDefault="007812E7" w:rsidP="007812E7">
      <w:pPr>
        <w:jc w:val="both"/>
        <w:rPr>
          <w:sz w:val="28"/>
          <w:szCs w:val="28"/>
        </w:rPr>
      </w:pPr>
    </w:p>
    <w:p w:rsidR="007812E7" w:rsidRPr="00707D74" w:rsidRDefault="007812E7" w:rsidP="007812E7">
      <w:pPr>
        <w:jc w:val="both"/>
        <w:rPr>
          <w:sz w:val="28"/>
          <w:szCs w:val="28"/>
        </w:rPr>
      </w:pPr>
      <w:r w:rsidRPr="00707D74">
        <w:rPr>
          <w:sz w:val="28"/>
          <w:szCs w:val="28"/>
        </w:rPr>
        <w:t>Президент</w:t>
      </w:r>
    </w:p>
    <w:p w:rsidR="007812E7" w:rsidRPr="00707D74" w:rsidRDefault="007812E7" w:rsidP="007812E7">
      <w:pPr>
        <w:jc w:val="both"/>
        <w:rPr>
          <w:sz w:val="28"/>
          <w:szCs w:val="28"/>
        </w:rPr>
      </w:pPr>
      <w:r w:rsidRPr="00707D74">
        <w:rPr>
          <w:sz w:val="28"/>
          <w:szCs w:val="28"/>
        </w:rPr>
        <w:t>Приднестровской</w:t>
      </w:r>
    </w:p>
    <w:p w:rsidR="007812E7" w:rsidRPr="00707D74" w:rsidRDefault="007812E7" w:rsidP="007812E7">
      <w:pPr>
        <w:jc w:val="both"/>
        <w:rPr>
          <w:sz w:val="28"/>
          <w:szCs w:val="28"/>
        </w:rPr>
      </w:pPr>
      <w:r w:rsidRPr="00707D74">
        <w:rPr>
          <w:sz w:val="28"/>
          <w:szCs w:val="28"/>
        </w:rPr>
        <w:t>Молдавской Республики                                            В. Н. КРАСНОСЕЛЬСКИЙ</w:t>
      </w:r>
    </w:p>
    <w:p w:rsidR="00916DAD" w:rsidRPr="00916DAD" w:rsidRDefault="00916DAD" w:rsidP="00916DAD">
      <w:pPr>
        <w:rPr>
          <w:sz w:val="20"/>
          <w:szCs w:val="20"/>
        </w:rPr>
      </w:pPr>
      <w:r w:rsidRPr="00916DAD">
        <w:rPr>
          <w:sz w:val="20"/>
          <w:szCs w:val="20"/>
        </w:rPr>
        <w:t>г. Тирасполь</w:t>
      </w:r>
    </w:p>
    <w:p w:rsidR="00916DAD" w:rsidRPr="00916DAD" w:rsidRDefault="00916DAD" w:rsidP="00916DAD">
      <w:pPr>
        <w:rPr>
          <w:sz w:val="20"/>
          <w:szCs w:val="20"/>
        </w:rPr>
      </w:pPr>
      <w:r w:rsidRPr="00916DAD">
        <w:rPr>
          <w:sz w:val="20"/>
          <w:szCs w:val="20"/>
        </w:rPr>
        <w:t>30 декабря 2020 г.</w:t>
      </w:r>
    </w:p>
    <w:p w:rsidR="00916DAD" w:rsidRPr="00916DAD" w:rsidRDefault="00916DAD" w:rsidP="00916DAD">
      <w:pPr>
        <w:ind w:left="28" w:hanging="28"/>
        <w:rPr>
          <w:sz w:val="20"/>
          <w:szCs w:val="20"/>
        </w:rPr>
      </w:pPr>
      <w:r w:rsidRPr="00916DAD">
        <w:rPr>
          <w:sz w:val="20"/>
          <w:szCs w:val="20"/>
        </w:rPr>
        <w:t>№ 246-З-VI</w:t>
      </w:r>
      <w:r w:rsidRPr="00916DAD">
        <w:rPr>
          <w:sz w:val="20"/>
          <w:szCs w:val="20"/>
          <w:lang w:val="en-US"/>
        </w:rPr>
        <w:t>I</w:t>
      </w:r>
    </w:p>
    <w:sectPr w:rsidR="00916DAD" w:rsidRPr="00916DAD" w:rsidSect="004A1490">
      <w:headerReference w:type="default" r:id="rId7"/>
      <w:pgSz w:w="11906" w:h="16838"/>
      <w:pgMar w:top="1134" w:right="850" w:bottom="1134" w:left="1701" w:header="68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C7E" w:rsidRDefault="00E85C7E" w:rsidP="007812E7">
      <w:r>
        <w:separator/>
      </w:r>
    </w:p>
  </w:endnote>
  <w:endnote w:type="continuationSeparator" w:id="0">
    <w:p w:rsidR="00E85C7E" w:rsidRDefault="00E85C7E" w:rsidP="0078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C7E" w:rsidRDefault="00E85C7E" w:rsidP="007812E7">
      <w:r>
        <w:separator/>
      </w:r>
    </w:p>
  </w:footnote>
  <w:footnote w:type="continuationSeparator" w:id="0">
    <w:p w:rsidR="00E85C7E" w:rsidRDefault="00E85C7E" w:rsidP="0078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570032"/>
      <w:docPartObj>
        <w:docPartGallery w:val="Page Numbers (Top of Page)"/>
        <w:docPartUnique/>
      </w:docPartObj>
    </w:sdtPr>
    <w:sdtEndPr/>
    <w:sdtContent>
      <w:p w:rsidR="00DE2B66" w:rsidRDefault="00DE2B66">
        <w:pPr>
          <w:pStyle w:val="a5"/>
          <w:jc w:val="center"/>
        </w:pPr>
        <w:r>
          <w:fldChar w:fldCharType="begin"/>
        </w:r>
        <w:r>
          <w:instrText>PAGE   \* MERGEFORMAT</w:instrText>
        </w:r>
        <w:r>
          <w:fldChar w:fldCharType="separate"/>
        </w:r>
        <w:r w:rsidR="00916DAD">
          <w:rPr>
            <w:noProof/>
          </w:rPr>
          <w:t>58</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74"/>
    <w:rsid w:val="00001724"/>
    <w:rsid w:val="00032A8E"/>
    <w:rsid w:val="00042BEA"/>
    <w:rsid w:val="00060D30"/>
    <w:rsid w:val="000670D2"/>
    <w:rsid w:val="00072F04"/>
    <w:rsid w:val="00075B93"/>
    <w:rsid w:val="000762D5"/>
    <w:rsid w:val="0008358C"/>
    <w:rsid w:val="000976C0"/>
    <w:rsid w:val="000A0E99"/>
    <w:rsid w:val="000D64E0"/>
    <w:rsid w:val="000E4723"/>
    <w:rsid w:val="001001EF"/>
    <w:rsid w:val="001163C9"/>
    <w:rsid w:val="00117F27"/>
    <w:rsid w:val="00123659"/>
    <w:rsid w:val="00136257"/>
    <w:rsid w:val="001463EE"/>
    <w:rsid w:val="00152274"/>
    <w:rsid w:val="00176B3C"/>
    <w:rsid w:val="001770C0"/>
    <w:rsid w:val="00191BF0"/>
    <w:rsid w:val="001A7634"/>
    <w:rsid w:val="001B5003"/>
    <w:rsid w:val="001C4F3E"/>
    <w:rsid w:val="001D4A7B"/>
    <w:rsid w:val="001E5314"/>
    <w:rsid w:val="001F67E4"/>
    <w:rsid w:val="002010D5"/>
    <w:rsid w:val="00223E5E"/>
    <w:rsid w:val="00224C96"/>
    <w:rsid w:val="0024039E"/>
    <w:rsid w:val="002462C6"/>
    <w:rsid w:val="00285FA1"/>
    <w:rsid w:val="00292689"/>
    <w:rsid w:val="00296D27"/>
    <w:rsid w:val="002B53D8"/>
    <w:rsid w:val="002C4623"/>
    <w:rsid w:val="002E31DD"/>
    <w:rsid w:val="002F3B96"/>
    <w:rsid w:val="00311151"/>
    <w:rsid w:val="003167AB"/>
    <w:rsid w:val="00323C38"/>
    <w:rsid w:val="00345EDF"/>
    <w:rsid w:val="00350EC5"/>
    <w:rsid w:val="00351075"/>
    <w:rsid w:val="00366D7F"/>
    <w:rsid w:val="00366E72"/>
    <w:rsid w:val="00385F3F"/>
    <w:rsid w:val="003A4366"/>
    <w:rsid w:val="003A722D"/>
    <w:rsid w:val="003B0E9D"/>
    <w:rsid w:val="003C1125"/>
    <w:rsid w:val="003E79B0"/>
    <w:rsid w:val="003F1FF4"/>
    <w:rsid w:val="003F30D6"/>
    <w:rsid w:val="003F5F08"/>
    <w:rsid w:val="00407911"/>
    <w:rsid w:val="00411521"/>
    <w:rsid w:val="0041231F"/>
    <w:rsid w:val="00424FFA"/>
    <w:rsid w:val="004310FE"/>
    <w:rsid w:val="0044457C"/>
    <w:rsid w:val="0044591E"/>
    <w:rsid w:val="0046526D"/>
    <w:rsid w:val="00476440"/>
    <w:rsid w:val="0048352F"/>
    <w:rsid w:val="00484686"/>
    <w:rsid w:val="00484DE6"/>
    <w:rsid w:val="004957FC"/>
    <w:rsid w:val="004A1490"/>
    <w:rsid w:val="004B4EE0"/>
    <w:rsid w:val="004C1911"/>
    <w:rsid w:val="004C5C41"/>
    <w:rsid w:val="004D4071"/>
    <w:rsid w:val="004E52FF"/>
    <w:rsid w:val="004F478C"/>
    <w:rsid w:val="00510C37"/>
    <w:rsid w:val="005261C1"/>
    <w:rsid w:val="00530740"/>
    <w:rsid w:val="00534EDA"/>
    <w:rsid w:val="005405D3"/>
    <w:rsid w:val="00565B3D"/>
    <w:rsid w:val="0057047E"/>
    <w:rsid w:val="005813E2"/>
    <w:rsid w:val="0058381B"/>
    <w:rsid w:val="005845A1"/>
    <w:rsid w:val="005B6656"/>
    <w:rsid w:val="005B7BB0"/>
    <w:rsid w:val="005C0E84"/>
    <w:rsid w:val="005C40DC"/>
    <w:rsid w:val="005D403C"/>
    <w:rsid w:val="005E5C3A"/>
    <w:rsid w:val="005E7488"/>
    <w:rsid w:val="005F1435"/>
    <w:rsid w:val="00624B3F"/>
    <w:rsid w:val="00624E8C"/>
    <w:rsid w:val="00626D9B"/>
    <w:rsid w:val="006314E1"/>
    <w:rsid w:val="006317C9"/>
    <w:rsid w:val="0063244A"/>
    <w:rsid w:val="0067285B"/>
    <w:rsid w:val="0069610B"/>
    <w:rsid w:val="00697A5E"/>
    <w:rsid w:val="006E1DA6"/>
    <w:rsid w:val="00703A4B"/>
    <w:rsid w:val="007052FA"/>
    <w:rsid w:val="00707D74"/>
    <w:rsid w:val="00725B27"/>
    <w:rsid w:val="0073015C"/>
    <w:rsid w:val="00733A2B"/>
    <w:rsid w:val="007354ED"/>
    <w:rsid w:val="00741E0F"/>
    <w:rsid w:val="00751B59"/>
    <w:rsid w:val="0075259F"/>
    <w:rsid w:val="00761157"/>
    <w:rsid w:val="007651B4"/>
    <w:rsid w:val="00767340"/>
    <w:rsid w:val="007765B9"/>
    <w:rsid w:val="007766A6"/>
    <w:rsid w:val="007812E7"/>
    <w:rsid w:val="00785370"/>
    <w:rsid w:val="007863FC"/>
    <w:rsid w:val="00800977"/>
    <w:rsid w:val="00811025"/>
    <w:rsid w:val="008131BE"/>
    <w:rsid w:val="00817307"/>
    <w:rsid w:val="00836D61"/>
    <w:rsid w:val="008412E2"/>
    <w:rsid w:val="00842D4C"/>
    <w:rsid w:val="0084313C"/>
    <w:rsid w:val="008905EA"/>
    <w:rsid w:val="008907AA"/>
    <w:rsid w:val="00892DCE"/>
    <w:rsid w:val="008A440C"/>
    <w:rsid w:val="008A7210"/>
    <w:rsid w:val="008B0AEE"/>
    <w:rsid w:val="008B67BF"/>
    <w:rsid w:val="008E0F3F"/>
    <w:rsid w:val="008E2E03"/>
    <w:rsid w:val="00904765"/>
    <w:rsid w:val="0090584B"/>
    <w:rsid w:val="00916DAD"/>
    <w:rsid w:val="00917775"/>
    <w:rsid w:val="00920E07"/>
    <w:rsid w:val="0092514E"/>
    <w:rsid w:val="00926122"/>
    <w:rsid w:val="0094150A"/>
    <w:rsid w:val="00952798"/>
    <w:rsid w:val="00970AEC"/>
    <w:rsid w:val="0097363F"/>
    <w:rsid w:val="00977E9A"/>
    <w:rsid w:val="00983C76"/>
    <w:rsid w:val="00992BE6"/>
    <w:rsid w:val="009A744E"/>
    <w:rsid w:val="009D4F10"/>
    <w:rsid w:val="009D7467"/>
    <w:rsid w:val="009D74DD"/>
    <w:rsid w:val="009E5F7F"/>
    <w:rsid w:val="009E6C0D"/>
    <w:rsid w:val="009E7005"/>
    <w:rsid w:val="009F052A"/>
    <w:rsid w:val="009F1BBF"/>
    <w:rsid w:val="00A11B3C"/>
    <w:rsid w:val="00A24749"/>
    <w:rsid w:val="00A25904"/>
    <w:rsid w:val="00A34CC9"/>
    <w:rsid w:val="00A3516C"/>
    <w:rsid w:val="00A37041"/>
    <w:rsid w:val="00A728A8"/>
    <w:rsid w:val="00A85936"/>
    <w:rsid w:val="00A937D0"/>
    <w:rsid w:val="00A9562E"/>
    <w:rsid w:val="00AD1D1C"/>
    <w:rsid w:val="00AD3C35"/>
    <w:rsid w:val="00AE300C"/>
    <w:rsid w:val="00AF5768"/>
    <w:rsid w:val="00B04FB0"/>
    <w:rsid w:val="00B068F2"/>
    <w:rsid w:val="00B113DA"/>
    <w:rsid w:val="00B11B1D"/>
    <w:rsid w:val="00B27F91"/>
    <w:rsid w:val="00B71532"/>
    <w:rsid w:val="00B87387"/>
    <w:rsid w:val="00BE1C9B"/>
    <w:rsid w:val="00BF6561"/>
    <w:rsid w:val="00C12C12"/>
    <w:rsid w:val="00C213BE"/>
    <w:rsid w:val="00C21450"/>
    <w:rsid w:val="00C24F17"/>
    <w:rsid w:val="00C31B8D"/>
    <w:rsid w:val="00C50294"/>
    <w:rsid w:val="00C56081"/>
    <w:rsid w:val="00C8059B"/>
    <w:rsid w:val="00C857FE"/>
    <w:rsid w:val="00C926F3"/>
    <w:rsid w:val="00C942AB"/>
    <w:rsid w:val="00CA3DA6"/>
    <w:rsid w:val="00CB12D7"/>
    <w:rsid w:val="00CC379F"/>
    <w:rsid w:val="00CE245A"/>
    <w:rsid w:val="00CF5D52"/>
    <w:rsid w:val="00D23850"/>
    <w:rsid w:val="00D377AD"/>
    <w:rsid w:val="00D51732"/>
    <w:rsid w:val="00D70070"/>
    <w:rsid w:val="00D809F1"/>
    <w:rsid w:val="00D87292"/>
    <w:rsid w:val="00DA2ABA"/>
    <w:rsid w:val="00DB7EE0"/>
    <w:rsid w:val="00DC64A0"/>
    <w:rsid w:val="00DD1049"/>
    <w:rsid w:val="00DD2BA0"/>
    <w:rsid w:val="00DE1A2D"/>
    <w:rsid w:val="00DE2B66"/>
    <w:rsid w:val="00DF3095"/>
    <w:rsid w:val="00E05177"/>
    <w:rsid w:val="00E10700"/>
    <w:rsid w:val="00E12A74"/>
    <w:rsid w:val="00E23280"/>
    <w:rsid w:val="00E34B47"/>
    <w:rsid w:val="00E3787D"/>
    <w:rsid w:val="00E4739A"/>
    <w:rsid w:val="00E75FD2"/>
    <w:rsid w:val="00E85BF1"/>
    <w:rsid w:val="00E85C7E"/>
    <w:rsid w:val="00EA5A39"/>
    <w:rsid w:val="00EB1134"/>
    <w:rsid w:val="00EC3276"/>
    <w:rsid w:val="00ED3554"/>
    <w:rsid w:val="00EE6FB9"/>
    <w:rsid w:val="00EE78B0"/>
    <w:rsid w:val="00EF3ED2"/>
    <w:rsid w:val="00F07041"/>
    <w:rsid w:val="00F30C42"/>
    <w:rsid w:val="00F36B48"/>
    <w:rsid w:val="00F41B4E"/>
    <w:rsid w:val="00F52463"/>
    <w:rsid w:val="00F65F25"/>
    <w:rsid w:val="00F75CEE"/>
    <w:rsid w:val="00FB4863"/>
    <w:rsid w:val="00FB6995"/>
    <w:rsid w:val="00FC1F69"/>
    <w:rsid w:val="00FC2C91"/>
    <w:rsid w:val="00FD4B88"/>
    <w:rsid w:val="00FE05C9"/>
    <w:rsid w:val="00FE4EF1"/>
    <w:rsid w:val="00FF1C84"/>
    <w:rsid w:val="00FF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B3A6F-1F0A-40CF-A42F-B335D4E4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A7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BE1C9B"/>
    <w:pPr>
      <w:keepNext/>
      <w:keepLines/>
      <w:spacing w:before="40" w:line="259" w:lineRule="auto"/>
      <w:outlineLvl w:val="2"/>
    </w:pPr>
    <w:rPr>
      <w:rFonts w:ascii="Calibri Light" w:hAnsi="Calibri Light"/>
      <w:color w:val="1F3763"/>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4"/>
    <w:uiPriority w:val="99"/>
    <w:unhideWhenUsed/>
    <w:rsid w:val="00E12A74"/>
    <w:pPr>
      <w:spacing w:before="100" w:beforeAutospacing="1" w:after="100" w:afterAutospacing="1"/>
    </w:pPr>
  </w:style>
  <w:style w:type="paragraph" w:styleId="a5">
    <w:name w:val="header"/>
    <w:basedOn w:val="a"/>
    <w:link w:val="a6"/>
    <w:uiPriority w:val="99"/>
    <w:unhideWhenUsed/>
    <w:rsid w:val="007812E7"/>
    <w:pPr>
      <w:tabs>
        <w:tab w:val="center" w:pos="4677"/>
        <w:tab w:val="right" w:pos="9355"/>
      </w:tabs>
    </w:pPr>
  </w:style>
  <w:style w:type="character" w:customStyle="1" w:styleId="a6">
    <w:name w:val="Верхний колонтитул Знак"/>
    <w:basedOn w:val="a0"/>
    <w:link w:val="a5"/>
    <w:uiPriority w:val="99"/>
    <w:rsid w:val="007812E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812E7"/>
    <w:pPr>
      <w:tabs>
        <w:tab w:val="center" w:pos="4677"/>
        <w:tab w:val="right" w:pos="9355"/>
      </w:tabs>
    </w:pPr>
  </w:style>
  <w:style w:type="character" w:customStyle="1" w:styleId="a8">
    <w:name w:val="Нижний колонтитул Знак"/>
    <w:basedOn w:val="a0"/>
    <w:link w:val="a7"/>
    <w:uiPriority w:val="99"/>
    <w:rsid w:val="007812E7"/>
    <w:rPr>
      <w:rFonts w:ascii="Times New Roman" w:eastAsia="Times New Roman" w:hAnsi="Times New Roman" w:cs="Times New Roman"/>
      <w:sz w:val="24"/>
      <w:szCs w:val="24"/>
      <w:lang w:eastAsia="ru-RU"/>
    </w:rPr>
  </w:style>
  <w:style w:type="paragraph" w:styleId="a9">
    <w:name w:val="List Paragraph"/>
    <w:basedOn w:val="a"/>
    <w:uiPriority w:val="34"/>
    <w:qFormat/>
    <w:rsid w:val="009E5F7F"/>
    <w:pPr>
      <w:ind w:left="720"/>
      <w:contextualSpacing/>
    </w:pPr>
  </w:style>
  <w:style w:type="paragraph" w:styleId="aa">
    <w:name w:val="Balloon Text"/>
    <w:basedOn w:val="a"/>
    <w:link w:val="ab"/>
    <w:uiPriority w:val="99"/>
    <w:semiHidden/>
    <w:unhideWhenUsed/>
    <w:rsid w:val="00E23280"/>
    <w:rPr>
      <w:rFonts w:ascii="Segoe UI" w:hAnsi="Segoe UI" w:cs="Segoe UI"/>
      <w:sz w:val="18"/>
      <w:szCs w:val="18"/>
    </w:rPr>
  </w:style>
  <w:style w:type="character" w:customStyle="1" w:styleId="ab">
    <w:name w:val="Текст выноски Знак"/>
    <w:basedOn w:val="a0"/>
    <w:link w:val="aa"/>
    <w:uiPriority w:val="99"/>
    <w:semiHidden/>
    <w:rsid w:val="00E23280"/>
    <w:rPr>
      <w:rFonts w:ascii="Segoe UI" w:eastAsia="Times New Roman" w:hAnsi="Segoe UI" w:cs="Segoe UI"/>
      <w:sz w:val="18"/>
      <w:szCs w:val="18"/>
      <w:lang w:eastAsia="ru-RU"/>
    </w:rPr>
  </w:style>
  <w:style w:type="character" w:customStyle="1" w:styleId="ac">
    <w:name w:val="Текст Знак"/>
    <w:aliases w:val="Текст Знак Знак Знак,Знак Знак Знак Знак,Знак Знак,Текст Знак Знак1 Знак Знак,Текст Знак2 Знак Знак Знак Знак,Текст Знак1 Знак Знак Знак Знак Знак,Текст Знак Знак Знак Знак Знак Знак Знак,Знак Знак Знак Знак Знак Знак Знак Знак,Зн Знак,З Знак"/>
    <w:link w:val="ad"/>
    <w:locked/>
    <w:rsid w:val="004F478C"/>
    <w:rPr>
      <w:rFonts w:ascii="Courier New" w:eastAsia="Calibri" w:hAnsi="Courier New"/>
      <w:lang w:val="x-none" w:eastAsia="x-none"/>
    </w:rPr>
  </w:style>
  <w:style w:type="paragraph" w:styleId="ad">
    <w:name w:val="Plain Text"/>
    <w:aliases w:val="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 Знак Знак Знак Знак,Текст Знак2 Знак,З,Знак Знак1"/>
    <w:basedOn w:val="a"/>
    <w:link w:val="ac"/>
    <w:unhideWhenUsed/>
    <w:rsid w:val="004F478C"/>
    <w:rPr>
      <w:rFonts w:ascii="Courier New" w:eastAsia="Calibri" w:hAnsi="Courier New" w:cstheme="minorBidi"/>
      <w:sz w:val="22"/>
      <w:szCs w:val="22"/>
      <w:lang w:val="x-none" w:eastAsia="x-none"/>
    </w:rPr>
  </w:style>
  <w:style w:type="character" w:customStyle="1" w:styleId="1">
    <w:name w:val="Текст Знак1"/>
    <w:basedOn w:val="a0"/>
    <w:uiPriority w:val="99"/>
    <w:semiHidden/>
    <w:rsid w:val="004F478C"/>
    <w:rPr>
      <w:rFonts w:ascii="Consolas" w:eastAsia="Times New Roman" w:hAnsi="Consolas" w:cs="Times New Roman"/>
      <w:sz w:val="21"/>
      <w:szCs w:val="21"/>
      <w:lang w:eastAsia="ru-RU"/>
    </w:rPr>
  </w:style>
  <w:style w:type="paragraph" w:customStyle="1" w:styleId="ae">
    <w:name w:val="a"/>
    <w:basedOn w:val="a"/>
    <w:rsid w:val="004F478C"/>
    <w:pPr>
      <w:spacing w:before="100" w:beforeAutospacing="1" w:after="100" w:afterAutospacing="1"/>
    </w:pPr>
  </w:style>
  <w:style w:type="character" w:customStyle="1" w:styleId="apple-converted-space">
    <w:name w:val="apple-converted-space"/>
    <w:rsid w:val="004F478C"/>
  </w:style>
  <w:style w:type="character" w:styleId="af">
    <w:name w:val="Strong"/>
    <w:uiPriority w:val="99"/>
    <w:qFormat/>
    <w:rsid w:val="004F478C"/>
    <w:rPr>
      <w:b/>
      <w:bCs/>
    </w:rPr>
  </w:style>
  <w:style w:type="paragraph" w:styleId="af0">
    <w:name w:val="No Spacing"/>
    <w:qFormat/>
    <w:rsid w:val="0044457C"/>
    <w:pPr>
      <w:spacing w:after="0" w:line="240" w:lineRule="auto"/>
    </w:pPr>
    <w:rPr>
      <w:rFonts w:ascii="Calibri" w:eastAsia="Times New Roman" w:hAnsi="Calibri" w:cs="Calibri"/>
      <w:lang w:eastAsia="ru-RU"/>
    </w:rPr>
  </w:style>
  <w:style w:type="character" w:customStyle="1" w:styleId="30">
    <w:name w:val="Заголовок 3 Знак"/>
    <w:basedOn w:val="a0"/>
    <w:link w:val="3"/>
    <w:uiPriority w:val="9"/>
    <w:rsid w:val="00BE1C9B"/>
    <w:rPr>
      <w:rFonts w:ascii="Calibri Light" w:eastAsia="Times New Roman" w:hAnsi="Calibri Light" w:cs="Times New Roman"/>
      <w:color w:val="1F3763"/>
      <w:sz w:val="24"/>
      <w:szCs w:val="24"/>
    </w:rPr>
  </w:style>
  <w:style w:type="character" w:customStyle="1" w:styleId="a4">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uiPriority w:val="99"/>
    <w:locked/>
    <w:rsid w:val="00BE1C9B"/>
    <w:rPr>
      <w:rFonts w:ascii="Times New Roman" w:eastAsia="Times New Roman" w:hAnsi="Times New Roman" w:cs="Times New Roman"/>
      <w:sz w:val="24"/>
      <w:szCs w:val="24"/>
      <w:lang w:eastAsia="ru-RU"/>
    </w:rPr>
  </w:style>
  <w:style w:type="character" w:customStyle="1" w:styleId="2">
    <w:name w:val="Основной текст (2)_"/>
    <w:link w:val="20"/>
    <w:uiPriority w:val="99"/>
    <w:rsid w:val="00BE1C9B"/>
    <w:rPr>
      <w:sz w:val="17"/>
      <w:szCs w:val="17"/>
      <w:shd w:val="clear" w:color="auto" w:fill="FFFFFF"/>
    </w:rPr>
  </w:style>
  <w:style w:type="paragraph" w:customStyle="1" w:styleId="20">
    <w:name w:val="Основной текст (2)"/>
    <w:basedOn w:val="a"/>
    <w:link w:val="2"/>
    <w:uiPriority w:val="99"/>
    <w:rsid w:val="00BE1C9B"/>
    <w:pPr>
      <w:widowControl w:val="0"/>
      <w:shd w:val="clear" w:color="auto" w:fill="FFFFFF"/>
      <w:spacing w:before="180" w:line="202" w:lineRule="exact"/>
      <w:jc w:val="both"/>
    </w:pPr>
    <w:rPr>
      <w:rFonts w:asciiTheme="minorHAnsi" w:eastAsiaTheme="minorHAnsi" w:hAnsiTheme="minorHAnsi" w:cstheme="minorBidi"/>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33AAC-4E10-4E75-AA56-3E2701E8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58</Pages>
  <Words>22105</Words>
  <Characters>126000</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Володько О.В.</cp:lastModifiedBy>
  <cp:revision>215</cp:revision>
  <cp:lastPrinted>2020-12-30T07:03:00Z</cp:lastPrinted>
  <dcterms:created xsi:type="dcterms:W3CDTF">2020-12-10T07:45:00Z</dcterms:created>
  <dcterms:modified xsi:type="dcterms:W3CDTF">2020-12-30T10:26:00Z</dcterms:modified>
</cp:coreProperties>
</file>