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D0" w:rsidRPr="003039A3" w:rsidRDefault="009336D0" w:rsidP="003039A3">
      <w:pPr>
        <w:spacing w:after="0" w:line="240" w:lineRule="auto"/>
        <w:jc w:val="center"/>
        <w:outlineLvl w:val="0"/>
        <w:rPr>
          <w:rFonts w:ascii="Times New Roman" w:hAnsi="Times New Roman"/>
          <w:b/>
          <w:caps/>
          <w:sz w:val="32"/>
          <w:szCs w:val="32"/>
          <w:lang w:eastAsia="ru-RU"/>
        </w:rPr>
      </w:pPr>
      <w:r w:rsidRPr="003039A3">
        <w:rPr>
          <w:rFonts w:ascii="Times New Roman" w:hAnsi="Times New Roman"/>
          <w:sz w:val="28"/>
          <w:szCs w:val="28"/>
          <w:lang w:eastAsia="ru-RU"/>
        </w:rPr>
        <w:t>ВА</w:t>
      </w:r>
      <w:r w:rsidRPr="003039A3">
        <w:rPr>
          <w:rFonts w:ascii="Times New Roman" w:hAnsi="Times New Roman"/>
          <w:sz w:val="28"/>
          <w:szCs w:val="28"/>
          <w:lang w:val="en-US" w:eastAsia="ru-RU"/>
        </w:rPr>
        <w:t>Z</w:t>
      </w:r>
    </w:p>
    <w:p w:rsidR="009336D0" w:rsidRPr="003039A3" w:rsidRDefault="009336D0" w:rsidP="003039A3">
      <w:pPr>
        <w:spacing w:after="0" w:line="240" w:lineRule="auto"/>
        <w:jc w:val="center"/>
        <w:rPr>
          <w:rFonts w:ascii="Times New Roman" w:hAnsi="Times New Roman"/>
          <w:sz w:val="28"/>
          <w:szCs w:val="28"/>
          <w:lang w:eastAsia="ru-RU"/>
        </w:rPr>
      </w:pPr>
    </w:p>
    <w:p w:rsidR="009336D0" w:rsidRPr="003039A3" w:rsidRDefault="009336D0" w:rsidP="003039A3">
      <w:pPr>
        <w:spacing w:after="0" w:line="240" w:lineRule="auto"/>
        <w:jc w:val="center"/>
        <w:rPr>
          <w:rFonts w:ascii="Times New Roman" w:hAnsi="Times New Roman"/>
          <w:b/>
          <w:bCs/>
          <w:sz w:val="28"/>
          <w:szCs w:val="28"/>
          <w:lang w:eastAsia="ru-RU"/>
        </w:rPr>
      </w:pPr>
      <w:r w:rsidRPr="003039A3">
        <w:rPr>
          <w:rFonts w:ascii="Times New Roman" w:hAnsi="Times New Roman"/>
          <w:b/>
          <w:bCs/>
          <w:sz w:val="28"/>
          <w:szCs w:val="28"/>
          <w:lang w:eastAsia="ru-RU"/>
        </w:rPr>
        <w:t>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w:t>
      </w:r>
    </w:p>
    <w:p w:rsidR="009336D0" w:rsidRPr="003039A3" w:rsidRDefault="009336D0" w:rsidP="003039A3">
      <w:pPr>
        <w:spacing w:after="0" w:line="240" w:lineRule="auto"/>
        <w:jc w:val="center"/>
        <w:rPr>
          <w:rFonts w:ascii="Times New Roman" w:hAnsi="Times New Roman"/>
          <w:sz w:val="28"/>
        </w:rPr>
      </w:pPr>
      <w:r w:rsidRPr="003039A3">
        <w:rPr>
          <w:rFonts w:ascii="Times New Roman" w:hAnsi="Times New Roman"/>
          <w:sz w:val="28"/>
        </w:rPr>
        <w:t xml:space="preserve">(ТЕКУЩАЯ РЕДАКЦИЯ ПО СОСТОЯНИЮ НА </w:t>
      </w:r>
      <w:r w:rsidR="006A656E">
        <w:rPr>
          <w:rFonts w:ascii="Times New Roman" w:hAnsi="Times New Roman"/>
          <w:sz w:val="28"/>
        </w:rPr>
        <w:t>14</w:t>
      </w:r>
      <w:r w:rsidR="00BB11E2" w:rsidRPr="003039A3">
        <w:rPr>
          <w:rFonts w:ascii="Times New Roman" w:hAnsi="Times New Roman"/>
          <w:sz w:val="28"/>
        </w:rPr>
        <w:t xml:space="preserve"> МАРТА</w:t>
      </w:r>
      <w:r w:rsidR="000D06A6" w:rsidRPr="003039A3">
        <w:rPr>
          <w:rFonts w:ascii="Times New Roman" w:hAnsi="Times New Roman"/>
          <w:sz w:val="28"/>
        </w:rPr>
        <w:t xml:space="preserve"> 202</w:t>
      </w:r>
      <w:r w:rsidR="006A656E">
        <w:rPr>
          <w:rFonts w:ascii="Times New Roman" w:hAnsi="Times New Roman"/>
          <w:sz w:val="28"/>
        </w:rPr>
        <w:t>3</w:t>
      </w:r>
      <w:r w:rsidRPr="003039A3">
        <w:rPr>
          <w:rFonts w:ascii="Times New Roman" w:hAnsi="Times New Roman"/>
          <w:sz w:val="28"/>
        </w:rPr>
        <w:t xml:space="preserve"> ГОДА)</w:t>
      </w:r>
    </w:p>
    <w:p w:rsidR="009336D0" w:rsidRPr="003039A3" w:rsidRDefault="009336D0" w:rsidP="003039A3">
      <w:pPr>
        <w:spacing w:after="0" w:line="240" w:lineRule="auto"/>
        <w:jc w:val="center"/>
        <w:rPr>
          <w:rFonts w:ascii="Times New Roman" w:hAnsi="Times New Roman"/>
          <w:sz w:val="28"/>
        </w:rPr>
      </w:pPr>
    </w:p>
    <w:p w:rsidR="009336D0" w:rsidRPr="003039A3" w:rsidRDefault="009336D0" w:rsidP="003039A3">
      <w:pPr>
        <w:spacing w:after="0" w:line="240" w:lineRule="auto"/>
        <w:jc w:val="center"/>
        <w:outlineLvl w:val="0"/>
        <w:rPr>
          <w:rFonts w:ascii="Times New Roman" w:hAnsi="Times New Roman"/>
          <w:sz w:val="28"/>
        </w:rPr>
      </w:pPr>
      <w:r w:rsidRPr="003039A3">
        <w:rPr>
          <w:rFonts w:ascii="Times New Roman" w:hAnsi="Times New Roman"/>
          <w:sz w:val="28"/>
        </w:rPr>
        <w:t>ЗАКОН</w:t>
      </w:r>
    </w:p>
    <w:p w:rsidR="009336D0" w:rsidRPr="003039A3" w:rsidRDefault="009336D0" w:rsidP="003039A3">
      <w:pPr>
        <w:spacing w:after="0" w:line="240" w:lineRule="auto"/>
        <w:jc w:val="center"/>
        <w:rPr>
          <w:rFonts w:ascii="Times New Roman" w:hAnsi="Times New Roman"/>
          <w:sz w:val="28"/>
        </w:rPr>
      </w:pPr>
    </w:p>
    <w:p w:rsidR="009336D0" w:rsidRPr="003039A3" w:rsidRDefault="009336D0" w:rsidP="003039A3">
      <w:pPr>
        <w:spacing w:after="0" w:line="240" w:lineRule="auto"/>
        <w:jc w:val="center"/>
        <w:outlineLvl w:val="0"/>
        <w:rPr>
          <w:rFonts w:ascii="Times New Roman" w:hAnsi="Times New Roman"/>
          <w:sz w:val="28"/>
        </w:rPr>
      </w:pPr>
      <w:r w:rsidRPr="003039A3">
        <w:rPr>
          <w:rFonts w:ascii="Times New Roman" w:hAnsi="Times New Roman"/>
          <w:sz w:val="28"/>
        </w:rPr>
        <w:t>ПРЕЗИДЕНТ</w:t>
      </w:r>
    </w:p>
    <w:p w:rsidR="009336D0" w:rsidRPr="003039A3" w:rsidRDefault="009336D0" w:rsidP="003039A3">
      <w:pPr>
        <w:spacing w:after="0" w:line="240" w:lineRule="auto"/>
        <w:jc w:val="center"/>
        <w:rPr>
          <w:rFonts w:ascii="Times New Roman" w:hAnsi="Times New Roman"/>
          <w:sz w:val="28"/>
        </w:rPr>
      </w:pPr>
      <w:r w:rsidRPr="003039A3">
        <w:rPr>
          <w:rFonts w:ascii="Times New Roman" w:hAnsi="Times New Roman"/>
          <w:sz w:val="28"/>
        </w:rPr>
        <w:t>ПРИДНЕСТРОВСКОЙ МОЛДАВСКОЙ РЕСПУБЛИКИ</w:t>
      </w:r>
    </w:p>
    <w:p w:rsidR="009336D0" w:rsidRPr="003039A3" w:rsidRDefault="009336D0" w:rsidP="003039A3">
      <w:pPr>
        <w:spacing w:after="0" w:line="240" w:lineRule="auto"/>
        <w:ind w:firstLine="720"/>
        <w:jc w:val="both"/>
        <w:rPr>
          <w:rFonts w:ascii="Times New Roman" w:hAnsi="Times New Roman"/>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w:t>
      </w:r>
      <w:r w:rsidRPr="003039A3">
        <w:rPr>
          <w:rFonts w:ascii="Times New Roman" w:hAnsi="Times New Roman"/>
          <w:sz w:val="28"/>
          <w:szCs w:val="28"/>
          <w:lang w:eastAsia="ru-RU"/>
        </w:rPr>
        <w:t xml:space="preserve"> Право на свободу передвижения, выбор места пребывания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                  и жительства в пределах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                  Приднестровской Молдавской Республики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w:t>
      </w:r>
    </w:p>
    <w:p w:rsidR="009336D0" w:rsidRPr="003039A3" w:rsidRDefault="009336D0" w:rsidP="003039A3">
      <w:pPr>
        <w:pStyle w:val="a7"/>
        <w:spacing w:before="0" w:beforeAutospacing="0" w:after="0" w:afterAutospacing="0"/>
        <w:ind w:firstLine="709"/>
        <w:jc w:val="both"/>
        <w:rPr>
          <w:sz w:val="28"/>
          <w:szCs w:val="28"/>
        </w:rPr>
      </w:pPr>
      <w:r w:rsidRPr="003039A3">
        <w:rPr>
          <w:sz w:val="28"/>
          <w:szCs w:val="28"/>
        </w:rPr>
        <w:t>1. В соответствии с Конституцией Приднестровской Молдавской Республики и международными договорами Приднестровской Молдавской Республики в области прав человека любой гражданин Приднестровской Молдавской Республики имеет право на свободу передвижения, выбор места пребывания и жительства в пределах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2. Ограничение права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допускается только на основании закона.</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2.</w:t>
      </w:r>
      <w:r w:rsidRPr="003039A3">
        <w:rPr>
          <w:rFonts w:ascii="Times New Roman" w:hAnsi="Times New Roman"/>
          <w:sz w:val="28"/>
          <w:szCs w:val="28"/>
          <w:lang w:eastAsia="ru-RU"/>
        </w:rPr>
        <w:t xml:space="preserve"> Основные понятия</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В целях настоящего Закона используются следующие основные понятия:</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а) регистрационный учет граждан Приднестровской Молдавской Республики по месту пребывания и по месту жительства в пределах Приднестровской Молдавской Республики – государственная деятельность по фиксации и обобщению предусмотренных настоящим Законом сведений о регистрации граждан Приднестровской Молдавской Республики по месту пребывания, регистрации граждан Приднестровской Молдавской Республики по месту жительства, снятии граждан Приднестровской Молдавской Республики с регистрационного учета по месту пребывания и снятии граждан Приднестровской Молдавской Республики с регистрационного учета по месту жительства в пределах Приднестровской Молдавской Республики. Регистрационный учет граждан Приднестровской Молдавской Республики имеет уведомительный характер и отражает факты прибытия гражданина Приднестровской Молдавской Республики в место пребывания </w:t>
      </w:r>
      <w:r w:rsidRPr="003039A3">
        <w:rPr>
          <w:rFonts w:ascii="Times New Roman" w:hAnsi="Times New Roman"/>
          <w:sz w:val="28"/>
          <w:szCs w:val="28"/>
          <w:lang w:eastAsia="ru-RU"/>
        </w:rPr>
        <w:lastRenderedPageBreak/>
        <w:t>или место жительства, его нахождения в указанном месте и убытия гражданина Приднестровской Молдавской Республики из места пребывания или места жительства;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б) регистрация гражданина Приднестровской Молдавской Республики по месту пребывания – постановка гражданина Приднестровской Молдавской Республики на регистрационный учет по месту пребывания, то есть фиксация в установленном порядке уполномоченным в соответствии с настоящим Законом органом сведений о месте пребывания гражданина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в) регистрация гражданина Приднестровской Молдавской Республики по месту жительства – постановка гражданина Приднестровской Молдавской Республики на регистрационный учет по месту жительства, то есть фиксация в установленном порядке органом регистрационного учета сведений о месте жительства гражданина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г) снятие гражданина Приднестровской Молдавской Республики с регистрационного учета по месту пребывания – фиксация в установленном порядке органом регистрационного учета сведений об убытии гражданина Приднестровской Молдавской Республики из места пребывания;</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д) снятие гражданина Приднестровской Молдавской Республики с регистрационного учета по месту жительства – фиксация в установленном порядке органом регистрационного учета сведений об убытии гражданина Приднестровской Молдавской Республики из места жительства;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е) место пребывания – гостиница, санаторий, дом отдыха, пансионат, кемпинг, туристская база, медицинская организация или другая подобная организация, учреждение уголовно-исполнительной системы, исполняющее наказания в виде лишения свободы, либо не являющееся местом жительства гражданина Приднестровской Молдавской Республики жилое помещение, в котором он проживает временно;</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ж) место жительства – жилой дом, квартира, комната, жилое помещение специализированного жилищного фонда либо иное жилое помещение, где гражданин постоянно или преимущественно проживает в качестве собственника, по договору найма (поднайма) либо на иных основаниях, предусмотренных действующим законодательством Приднестровской Молдавской Республики, и где он зарегистрирован по месту жительства. </w:t>
      </w:r>
    </w:p>
    <w:p w:rsidR="009336D0" w:rsidRPr="003039A3" w:rsidRDefault="009336D0" w:rsidP="003039A3">
      <w:pPr>
        <w:spacing w:after="0" w:line="240" w:lineRule="auto"/>
        <w:ind w:firstLine="709"/>
        <w:jc w:val="both"/>
        <w:rPr>
          <w:rFonts w:ascii="Times New Roman" w:hAnsi="Times New Roman"/>
          <w:b/>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 xml:space="preserve">Статья 3. </w:t>
      </w:r>
      <w:r w:rsidRPr="003039A3">
        <w:rPr>
          <w:rFonts w:ascii="Times New Roman" w:hAnsi="Times New Roman"/>
          <w:sz w:val="28"/>
          <w:szCs w:val="28"/>
          <w:lang w:eastAsia="ru-RU"/>
        </w:rPr>
        <w:t xml:space="preserve">Регистрационный учет граждан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Приднестровской Молдавской Республики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по месту пребывания и по месту жительства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в пределах Приднестровской Молдавской Республики</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p>
    <w:p w:rsidR="009336D0" w:rsidRPr="003039A3" w:rsidRDefault="009336D0" w:rsidP="003039A3">
      <w:pPr>
        <w:spacing w:after="0" w:line="240" w:lineRule="auto"/>
        <w:rPr>
          <w:rFonts w:ascii="Times New Roman" w:hAnsi="Times New Roman"/>
          <w:b/>
          <w:i/>
          <w:sz w:val="24"/>
          <w:szCs w:val="24"/>
        </w:rPr>
      </w:pPr>
      <w:r w:rsidRPr="003039A3">
        <w:rPr>
          <w:rFonts w:ascii="Times New Roman" w:hAnsi="Times New Roman"/>
          <w:b/>
          <w:i/>
          <w:sz w:val="24"/>
          <w:szCs w:val="24"/>
        </w:rPr>
        <w:t xml:space="preserve">-- Пункт 7 статьи 3 </w:t>
      </w:r>
      <w:r w:rsidRPr="003039A3">
        <w:rPr>
          <w:rFonts w:ascii="Times New Roman" w:hAnsi="Times New Roman"/>
          <w:b/>
          <w:i/>
          <w:color w:val="008000"/>
          <w:sz w:val="24"/>
          <w:szCs w:val="24"/>
        </w:rPr>
        <w:t>в новой редакции</w:t>
      </w:r>
      <w:r w:rsidRPr="003039A3">
        <w:rPr>
          <w:rFonts w:ascii="Times New Roman" w:hAnsi="Times New Roman"/>
          <w:b/>
          <w:i/>
          <w:sz w:val="24"/>
          <w:szCs w:val="24"/>
        </w:rPr>
        <w:t xml:space="preserve"> (Закон № 94-ЗИД-</w:t>
      </w:r>
      <w:r w:rsidRPr="003039A3">
        <w:rPr>
          <w:rFonts w:ascii="Times New Roman" w:hAnsi="Times New Roman"/>
          <w:b/>
          <w:i/>
          <w:sz w:val="24"/>
          <w:szCs w:val="24"/>
          <w:lang w:val="en-US"/>
        </w:rPr>
        <w:t>VI</w:t>
      </w:r>
      <w:r w:rsidRPr="003039A3">
        <w:rPr>
          <w:rFonts w:ascii="Times New Roman" w:hAnsi="Times New Roman"/>
          <w:b/>
          <w:i/>
          <w:sz w:val="24"/>
          <w:szCs w:val="24"/>
        </w:rPr>
        <w:t xml:space="preserve"> от 29.05.19);</w:t>
      </w:r>
    </w:p>
    <w:p w:rsidR="009336D0" w:rsidRPr="003039A3" w:rsidRDefault="009336D0" w:rsidP="003039A3">
      <w:pPr>
        <w:spacing w:after="0" w:line="240" w:lineRule="auto"/>
        <w:rPr>
          <w:rFonts w:ascii="Times New Roman" w:hAnsi="Times New Roman"/>
          <w:b/>
          <w:i/>
          <w:sz w:val="24"/>
          <w:szCs w:val="24"/>
        </w:rPr>
      </w:pP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xml:space="preserve">1. В целях обеспечения необходимых условий для реализации гражданином Приднестровской Молдавской Республики его прав и свобод, а </w:t>
      </w:r>
      <w:r w:rsidRPr="003039A3">
        <w:rPr>
          <w:rFonts w:ascii="Times New Roman" w:hAnsi="Times New Roman"/>
          <w:sz w:val="28"/>
          <w:szCs w:val="28"/>
        </w:rPr>
        <w:lastRenderedPageBreak/>
        <w:t>также исполнения им обязанностей перед другими гражданами, государством и обществом осуществляется регистрационный учет граждан Приднестровской Молдавской Республики по месту пребывания и по месту жительства в пределах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2. Формы заявлений, свидетельств и иных документов, удостоверяющих регистрацию граждан по месту пребывания или по месту жительства, а также соответствующих штампов устанавливаются исполнительным органом государственной власти, в ведении которого находятся вопросы миграции.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3. Правила регистрации и снятия граждан Приднестровской Молдавской Республики с регистрационного учета по месту пребывания и месту жительства в пределах Приднестровской Молдавской Республики (далее по тексту – Правила регистрационного учета) и перечень лиц, ответственных за прием и передачу в орган регистрационного учета документов для регистрации и снятия 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(далее по тексту – лица, ответственные за прием и передачу в орган регистрационного учета документов), утверждаются Правительством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4. Исполнительной орган государственной власти, в ведении которого находятся вопросы миграции, ведет базовый государственный информационный ресурс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(далее по тексту – база данных), содержащий в себе информацию, полученную от граждан, исполнительных органов государственной  власти и иных государственных органов, органов местного самоуправления.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xml:space="preserve">5. Исполнительный орган государственной власти, в ведении которого находятся вопросы миграции, вправе осуществлять обработку персональных данных, содержащихся в базе данных, в соответствии с требованиями </w:t>
      </w:r>
      <w:r w:rsidRPr="003039A3">
        <w:rPr>
          <w:rFonts w:ascii="Times New Roman" w:hAnsi="Times New Roman"/>
          <w:sz w:val="28"/>
          <w:szCs w:val="28"/>
          <w:lang w:eastAsia="ru-RU"/>
        </w:rPr>
        <w:t xml:space="preserve">действующего </w:t>
      </w:r>
      <w:r w:rsidRPr="003039A3">
        <w:rPr>
          <w:rFonts w:ascii="Times New Roman" w:hAnsi="Times New Roman"/>
          <w:sz w:val="28"/>
          <w:szCs w:val="28"/>
        </w:rPr>
        <w:t>законодательства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xml:space="preserve">6. Информация, содержащаяся в базе данных, подлежит защите в соответствии с </w:t>
      </w:r>
      <w:r w:rsidRPr="003039A3">
        <w:rPr>
          <w:rFonts w:ascii="Times New Roman" w:hAnsi="Times New Roman"/>
          <w:sz w:val="28"/>
          <w:szCs w:val="28"/>
          <w:lang w:eastAsia="ru-RU"/>
        </w:rPr>
        <w:t xml:space="preserve">действующим </w:t>
      </w:r>
      <w:r w:rsidRPr="003039A3">
        <w:rPr>
          <w:rFonts w:ascii="Times New Roman" w:hAnsi="Times New Roman"/>
          <w:sz w:val="28"/>
          <w:szCs w:val="28"/>
        </w:rPr>
        <w:t xml:space="preserve">законодательством Приднестровской Молдавской Республики об информации, информационных технологиях и о защите информации, </w:t>
      </w:r>
      <w:r w:rsidRPr="003039A3">
        <w:rPr>
          <w:rFonts w:ascii="Times New Roman" w:hAnsi="Times New Roman"/>
          <w:sz w:val="28"/>
          <w:szCs w:val="28"/>
          <w:lang w:eastAsia="ru-RU"/>
        </w:rPr>
        <w:t xml:space="preserve">действующим </w:t>
      </w:r>
      <w:r w:rsidRPr="003039A3">
        <w:rPr>
          <w:rFonts w:ascii="Times New Roman" w:hAnsi="Times New Roman"/>
          <w:sz w:val="28"/>
          <w:szCs w:val="28"/>
        </w:rPr>
        <w:t xml:space="preserve">законодательством Приднестровской Молдавской Республики о государственной тайне, коммерческой тайне и иной охраняемой законом тайне, а также </w:t>
      </w:r>
      <w:r w:rsidRPr="003039A3">
        <w:rPr>
          <w:rFonts w:ascii="Times New Roman" w:hAnsi="Times New Roman"/>
          <w:sz w:val="28"/>
          <w:szCs w:val="28"/>
          <w:lang w:eastAsia="ru-RU"/>
        </w:rPr>
        <w:t xml:space="preserve">действующим </w:t>
      </w:r>
      <w:r w:rsidRPr="003039A3">
        <w:rPr>
          <w:rFonts w:ascii="Times New Roman" w:hAnsi="Times New Roman"/>
          <w:sz w:val="28"/>
          <w:szCs w:val="28"/>
        </w:rPr>
        <w:t>законодательством Приднестровской Молдавской Республики в области персональных данных.</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7. В базе данных содержится следующая информация:</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а) фамилия, имя, отчество (последнее – при наличии);</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б) дата и место рождения;</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в) пол;</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г) семейное положение;</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lastRenderedPageBreak/>
        <w:t>д) сведения о несовершеннолетних детях (в случае совместного проживания или пребывания с ними);</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е) данные о перемене имени, фамилии, отчества и пола;</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ж) адрес и дата регистрации, снятия с регистрационного учета по месту жительства или по месту пребывания;</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з) данные основного документа, удостоверяющего личность гражданина Приднестровской Молдавской Республики на территории Приднестровской Молдавской Республики (в отношении лиц, не достигших шестнадцатилетнего возраста, реквизиты свидетельства о рождении: серия, номер, дата выдачи и кем выдано);</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и) реквизиты свидетельства о смерти (серия, номер, дата выдачи и кем выдано) – при снятии умершего с регистрационного учета по месту жительства или по месту пребывания;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lang w:eastAsia="ru-RU"/>
        </w:rPr>
        <w:t>к) наименование и дата решения суда, вступившего в законную силу, – при снятии с регистрационного учета по месту жительства или по месту пребывания гражданина Приднестровской Молдавской Республики, признанного безвестно отсутствующим либо выселенного из занимаемого жилого помещения, либо признанного утратившим право пользования жилым помещением или не приобретшим права пользования жилым помещением</w:t>
      </w:r>
      <w:r w:rsidRPr="003039A3">
        <w:rPr>
          <w:rFonts w:ascii="Times New Roman" w:hAnsi="Times New Roman"/>
          <w:sz w:val="28"/>
          <w:szCs w:val="28"/>
        </w:rPr>
        <w:t xml:space="preserve">.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8. Граждане имеют право на ознакомление с информацией о себе, содержащейся в базе данных, на защиту такой информации и на исправление содержащихся в ней ошибок.</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9. В целях предоставления информации о регистрации граждан Приднестровской Молдавской Республики по месту пребывания и по месту жительства в пределах Приднестровской Молдавской Республики (далее по тексту – адресно-справочная информация) исполнительный орган государственной власти, в ведении которого находятся вопросы миграции, организует и ведет адресно-справочную работу.</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10. Адресно-справочная информация предоставляется физическим и юридическим лицам по их запросам исполнительным органом государственной власти, в ведении которого находятся вопросы миграции, при наличии согласия лица, в отношении которого такая информация запрашивается. Порядок предоставления адресно-справочной информации и порядок организации и ведения адресно-справочной работы устанавливаются исполнительным органом государственной власти, в ведении которого находятся вопросы миграции.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11. Порядок формирования, ведения и использования базы данных устанавливается Правительством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w:t>
      </w:r>
      <w:r w:rsidRPr="003039A3">
        <w:rPr>
          <w:rFonts w:ascii="Times New Roman" w:hAnsi="Times New Roman"/>
          <w:b/>
          <w:sz w:val="28"/>
          <w:szCs w:val="28"/>
          <w:lang w:eastAsia="ru-RU"/>
        </w:rPr>
        <w:t xml:space="preserve">Статья 4. </w:t>
      </w:r>
      <w:r w:rsidRPr="003039A3">
        <w:rPr>
          <w:rFonts w:ascii="Times New Roman" w:hAnsi="Times New Roman"/>
          <w:sz w:val="28"/>
          <w:szCs w:val="28"/>
          <w:lang w:eastAsia="ru-RU"/>
        </w:rPr>
        <w:t>Орган</w:t>
      </w:r>
      <w:r w:rsidRPr="003039A3">
        <w:rPr>
          <w:rFonts w:ascii="Times New Roman" w:hAnsi="Times New Roman"/>
          <w:sz w:val="28"/>
          <w:szCs w:val="28"/>
          <w:lang w:val="en-US" w:eastAsia="ru-RU"/>
        </w:rPr>
        <w:t> </w:t>
      </w:r>
      <w:r w:rsidRPr="003039A3">
        <w:rPr>
          <w:rFonts w:ascii="Times New Roman" w:hAnsi="Times New Roman"/>
          <w:sz w:val="28"/>
          <w:szCs w:val="28"/>
          <w:lang w:eastAsia="ru-RU"/>
        </w:rPr>
        <w:t xml:space="preserve">регистрационного учета граждан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Приднестровской Молдавской Республики по месту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пребывания и по месту жительства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в пределах Приднестровской Молдавской Республики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lastRenderedPageBreak/>
        <w:t>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Органом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является исполнительный орган государственной власти, в ведении которого находятся вопросы миграции.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5.</w:t>
      </w:r>
      <w:r w:rsidRPr="003039A3">
        <w:rPr>
          <w:rFonts w:ascii="Times New Roman" w:hAnsi="Times New Roman"/>
          <w:sz w:val="28"/>
          <w:szCs w:val="28"/>
          <w:lang w:eastAsia="ru-RU"/>
        </w:rPr>
        <w:t xml:space="preserve"> Основания ограничения права граждан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Приднестровской Молдавской Республики на свободу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передвижения, выбор места пребывания и жительства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в пределах Приднестровской Молдавской Республики </w:t>
      </w:r>
    </w:p>
    <w:p w:rsidR="00327F15" w:rsidRPr="003039A3" w:rsidRDefault="00327F15" w:rsidP="003039A3">
      <w:pPr>
        <w:spacing w:after="0" w:line="240" w:lineRule="auto"/>
        <w:ind w:firstLine="709"/>
        <w:jc w:val="both"/>
        <w:outlineLvl w:val="0"/>
        <w:rPr>
          <w:rFonts w:ascii="Times New Roman" w:hAnsi="Times New Roman"/>
          <w:sz w:val="28"/>
          <w:szCs w:val="28"/>
          <w:lang w:eastAsia="ru-RU"/>
        </w:rPr>
      </w:pPr>
    </w:p>
    <w:p w:rsidR="003039A3" w:rsidRPr="00291135" w:rsidRDefault="00327F15" w:rsidP="003039A3">
      <w:pPr>
        <w:spacing w:after="0" w:line="240" w:lineRule="auto"/>
        <w:jc w:val="both"/>
        <w:rPr>
          <w:rFonts w:ascii="Times New Roman" w:hAnsi="Times New Roman"/>
          <w:b/>
          <w:i/>
          <w:sz w:val="24"/>
          <w:szCs w:val="24"/>
          <w:lang w:eastAsia="ru-RU"/>
        </w:rPr>
      </w:pPr>
      <w:r w:rsidRPr="003039A3">
        <w:rPr>
          <w:rFonts w:ascii="Times New Roman" w:hAnsi="Times New Roman"/>
          <w:b/>
          <w:i/>
          <w:sz w:val="24"/>
          <w:szCs w:val="24"/>
          <w:lang w:eastAsia="ru-RU"/>
        </w:rPr>
        <w:t xml:space="preserve">-- Подпункт б) статьи 5 </w:t>
      </w:r>
      <w:r w:rsidRPr="003039A3">
        <w:rPr>
          <w:rFonts w:ascii="Times New Roman" w:hAnsi="Times New Roman"/>
          <w:b/>
          <w:i/>
          <w:color w:val="00B050"/>
          <w:sz w:val="24"/>
          <w:szCs w:val="24"/>
          <w:lang w:eastAsia="ru-RU"/>
        </w:rPr>
        <w:t>в новой редакции</w:t>
      </w:r>
      <w:r w:rsidRPr="003039A3">
        <w:rPr>
          <w:rFonts w:ascii="Times New Roman" w:hAnsi="Times New Roman"/>
          <w:b/>
          <w:i/>
          <w:sz w:val="24"/>
          <w:szCs w:val="24"/>
          <w:lang w:eastAsia="ru-RU"/>
        </w:rPr>
        <w:t xml:space="preserve"> </w:t>
      </w:r>
      <w:r w:rsidR="00456D06" w:rsidRPr="003039A3">
        <w:rPr>
          <w:rFonts w:ascii="Times New Roman" w:hAnsi="Times New Roman"/>
          <w:b/>
          <w:i/>
          <w:sz w:val="24"/>
          <w:szCs w:val="24"/>
          <w:lang w:eastAsia="ru-RU"/>
        </w:rPr>
        <w:t xml:space="preserve">(Закон № 77-ЗИД-VI от 15.06.20г. </w:t>
      </w:r>
      <w:r w:rsidR="0041098B" w:rsidRPr="003039A3">
        <w:rPr>
          <w:rFonts w:ascii="Times New Roman" w:hAnsi="Times New Roman"/>
          <w:b/>
          <w:i/>
          <w:sz w:val="24"/>
          <w:szCs w:val="24"/>
        </w:rPr>
        <w:t xml:space="preserve">с изм. </w:t>
      </w:r>
      <w:r w:rsidR="0041098B" w:rsidRPr="003039A3">
        <w:rPr>
          <w:rFonts w:ascii="Times New Roman" w:hAnsi="Times New Roman"/>
          <w:b/>
          <w:i/>
          <w:sz w:val="24"/>
          <w:szCs w:val="24"/>
        </w:rPr>
        <w:br/>
        <w:t>№ 144-З-</w:t>
      </w:r>
      <w:r w:rsidR="0041098B" w:rsidRPr="003039A3">
        <w:rPr>
          <w:rFonts w:ascii="Times New Roman" w:hAnsi="Times New Roman"/>
          <w:b/>
          <w:i/>
          <w:sz w:val="24"/>
          <w:szCs w:val="24"/>
          <w:lang w:val="en-US"/>
        </w:rPr>
        <w:t>VI</w:t>
      </w:r>
      <w:r w:rsidR="0041098B" w:rsidRPr="003039A3">
        <w:rPr>
          <w:rFonts w:ascii="Times New Roman" w:hAnsi="Times New Roman"/>
          <w:b/>
          <w:i/>
          <w:sz w:val="24"/>
          <w:szCs w:val="24"/>
        </w:rPr>
        <w:t xml:space="preserve"> от 28.09.20г, с изм. 11 ноября </w:t>
      </w:r>
      <w:r w:rsidR="0041098B" w:rsidRPr="003039A3">
        <w:rPr>
          <w:rFonts w:ascii="Times New Roman" w:hAnsi="Times New Roman"/>
          <w:b/>
          <w:i/>
          <w:caps/>
          <w:sz w:val="24"/>
          <w:szCs w:val="24"/>
        </w:rPr>
        <w:t xml:space="preserve">2020 </w:t>
      </w:r>
      <w:r w:rsidR="0041098B" w:rsidRPr="003039A3">
        <w:rPr>
          <w:rFonts w:ascii="Times New Roman" w:hAnsi="Times New Roman"/>
          <w:b/>
          <w:i/>
          <w:sz w:val="24"/>
          <w:szCs w:val="24"/>
        </w:rPr>
        <w:t>года № 187-ЗИ-</w:t>
      </w:r>
      <w:r w:rsidR="0041098B" w:rsidRPr="003039A3">
        <w:rPr>
          <w:rFonts w:ascii="Times New Roman" w:hAnsi="Times New Roman"/>
          <w:b/>
          <w:i/>
          <w:sz w:val="24"/>
          <w:szCs w:val="24"/>
          <w:lang w:val="en-US"/>
        </w:rPr>
        <w:t>VI</w:t>
      </w:r>
      <w:r w:rsidR="0041098B" w:rsidRPr="003039A3">
        <w:rPr>
          <w:rFonts w:ascii="Times New Roman" w:hAnsi="Times New Roman"/>
          <w:b/>
          <w:i/>
          <w:sz w:val="24"/>
          <w:szCs w:val="24"/>
        </w:rPr>
        <w:t>, с изм. № 218-ЗИ-</w:t>
      </w:r>
      <w:r w:rsidR="0041098B" w:rsidRPr="003039A3">
        <w:rPr>
          <w:rFonts w:ascii="Times New Roman" w:hAnsi="Times New Roman"/>
          <w:b/>
          <w:i/>
          <w:sz w:val="24"/>
          <w:szCs w:val="24"/>
          <w:lang w:val="en-US"/>
        </w:rPr>
        <w:t>VI</w:t>
      </w:r>
      <w:r w:rsidR="0041098B" w:rsidRPr="003039A3">
        <w:rPr>
          <w:rFonts w:ascii="Times New Roman" w:hAnsi="Times New Roman"/>
          <w:b/>
          <w:i/>
          <w:sz w:val="24"/>
          <w:szCs w:val="24"/>
        </w:rPr>
        <w:t xml:space="preserve"> от 14.12.20г, </w:t>
      </w:r>
      <w:r w:rsidR="00C11566" w:rsidRPr="003039A3">
        <w:rPr>
          <w:rFonts w:ascii="Times New Roman" w:eastAsia="Times New Roman" w:hAnsi="Times New Roman"/>
          <w:b/>
          <w:i/>
          <w:sz w:val="24"/>
          <w:szCs w:val="24"/>
          <w:lang w:eastAsia="ru-RU"/>
        </w:rPr>
        <w:t>с изм. № 2-ЗИ-</w:t>
      </w:r>
      <w:r w:rsidR="00C11566" w:rsidRPr="003039A3">
        <w:rPr>
          <w:rFonts w:ascii="Times New Roman" w:eastAsia="Times New Roman" w:hAnsi="Times New Roman"/>
          <w:b/>
          <w:i/>
          <w:sz w:val="24"/>
          <w:szCs w:val="24"/>
          <w:lang w:val="en-US" w:eastAsia="ru-RU"/>
        </w:rPr>
        <w:t>VII</w:t>
      </w:r>
      <w:r w:rsidR="00C11566" w:rsidRPr="003039A3">
        <w:rPr>
          <w:rFonts w:ascii="Times New Roman" w:eastAsia="Times New Roman" w:hAnsi="Times New Roman"/>
          <w:b/>
          <w:i/>
          <w:sz w:val="24"/>
          <w:szCs w:val="24"/>
          <w:lang w:eastAsia="ru-RU"/>
        </w:rPr>
        <w:t xml:space="preserve"> от 26.01.21г </w:t>
      </w:r>
      <w:r w:rsidR="005B34EB" w:rsidRPr="003039A3">
        <w:rPr>
          <w:rFonts w:ascii="Times New Roman" w:hAnsi="Times New Roman"/>
          <w:b/>
          <w:i/>
          <w:sz w:val="24"/>
          <w:szCs w:val="24"/>
        </w:rPr>
        <w:t>с изм. № 53-ЗИ-</w:t>
      </w:r>
      <w:r w:rsidR="005B34EB" w:rsidRPr="003039A3">
        <w:rPr>
          <w:rFonts w:ascii="Times New Roman" w:hAnsi="Times New Roman"/>
          <w:b/>
          <w:i/>
          <w:sz w:val="24"/>
          <w:szCs w:val="24"/>
          <w:lang w:val="en-US"/>
        </w:rPr>
        <w:t>VII</w:t>
      </w:r>
      <w:r w:rsidR="005B34EB" w:rsidRPr="003039A3">
        <w:rPr>
          <w:rFonts w:ascii="Times New Roman" w:hAnsi="Times New Roman"/>
          <w:b/>
          <w:i/>
          <w:sz w:val="24"/>
          <w:szCs w:val="24"/>
        </w:rPr>
        <w:t xml:space="preserve"> от 30.03.21г</w:t>
      </w:r>
      <w:r w:rsidR="00481679" w:rsidRPr="003039A3">
        <w:rPr>
          <w:rFonts w:ascii="Times New Roman" w:hAnsi="Times New Roman"/>
          <w:b/>
          <w:i/>
          <w:sz w:val="24"/>
          <w:szCs w:val="24"/>
        </w:rPr>
        <w:t>,</w:t>
      </w:r>
      <w:r w:rsidR="005B34EB" w:rsidRPr="003039A3">
        <w:rPr>
          <w:rFonts w:ascii="Times New Roman" w:hAnsi="Times New Roman"/>
          <w:b/>
          <w:i/>
          <w:sz w:val="24"/>
          <w:szCs w:val="24"/>
        </w:rPr>
        <w:t xml:space="preserve"> </w:t>
      </w:r>
      <w:r w:rsidR="00481679" w:rsidRPr="003039A3">
        <w:rPr>
          <w:rFonts w:ascii="Times New Roman" w:hAnsi="Times New Roman"/>
          <w:b/>
          <w:i/>
          <w:sz w:val="24"/>
          <w:szCs w:val="24"/>
        </w:rPr>
        <w:t xml:space="preserve">с изм. </w:t>
      </w:r>
      <w:r w:rsidR="00481679" w:rsidRPr="003039A3">
        <w:rPr>
          <w:rFonts w:ascii="Times New Roman" w:hAnsi="Times New Roman"/>
          <w:b/>
          <w:i/>
          <w:sz w:val="24"/>
          <w:szCs w:val="24"/>
        </w:rPr>
        <w:br/>
        <w:t>№ 90-ЗИ-</w:t>
      </w:r>
      <w:r w:rsidR="00481679" w:rsidRPr="003039A3">
        <w:rPr>
          <w:rFonts w:ascii="Times New Roman" w:hAnsi="Times New Roman"/>
          <w:b/>
          <w:i/>
          <w:sz w:val="24"/>
          <w:szCs w:val="24"/>
          <w:lang w:val="en-US"/>
        </w:rPr>
        <w:t>VII</w:t>
      </w:r>
      <w:r w:rsidR="00481679" w:rsidRPr="003039A3">
        <w:rPr>
          <w:rFonts w:ascii="Times New Roman" w:hAnsi="Times New Roman"/>
          <w:b/>
          <w:i/>
          <w:sz w:val="24"/>
          <w:szCs w:val="24"/>
        </w:rPr>
        <w:t xml:space="preserve"> от 14.05.21г.</w:t>
      </w:r>
      <w:r w:rsidR="0075067B" w:rsidRPr="003039A3">
        <w:rPr>
          <w:rFonts w:ascii="Times New Roman" w:hAnsi="Times New Roman"/>
          <w:b/>
          <w:i/>
          <w:sz w:val="24"/>
          <w:szCs w:val="24"/>
        </w:rPr>
        <w:t xml:space="preserve">, </w:t>
      </w:r>
      <w:r w:rsidR="0075067B" w:rsidRPr="003039A3">
        <w:rPr>
          <w:rFonts w:ascii="Times New Roman" w:hAnsi="Times New Roman"/>
          <w:b/>
          <w:i/>
          <w:sz w:val="24"/>
        </w:rPr>
        <w:t>№ 126-</w:t>
      </w:r>
      <w:r w:rsidR="0075067B" w:rsidRPr="00291135">
        <w:rPr>
          <w:rFonts w:ascii="Times New Roman" w:hAnsi="Times New Roman"/>
          <w:b/>
          <w:i/>
          <w:sz w:val="24"/>
          <w:szCs w:val="24"/>
        </w:rPr>
        <w:t>ЗИ-</w:t>
      </w:r>
      <w:r w:rsidR="0075067B" w:rsidRPr="00291135">
        <w:rPr>
          <w:rFonts w:ascii="Times New Roman" w:hAnsi="Times New Roman"/>
          <w:b/>
          <w:i/>
          <w:sz w:val="24"/>
          <w:szCs w:val="24"/>
          <w:lang w:val="en-US"/>
        </w:rPr>
        <w:t>VII</w:t>
      </w:r>
      <w:r w:rsidR="0075067B" w:rsidRPr="00291135">
        <w:rPr>
          <w:rFonts w:ascii="Times New Roman" w:hAnsi="Times New Roman"/>
          <w:b/>
          <w:i/>
          <w:sz w:val="24"/>
          <w:szCs w:val="24"/>
        </w:rPr>
        <w:t xml:space="preserve"> от 15.06.21</w:t>
      </w:r>
      <w:r w:rsidR="00950850" w:rsidRPr="00291135">
        <w:rPr>
          <w:rFonts w:ascii="Times New Roman" w:hAnsi="Times New Roman"/>
          <w:b/>
          <w:i/>
          <w:sz w:val="24"/>
          <w:szCs w:val="24"/>
        </w:rPr>
        <w:t>, № 169-ЗИ-</w:t>
      </w:r>
      <w:r w:rsidR="00950850" w:rsidRPr="00291135">
        <w:rPr>
          <w:rFonts w:ascii="Times New Roman" w:hAnsi="Times New Roman"/>
          <w:b/>
          <w:i/>
          <w:sz w:val="24"/>
          <w:szCs w:val="24"/>
          <w:lang w:val="en-US"/>
        </w:rPr>
        <w:t>VII</w:t>
      </w:r>
      <w:r w:rsidR="00950850" w:rsidRPr="00291135">
        <w:rPr>
          <w:rFonts w:ascii="Times New Roman" w:hAnsi="Times New Roman"/>
          <w:b/>
          <w:i/>
          <w:sz w:val="24"/>
          <w:szCs w:val="24"/>
        </w:rPr>
        <w:t xml:space="preserve"> от 19.07.21</w:t>
      </w:r>
      <w:r w:rsidR="00872A49" w:rsidRPr="00291135">
        <w:rPr>
          <w:rFonts w:ascii="Times New Roman" w:hAnsi="Times New Roman"/>
          <w:b/>
          <w:i/>
          <w:sz w:val="24"/>
          <w:szCs w:val="24"/>
        </w:rPr>
        <w:t>г.,</w:t>
      </w:r>
      <w:r w:rsidR="0075067B" w:rsidRPr="00291135">
        <w:rPr>
          <w:rFonts w:ascii="Times New Roman" w:hAnsi="Times New Roman"/>
          <w:b/>
          <w:i/>
          <w:sz w:val="24"/>
          <w:szCs w:val="24"/>
        </w:rPr>
        <w:t xml:space="preserve"> </w:t>
      </w:r>
      <w:r w:rsidR="00872A49" w:rsidRPr="00291135">
        <w:rPr>
          <w:rFonts w:ascii="Times New Roman" w:hAnsi="Times New Roman"/>
          <w:b/>
          <w:i/>
          <w:sz w:val="24"/>
          <w:szCs w:val="24"/>
        </w:rPr>
        <w:t>с изм. № 217-ЗИ-</w:t>
      </w:r>
      <w:r w:rsidR="00872A49" w:rsidRPr="00291135">
        <w:rPr>
          <w:rFonts w:ascii="Times New Roman" w:hAnsi="Times New Roman"/>
          <w:b/>
          <w:i/>
          <w:sz w:val="24"/>
          <w:szCs w:val="24"/>
          <w:lang w:val="en-US"/>
        </w:rPr>
        <w:t>VII</w:t>
      </w:r>
      <w:r w:rsidR="00872A49" w:rsidRPr="00291135">
        <w:rPr>
          <w:rFonts w:ascii="Times New Roman" w:hAnsi="Times New Roman"/>
          <w:b/>
          <w:i/>
          <w:sz w:val="24"/>
          <w:szCs w:val="24"/>
        </w:rPr>
        <w:t xml:space="preserve"> от 13.09.21г</w:t>
      </w:r>
      <w:r w:rsidR="002B2EF1" w:rsidRPr="00291135">
        <w:rPr>
          <w:rFonts w:ascii="Times New Roman" w:hAnsi="Times New Roman"/>
          <w:b/>
          <w:i/>
          <w:sz w:val="24"/>
          <w:szCs w:val="24"/>
        </w:rPr>
        <w:t>,</w:t>
      </w:r>
      <w:r w:rsidR="00872A49" w:rsidRPr="00291135">
        <w:rPr>
          <w:rFonts w:ascii="Times New Roman" w:hAnsi="Times New Roman"/>
          <w:b/>
          <w:i/>
          <w:sz w:val="24"/>
          <w:szCs w:val="24"/>
        </w:rPr>
        <w:t xml:space="preserve"> </w:t>
      </w:r>
      <w:r w:rsidR="002B2EF1" w:rsidRPr="00291135">
        <w:rPr>
          <w:rFonts w:ascii="Times New Roman" w:hAnsi="Times New Roman"/>
          <w:b/>
          <w:i/>
          <w:sz w:val="24"/>
          <w:szCs w:val="24"/>
        </w:rPr>
        <w:t>с изм. № 234-ЗИ-</w:t>
      </w:r>
      <w:r w:rsidR="002B2EF1" w:rsidRPr="00291135">
        <w:rPr>
          <w:rFonts w:ascii="Times New Roman" w:hAnsi="Times New Roman"/>
          <w:b/>
          <w:i/>
          <w:sz w:val="24"/>
          <w:szCs w:val="24"/>
          <w:lang w:val="en-US"/>
        </w:rPr>
        <w:t>VII</w:t>
      </w:r>
      <w:r w:rsidR="002B2EF1" w:rsidRPr="00291135">
        <w:rPr>
          <w:rFonts w:ascii="Times New Roman" w:hAnsi="Times New Roman"/>
          <w:b/>
          <w:i/>
          <w:sz w:val="24"/>
          <w:szCs w:val="24"/>
        </w:rPr>
        <w:t xml:space="preserve"> от 30.09.21г</w:t>
      </w:r>
      <w:r w:rsidR="004D4B5D" w:rsidRPr="00291135">
        <w:rPr>
          <w:rFonts w:ascii="Times New Roman" w:hAnsi="Times New Roman"/>
          <w:b/>
          <w:i/>
          <w:sz w:val="24"/>
          <w:szCs w:val="24"/>
        </w:rPr>
        <w:t>,</w:t>
      </w:r>
      <w:r w:rsidR="002B2EF1" w:rsidRPr="00291135">
        <w:rPr>
          <w:rFonts w:ascii="Times New Roman" w:hAnsi="Times New Roman"/>
          <w:b/>
          <w:i/>
          <w:sz w:val="24"/>
          <w:szCs w:val="24"/>
        </w:rPr>
        <w:t xml:space="preserve"> </w:t>
      </w:r>
      <w:r w:rsidR="004D4B5D" w:rsidRPr="00291135">
        <w:rPr>
          <w:rFonts w:ascii="Times New Roman" w:hAnsi="Times New Roman"/>
          <w:b/>
          <w:i/>
          <w:sz w:val="24"/>
          <w:szCs w:val="24"/>
        </w:rPr>
        <w:t>с изм. № 340-ЗИ-</w:t>
      </w:r>
      <w:r w:rsidR="004D4B5D" w:rsidRPr="00291135">
        <w:rPr>
          <w:rFonts w:ascii="Times New Roman" w:hAnsi="Times New Roman"/>
          <w:b/>
          <w:i/>
          <w:sz w:val="24"/>
          <w:szCs w:val="24"/>
          <w:lang w:val="en-US"/>
        </w:rPr>
        <w:t>VII</w:t>
      </w:r>
      <w:r w:rsidR="004D4B5D" w:rsidRPr="00291135">
        <w:rPr>
          <w:rFonts w:ascii="Times New Roman" w:hAnsi="Times New Roman"/>
          <w:b/>
          <w:i/>
          <w:sz w:val="24"/>
          <w:szCs w:val="24"/>
        </w:rPr>
        <w:t xml:space="preserve"> от 23.12.21г</w:t>
      </w:r>
      <w:r w:rsidR="003039A3" w:rsidRPr="00291135">
        <w:rPr>
          <w:rFonts w:ascii="Times New Roman" w:hAnsi="Times New Roman"/>
          <w:b/>
          <w:i/>
          <w:sz w:val="24"/>
          <w:szCs w:val="24"/>
        </w:rPr>
        <w:t>,</w:t>
      </w:r>
      <w:r w:rsidR="004D4B5D" w:rsidRPr="00291135">
        <w:rPr>
          <w:rFonts w:ascii="Times New Roman" w:hAnsi="Times New Roman"/>
          <w:b/>
          <w:i/>
          <w:sz w:val="24"/>
          <w:szCs w:val="24"/>
        </w:rPr>
        <w:t xml:space="preserve"> </w:t>
      </w:r>
      <w:r w:rsidR="003039A3" w:rsidRPr="00291135">
        <w:rPr>
          <w:rFonts w:ascii="Times New Roman" w:hAnsi="Times New Roman"/>
          <w:b/>
          <w:i/>
          <w:sz w:val="24"/>
          <w:szCs w:val="24"/>
        </w:rPr>
        <w:t>с изм. № 43-ЗИ-</w:t>
      </w:r>
      <w:r w:rsidR="003039A3" w:rsidRPr="00291135">
        <w:rPr>
          <w:rFonts w:ascii="Times New Roman" w:hAnsi="Times New Roman"/>
          <w:b/>
          <w:i/>
          <w:sz w:val="24"/>
          <w:szCs w:val="24"/>
          <w:lang w:val="en-US"/>
        </w:rPr>
        <w:t>VII</w:t>
      </w:r>
      <w:r w:rsidR="003039A3" w:rsidRPr="00291135">
        <w:rPr>
          <w:rFonts w:ascii="Times New Roman" w:hAnsi="Times New Roman"/>
          <w:b/>
          <w:i/>
          <w:sz w:val="24"/>
          <w:szCs w:val="24"/>
        </w:rPr>
        <w:t xml:space="preserve"> от 28.03.22г – действует до 30.06.22г.(включительно);</w:t>
      </w:r>
    </w:p>
    <w:p w:rsidR="009336D0" w:rsidRPr="003039A3" w:rsidRDefault="009336D0" w:rsidP="003039A3">
      <w:pPr>
        <w:spacing w:after="0" w:line="240" w:lineRule="auto"/>
        <w:jc w:val="both"/>
        <w:rPr>
          <w:rFonts w:ascii="Times New Roman" w:hAnsi="Times New Roman"/>
          <w:sz w:val="24"/>
          <w:szCs w:val="24"/>
          <w:lang w:eastAsia="ru-RU"/>
        </w:rPr>
      </w:pP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Право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а)</w:t>
      </w:r>
      <w:r w:rsidRPr="003039A3">
        <w:rPr>
          <w:rFonts w:ascii="Times New Roman" w:hAnsi="Times New Roman"/>
          <w:b/>
          <w:sz w:val="28"/>
          <w:szCs w:val="28"/>
        </w:rPr>
        <w:t xml:space="preserve"> </w:t>
      </w:r>
      <w:r w:rsidRPr="003039A3">
        <w:rPr>
          <w:rFonts w:ascii="Times New Roman" w:hAnsi="Times New Roman"/>
          <w:sz w:val="28"/>
          <w:szCs w:val="28"/>
        </w:rPr>
        <w:t>в зонах экологического бедствия;</w:t>
      </w:r>
    </w:p>
    <w:p w:rsidR="009336D0" w:rsidRPr="00291135" w:rsidRDefault="009336D0" w:rsidP="003039A3">
      <w:pPr>
        <w:spacing w:after="0" w:line="240" w:lineRule="auto"/>
        <w:ind w:firstLine="709"/>
        <w:jc w:val="both"/>
        <w:rPr>
          <w:rFonts w:ascii="Times New Roman" w:hAnsi="Times New Roman"/>
          <w:sz w:val="28"/>
          <w:szCs w:val="28"/>
        </w:rPr>
      </w:pPr>
      <w:r w:rsidRPr="00291135">
        <w:rPr>
          <w:rFonts w:ascii="Times New Roman" w:hAnsi="Times New Roman"/>
          <w:sz w:val="28"/>
          <w:szCs w:val="28"/>
        </w:rPr>
        <w:t xml:space="preserve">б) </w:t>
      </w:r>
      <w:r w:rsidR="00291135" w:rsidRPr="00291135">
        <w:rPr>
          <w:rFonts w:ascii="Times New Roman" w:hAnsi="Times New Roman"/>
          <w:sz w:val="28"/>
          <w:szCs w:val="28"/>
        </w:rPr>
        <w:t>утратил силу</w:t>
      </w:r>
      <w:r w:rsidRPr="00291135">
        <w:rPr>
          <w:rFonts w:ascii="Times New Roman" w:hAnsi="Times New Roman"/>
          <w:sz w:val="28"/>
          <w:szCs w:val="28"/>
        </w:rPr>
        <w:t>;</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в) на территориях, где введено чрезвычайное или военное положение.</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20"/>
        <w:jc w:val="both"/>
        <w:outlineLvl w:val="0"/>
        <w:rPr>
          <w:rFonts w:ascii="Times New Roman" w:hAnsi="Times New Roman"/>
          <w:sz w:val="28"/>
          <w:szCs w:val="28"/>
        </w:rPr>
      </w:pPr>
      <w:r w:rsidRPr="003039A3">
        <w:rPr>
          <w:rFonts w:ascii="Times New Roman" w:hAnsi="Times New Roman"/>
          <w:b/>
          <w:sz w:val="28"/>
          <w:szCs w:val="28"/>
        </w:rPr>
        <w:t>Статья 6.</w:t>
      </w:r>
      <w:r w:rsidRPr="003039A3">
        <w:rPr>
          <w:rFonts w:ascii="Times New Roman" w:hAnsi="Times New Roman"/>
          <w:sz w:val="28"/>
          <w:szCs w:val="28"/>
        </w:rPr>
        <w:t xml:space="preserve"> Регистрация граждан </w:t>
      </w:r>
    </w:p>
    <w:p w:rsidR="009336D0" w:rsidRPr="003039A3" w:rsidRDefault="009336D0" w:rsidP="003039A3">
      <w:pPr>
        <w:spacing w:after="0" w:line="240" w:lineRule="auto"/>
        <w:ind w:firstLine="720"/>
        <w:jc w:val="both"/>
        <w:outlineLvl w:val="0"/>
        <w:rPr>
          <w:rFonts w:ascii="Times New Roman" w:hAnsi="Times New Roman"/>
          <w:sz w:val="28"/>
          <w:szCs w:val="28"/>
        </w:rPr>
      </w:pPr>
      <w:r w:rsidRPr="003039A3">
        <w:rPr>
          <w:rFonts w:ascii="Times New Roman" w:hAnsi="Times New Roman"/>
          <w:sz w:val="28"/>
          <w:szCs w:val="28"/>
        </w:rPr>
        <w:t xml:space="preserve">                  Приднестровской Молдавской Республики </w:t>
      </w:r>
    </w:p>
    <w:p w:rsidR="009336D0" w:rsidRPr="003039A3" w:rsidRDefault="009336D0" w:rsidP="003039A3">
      <w:pPr>
        <w:spacing w:after="0" w:line="240" w:lineRule="auto"/>
        <w:ind w:firstLine="720"/>
        <w:jc w:val="both"/>
        <w:outlineLvl w:val="0"/>
        <w:rPr>
          <w:rFonts w:ascii="Times New Roman" w:hAnsi="Times New Roman"/>
          <w:sz w:val="28"/>
          <w:szCs w:val="28"/>
        </w:rPr>
      </w:pPr>
      <w:r w:rsidRPr="003039A3">
        <w:rPr>
          <w:rFonts w:ascii="Times New Roman" w:hAnsi="Times New Roman"/>
          <w:sz w:val="28"/>
          <w:szCs w:val="28"/>
        </w:rPr>
        <w:t xml:space="preserve">                  по месту пребывания </w:t>
      </w:r>
    </w:p>
    <w:p w:rsidR="009336D0" w:rsidRPr="003039A3" w:rsidRDefault="009336D0" w:rsidP="003039A3">
      <w:pPr>
        <w:spacing w:after="0" w:line="240" w:lineRule="auto"/>
        <w:ind w:firstLine="720"/>
        <w:jc w:val="both"/>
        <w:outlineLvl w:val="0"/>
        <w:rPr>
          <w:rFonts w:ascii="Times New Roman" w:hAnsi="Times New Roman"/>
          <w:sz w:val="28"/>
          <w:szCs w:val="28"/>
        </w:rPr>
      </w:pPr>
    </w:p>
    <w:p w:rsidR="009336D0" w:rsidRPr="003039A3" w:rsidRDefault="009336D0" w:rsidP="003039A3">
      <w:pPr>
        <w:spacing w:after="0" w:line="240" w:lineRule="auto"/>
        <w:rPr>
          <w:rFonts w:ascii="Times New Roman" w:hAnsi="Times New Roman"/>
          <w:b/>
          <w:i/>
          <w:sz w:val="24"/>
          <w:szCs w:val="24"/>
        </w:rPr>
      </w:pPr>
      <w:r w:rsidRPr="003039A3">
        <w:rPr>
          <w:rFonts w:ascii="Times New Roman" w:hAnsi="Times New Roman"/>
          <w:b/>
          <w:i/>
          <w:sz w:val="24"/>
          <w:szCs w:val="24"/>
        </w:rPr>
        <w:t>-- Пункт 4 статьи 6 с дополнен частью второй (Закон № 94-ЗИД-</w:t>
      </w:r>
      <w:r w:rsidRPr="003039A3">
        <w:rPr>
          <w:rFonts w:ascii="Times New Roman" w:hAnsi="Times New Roman"/>
          <w:b/>
          <w:i/>
          <w:sz w:val="24"/>
          <w:szCs w:val="24"/>
          <w:lang w:val="en-US"/>
        </w:rPr>
        <w:t>VI</w:t>
      </w:r>
      <w:r w:rsidRPr="003039A3">
        <w:rPr>
          <w:rFonts w:ascii="Times New Roman" w:hAnsi="Times New Roman"/>
          <w:b/>
          <w:i/>
          <w:sz w:val="24"/>
          <w:szCs w:val="24"/>
        </w:rPr>
        <w:t xml:space="preserve"> от 29.05.19);</w:t>
      </w:r>
    </w:p>
    <w:p w:rsidR="00FD670E" w:rsidRPr="003039A3" w:rsidRDefault="00FD670E" w:rsidP="003039A3">
      <w:pPr>
        <w:spacing w:after="0" w:line="240" w:lineRule="auto"/>
        <w:rPr>
          <w:rFonts w:ascii="Times New Roman" w:hAnsi="Times New Roman"/>
          <w:b/>
          <w:i/>
          <w:sz w:val="24"/>
          <w:szCs w:val="24"/>
        </w:rPr>
      </w:pPr>
      <w:r w:rsidRPr="003039A3">
        <w:rPr>
          <w:rFonts w:ascii="Times New Roman" w:hAnsi="Times New Roman"/>
          <w:b/>
          <w:i/>
          <w:sz w:val="24"/>
          <w:szCs w:val="24"/>
        </w:rPr>
        <w:t xml:space="preserve">-- Пункт 6 статьи 6 </w:t>
      </w:r>
      <w:r w:rsidRPr="003039A3">
        <w:rPr>
          <w:rFonts w:ascii="Times New Roman" w:hAnsi="Times New Roman"/>
          <w:b/>
          <w:i/>
          <w:color w:val="008000"/>
          <w:sz w:val="24"/>
          <w:szCs w:val="24"/>
        </w:rPr>
        <w:t>в новой редакции</w:t>
      </w:r>
      <w:r w:rsidRPr="003039A3">
        <w:rPr>
          <w:rFonts w:ascii="Times New Roman" w:hAnsi="Times New Roman"/>
          <w:b/>
          <w:i/>
          <w:sz w:val="24"/>
          <w:szCs w:val="24"/>
        </w:rPr>
        <w:t xml:space="preserve"> (Закон № 20-ЗИ-</w:t>
      </w:r>
      <w:r w:rsidRPr="003039A3">
        <w:rPr>
          <w:rFonts w:ascii="Times New Roman" w:hAnsi="Times New Roman"/>
          <w:b/>
          <w:i/>
          <w:sz w:val="24"/>
          <w:szCs w:val="24"/>
          <w:lang w:val="en-US"/>
        </w:rPr>
        <w:t>VII</w:t>
      </w:r>
      <w:r w:rsidRPr="003039A3">
        <w:rPr>
          <w:rFonts w:ascii="Times New Roman" w:hAnsi="Times New Roman"/>
          <w:b/>
          <w:i/>
          <w:sz w:val="24"/>
          <w:szCs w:val="24"/>
        </w:rPr>
        <w:t xml:space="preserve"> от 16.02.22);</w:t>
      </w:r>
    </w:p>
    <w:p w:rsidR="009336D0" w:rsidRPr="003039A3" w:rsidRDefault="009336D0" w:rsidP="003039A3">
      <w:pPr>
        <w:spacing w:after="0" w:line="240" w:lineRule="auto"/>
        <w:ind w:firstLine="720"/>
        <w:jc w:val="both"/>
        <w:rPr>
          <w:rFonts w:ascii="Times New Roman" w:hAnsi="Times New Roman"/>
          <w:sz w:val="28"/>
          <w:szCs w:val="28"/>
        </w:rPr>
      </w:pP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 xml:space="preserve">1. Граждане Приднестровской Молдавской Республики, не имеющие регистрации по месту жительства в пределах Приднестровской Молдавской Республики и прибывшие для временного проживания в жилых помещениях, не являющихся их местом жительства, на срок более </w:t>
      </w:r>
      <w:r w:rsidRPr="003039A3">
        <w:rPr>
          <w:rFonts w:ascii="Times New Roman" w:hAnsi="Times New Roman"/>
          <w:sz w:val="28"/>
          <w:szCs w:val="28"/>
        </w:rPr>
        <w:br/>
        <w:t>чем 90 (девяносто) дней, обязаны до истечения указанного срока обратиться к лицам, ответственным за прием и передачу в орган регистрационного учета документов, для регистрации по месту пребывания.</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2. Для регистрации по месту пребывания гражданином представляются:</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а) документ, удостоверяющий личность;</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б) заявление установленной формы о регистрации по месту пребывания;</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lastRenderedPageBreak/>
        <w:t>в) документ, являющийся основанием для временного проживания гражданина в указанном жилом помещении (договоры найма (поднайма),</w:t>
      </w:r>
      <w:r w:rsidRPr="003039A3">
        <w:rPr>
          <w:rFonts w:ascii="Times New Roman" w:hAnsi="Times New Roman"/>
          <w:b/>
          <w:sz w:val="28"/>
          <w:szCs w:val="28"/>
        </w:rPr>
        <w:t xml:space="preserve"> </w:t>
      </w:r>
      <w:r w:rsidRPr="003039A3">
        <w:rPr>
          <w:rFonts w:ascii="Times New Roman" w:hAnsi="Times New Roman"/>
          <w:sz w:val="28"/>
          <w:szCs w:val="28"/>
        </w:rPr>
        <w:t>аренды, социального, коммерческого</w:t>
      </w:r>
      <w:r w:rsidRPr="003039A3">
        <w:rPr>
          <w:rFonts w:ascii="Times New Roman" w:hAnsi="Times New Roman"/>
          <w:b/>
          <w:sz w:val="28"/>
          <w:szCs w:val="28"/>
        </w:rPr>
        <w:t xml:space="preserve"> </w:t>
      </w:r>
      <w:r w:rsidRPr="003039A3">
        <w:rPr>
          <w:rFonts w:ascii="Times New Roman" w:hAnsi="Times New Roman"/>
          <w:sz w:val="28"/>
          <w:szCs w:val="28"/>
        </w:rPr>
        <w:t>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3. Документами, удостоверяющими личность граждан Приднестровской Молдавской Республики, необходимыми для осуществления регистрационного учета, являются:</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а) паспорт гражданина Приднестровской Молдавской Республики;</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б) паспорт гражданина СССР, содержащий указание на принадлежность к гражданству Приднестровской Молдавской Республики. Для лиц, имеющих паспорт СССР, по состоянию на 2 сентября 1990 года постоянно проживавших на территории Приднестровской Молдавской Республики, наличие указания на принадлежность к гражданству Приднестровской Молдавской Республики (отметки, вкладыша о гражданстве Приднестровской Молдавской Республики и так далее) не обязательно;</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в) свидетельство о рождении – для лиц, не достигших шестнадцатилетнего возраста;</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г) справка об освобождении из мест лишения свободы – для лиц, освободившихся из мест лишения свободы (с момента освобождения до получения паспорта);</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д) справка по установленной форме, выдаваемая органами внутренних дел взамен паспорта гражданина Приднестровской Молдавской Республики.</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4. Регистрация граждан, не являющихся собственниками или нанимателями жилых помещений, в которых они регистрируется по месту пребывания, осуществляется на срок, определенный по взаимному соглашению:</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а) с нанимателями и всеми совместно проживающими с ними членами их семей, при условии проживания в домах государственного или муниципального жилого фонда;</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б) с собственниками жилых помещений;</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в) с органами управления жилищно-строительных или жилищных кооперативов, если члены кооперативов не являются собственниками данных жилых помещений.</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Для лиц, не являющихся супругом (супругой), близким родственником (родители, дети, усыновители и усыновленные, полнородные и неполнородные братья и сестры, дедушка и бабушка, внуки) собственника или нанимателя жилого помещения, а также совместно проживающих с нанимателем членов его семьи, срок, указанный в части первой настоящего пункта, не может превышать 5 (пяти) лет, с правом последующего неоднократного продления.</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 xml:space="preserve">5. Лица, ответственные за прием и передачу в орган регистрационного учета документов, а также граждане и юридические лица, предоставляющие </w:t>
      </w:r>
      <w:r w:rsidRPr="003039A3">
        <w:rPr>
          <w:rFonts w:ascii="Times New Roman" w:hAnsi="Times New Roman"/>
          <w:sz w:val="28"/>
          <w:szCs w:val="28"/>
        </w:rPr>
        <w:lastRenderedPageBreak/>
        <w:t>для проживания принадлежащие им на праве собственности жилые помещения, в трехдневный срок со дня обращения граждан передают документы, указанные в пункте 2 настоящей статьи, в орган регистрационного учета.</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 xml:space="preserve">6. </w:t>
      </w:r>
      <w:r w:rsidR="008D7F09" w:rsidRPr="003039A3">
        <w:rPr>
          <w:rFonts w:ascii="Times New Roman" w:hAnsi="Times New Roman"/>
          <w:sz w:val="28"/>
          <w:szCs w:val="28"/>
        </w:rPr>
        <w:t>Орган регистрационного учета не позднее 3 (трех) рабочих дней со дня получения им от гражданина или от лица, ответственного за прием и передачу в орган регистрационного учета документов, заявления о регистрации по месту пребывания и иных документов, необходимых для такой регистрации, регистрирует граждан по месту пребывания в жилых помещениях, не являющихся местом их жительства, в установленном порядке и выдает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 либо по выбору гражданина проставляет в паспорте штамп, при условии его пребывания в Приднестровской Молдавской Республике более 1 (одного) года с указанием сроков регистрации и даты ее оформления</w:t>
      </w:r>
      <w:r w:rsidRPr="003039A3">
        <w:rPr>
          <w:rFonts w:ascii="Times New Roman" w:hAnsi="Times New Roman"/>
          <w:sz w:val="28"/>
          <w:szCs w:val="28"/>
        </w:rPr>
        <w:t>.</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7. 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трехдневный срок уведомление о регистрации этого гражданина.</w:t>
      </w:r>
    </w:p>
    <w:p w:rsidR="009336D0" w:rsidRPr="003039A3" w:rsidRDefault="009336D0" w:rsidP="003039A3">
      <w:pPr>
        <w:spacing w:after="0" w:line="240" w:lineRule="auto"/>
        <w:ind w:firstLine="720"/>
        <w:jc w:val="both"/>
        <w:rPr>
          <w:rFonts w:ascii="Times New Roman" w:hAnsi="Times New Roman"/>
          <w:sz w:val="28"/>
          <w:szCs w:val="28"/>
        </w:rPr>
      </w:pPr>
      <w:r w:rsidRPr="003039A3">
        <w:rPr>
          <w:rFonts w:ascii="Times New Roman" w:hAnsi="Times New Roman"/>
          <w:sz w:val="28"/>
          <w:szCs w:val="28"/>
        </w:rPr>
        <w:t>8. Регистрация несовершеннолетних детей по месту пребывания родителей (усыновителей, опекунов) производится независимо от согласия лиц, указанных в пункте 4 настоящей статьи.</w:t>
      </w:r>
    </w:p>
    <w:p w:rsidR="009336D0" w:rsidRPr="003039A3" w:rsidRDefault="009336D0" w:rsidP="003039A3">
      <w:pPr>
        <w:spacing w:after="0" w:line="240" w:lineRule="auto"/>
        <w:ind w:firstLine="720"/>
        <w:jc w:val="both"/>
        <w:rPr>
          <w:rFonts w:ascii="Times New Roman" w:hAnsi="Times New Roman"/>
          <w:sz w:val="28"/>
          <w:szCs w:val="28"/>
          <w:lang w:eastAsia="ru-RU"/>
        </w:rPr>
      </w:pPr>
      <w:r w:rsidRPr="003039A3">
        <w:rPr>
          <w:rFonts w:ascii="Times New Roman" w:hAnsi="Times New Roman"/>
          <w:sz w:val="28"/>
          <w:szCs w:val="28"/>
          <w:lang w:eastAsia="ru-RU"/>
        </w:rPr>
        <w:tab/>
      </w:r>
    </w:p>
    <w:p w:rsidR="009336D0" w:rsidRPr="003039A3" w:rsidRDefault="009336D0" w:rsidP="003039A3">
      <w:pPr>
        <w:spacing w:after="0" w:line="240" w:lineRule="auto"/>
        <w:jc w:val="both"/>
        <w:outlineLvl w:val="0"/>
        <w:rPr>
          <w:rFonts w:ascii="Times New Roman" w:hAnsi="Times New Roman"/>
          <w:sz w:val="28"/>
          <w:szCs w:val="28"/>
        </w:rPr>
      </w:pPr>
      <w:r w:rsidRPr="003039A3">
        <w:rPr>
          <w:rFonts w:ascii="Times New Roman" w:hAnsi="Times New Roman"/>
          <w:b/>
          <w:sz w:val="28"/>
          <w:szCs w:val="28"/>
        </w:rPr>
        <w:tab/>
        <w:t xml:space="preserve">Статья 7. </w:t>
      </w:r>
      <w:r w:rsidRPr="003039A3">
        <w:rPr>
          <w:rFonts w:ascii="Times New Roman" w:hAnsi="Times New Roman"/>
          <w:sz w:val="28"/>
          <w:szCs w:val="28"/>
        </w:rPr>
        <w:t>Регистрация граждан</w:t>
      </w:r>
    </w:p>
    <w:p w:rsidR="009336D0" w:rsidRPr="003039A3" w:rsidRDefault="009336D0" w:rsidP="003039A3">
      <w:pPr>
        <w:spacing w:after="0" w:line="240" w:lineRule="auto"/>
        <w:jc w:val="both"/>
        <w:outlineLvl w:val="0"/>
        <w:rPr>
          <w:rFonts w:ascii="Times New Roman" w:hAnsi="Times New Roman"/>
          <w:sz w:val="28"/>
          <w:szCs w:val="28"/>
        </w:rPr>
      </w:pPr>
      <w:r w:rsidRPr="003039A3">
        <w:rPr>
          <w:rFonts w:ascii="Times New Roman" w:hAnsi="Times New Roman"/>
          <w:sz w:val="28"/>
          <w:szCs w:val="28"/>
        </w:rPr>
        <w:t xml:space="preserve">                            Приднестровской Молдавской Республики </w:t>
      </w:r>
    </w:p>
    <w:p w:rsidR="009336D0" w:rsidRPr="003039A3" w:rsidRDefault="009336D0" w:rsidP="003039A3">
      <w:pPr>
        <w:spacing w:after="0" w:line="240" w:lineRule="auto"/>
        <w:jc w:val="both"/>
        <w:outlineLvl w:val="0"/>
        <w:rPr>
          <w:rFonts w:ascii="Times New Roman" w:hAnsi="Times New Roman"/>
          <w:b/>
          <w:sz w:val="28"/>
          <w:szCs w:val="28"/>
        </w:rPr>
      </w:pPr>
      <w:r w:rsidRPr="003039A3">
        <w:rPr>
          <w:rFonts w:ascii="Times New Roman" w:hAnsi="Times New Roman"/>
          <w:sz w:val="28"/>
          <w:szCs w:val="28"/>
        </w:rPr>
        <w:t xml:space="preserve">                            по месту жительства</w:t>
      </w:r>
      <w:r w:rsidRPr="003039A3">
        <w:rPr>
          <w:rFonts w:ascii="Times New Roman" w:hAnsi="Times New Roman"/>
          <w:b/>
          <w:sz w:val="28"/>
          <w:szCs w:val="28"/>
        </w:rPr>
        <w:t xml:space="preserve"> </w:t>
      </w:r>
    </w:p>
    <w:p w:rsidR="009336D0" w:rsidRPr="003039A3" w:rsidRDefault="009336D0" w:rsidP="003039A3">
      <w:pPr>
        <w:spacing w:after="0" w:line="240" w:lineRule="auto"/>
        <w:ind w:firstLine="284"/>
        <w:jc w:val="both"/>
        <w:rPr>
          <w:rFonts w:ascii="Times New Roman" w:hAnsi="Times New Roman"/>
          <w:b/>
          <w:sz w:val="28"/>
          <w:szCs w:val="28"/>
        </w:rPr>
      </w:pP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1. Гражданин Приднестровской Молдавской Республики, изменивший место жительства, обязан не позднее 7 (семи) дней со дня прибытия на новое место жительства</w:t>
      </w:r>
      <w:r w:rsidRPr="003039A3">
        <w:rPr>
          <w:rFonts w:ascii="Times New Roman" w:hAnsi="Times New Roman"/>
          <w:b/>
          <w:sz w:val="28"/>
          <w:szCs w:val="28"/>
        </w:rPr>
        <w:t xml:space="preserve"> </w:t>
      </w:r>
      <w:r w:rsidRPr="003039A3">
        <w:rPr>
          <w:rFonts w:ascii="Times New Roman" w:hAnsi="Times New Roman"/>
          <w:sz w:val="28"/>
          <w:szCs w:val="28"/>
        </w:rPr>
        <w:t>обратиться к лицам, ответственным за прием и передачу в орган регистрационного учета документов.</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2. Для регистрации по месту жительства гражданином представляются:</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а) документ, удостоверяющий личность;</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б) заявление установленной формы о регистрации по месту жительства;</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в) документ, являющийся в соответствии с жилищным законодательством Приднестровской Молдавской Республики основанием для вселения в жилое помещение (договор найма (поднайма), аренды, социального, коммерческого найма жилого помещения, свидетельство о государственной регистрации права на жилое помещение, заявление лица, предоставляющего гражданину жилое помещение, либо иной документ, подтверждающий наличие права пользования жилым помещением).</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lastRenderedPageBreak/>
        <w:tab/>
        <w:t>3. При осуществлении регистрации по месту жительства в жилых помещениях государственного или муниципального жилищного фонда, в случаях, когда жилищным законодательством Приднестровской Молдавской Республики требуется обязательное согласие наймодателя и совершеннолетних членов семьи нанимателя на вселение гражданина в качестве члена семьи нанимателя, такое согласие выражается в письменной форме.</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4. Лица, ответственные за прием и передачу в орган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течение 5 (пяти) рабочих дней со дня обращения граждан передают документы, указанные в пункте 2 настоящей статьи, вместе с адресными листками прибытия и формами статистического учета в орган регистрационного учета.</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5. На срок оформления регистрации по месту жительства лицо, ответственное за прием и передачу в орган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w:t>
      </w:r>
    </w:p>
    <w:p w:rsidR="009336D0" w:rsidRPr="003039A3" w:rsidRDefault="009336D0" w:rsidP="003039A3">
      <w:pPr>
        <w:spacing w:after="0" w:line="240" w:lineRule="auto"/>
        <w:jc w:val="both"/>
        <w:rPr>
          <w:rFonts w:ascii="Times New Roman" w:hAnsi="Times New Roman"/>
          <w:sz w:val="28"/>
          <w:szCs w:val="28"/>
        </w:rPr>
      </w:pPr>
      <w:r w:rsidRPr="003039A3">
        <w:rPr>
          <w:rFonts w:ascii="Times New Roman" w:hAnsi="Times New Roman"/>
          <w:sz w:val="28"/>
          <w:szCs w:val="28"/>
        </w:rPr>
        <w:tab/>
        <w:t>6. Орган регистрационного учета в течение 5 (пяти) рабочих дней со дня поступления документов регистрирует граждан по месту жительства и выдает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 лица, не достигшего шестнадцатилетнего возраста.</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8.</w:t>
      </w:r>
      <w:r w:rsidRPr="003039A3">
        <w:rPr>
          <w:rFonts w:ascii="Times New Roman" w:hAnsi="Times New Roman"/>
          <w:sz w:val="28"/>
          <w:szCs w:val="28"/>
          <w:lang w:eastAsia="ru-RU"/>
        </w:rPr>
        <w:t xml:space="preserve"> Регистрация некоторых категорий граждан по месту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пребывания и по месту жительства</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jc w:val="both"/>
        <w:rPr>
          <w:rFonts w:ascii="Times New Roman" w:hAnsi="Times New Roman"/>
          <w:b/>
          <w:i/>
          <w:sz w:val="24"/>
          <w:szCs w:val="24"/>
        </w:rPr>
      </w:pPr>
      <w:r w:rsidRPr="003039A3">
        <w:rPr>
          <w:rFonts w:ascii="Times New Roman" w:hAnsi="Times New Roman"/>
          <w:b/>
          <w:i/>
          <w:sz w:val="24"/>
          <w:szCs w:val="24"/>
        </w:rPr>
        <w:t>-- Пункт 1 статьи 8 дополнен частью второй (Закон № 46-ЗД-</w:t>
      </w:r>
      <w:r w:rsidRPr="003039A3">
        <w:rPr>
          <w:rFonts w:ascii="Times New Roman" w:hAnsi="Times New Roman"/>
          <w:b/>
          <w:i/>
          <w:sz w:val="24"/>
          <w:szCs w:val="24"/>
          <w:lang w:val="en-US"/>
        </w:rPr>
        <w:t>VI</w:t>
      </w:r>
      <w:r w:rsidRPr="003039A3">
        <w:rPr>
          <w:rFonts w:ascii="Times New Roman" w:hAnsi="Times New Roman"/>
          <w:b/>
          <w:i/>
          <w:sz w:val="24"/>
          <w:szCs w:val="24"/>
        </w:rPr>
        <w:t xml:space="preserve"> от 28.02.18г);</w:t>
      </w:r>
    </w:p>
    <w:p w:rsidR="00450A0F" w:rsidRPr="003039A3" w:rsidRDefault="00450A0F" w:rsidP="00450A0F">
      <w:pPr>
        <w:spacing w:after="0" w:line="240" w:lineRule="auto"/>
        <w:jc w:val="both"/>
        <w:rPr>
          <w:rFonts w:ascii="Times New Roman" w:hAnsi="Times New Roman"/>
          <w:b/>
          <w:i/>
          <w:sz w:val="24"/>
          <w:szCs w:val="24"/>
        </w:rPr>
      </w:pPr>
      <w:r w:rsidRPr="003039A3">
        <w:rPr>
          <w:rFonts w:ascii="Times New Roman" w:hAnsi="Times New Roman"/>
          <w:b/>
          <w:i/>
          <w:sz w:val="24"/>
          <w:szCs w:val="24"/>
        </w:rPr>
        <w:t xml:space="preserve">-- </w:t>
      </w:r>
      <w:r>
        <w:rPr>
          <w:rFonts w:ascii="Times New Roman" w:hAnsi="Times New Roman"/>
          <w:b/>
          <w:i/>
          <w:sz w:val="24"/>
          <w:szCs w:val="24"/>
        </w:rPr>
        <w:t>Статья</w:t>
      </w:r>
      <w:r w:rsidRPr="003039A3">
        <w:rPr>
          <w:rFonts w:ascii="Times New Roman" w:hAnsi="Times New Roman"/>
          <w:b/>
          <w:i/>
          <w:sz w:val="24"/>
          <w:szCs w:val="24"/>
        </w:rPr>
        <w:t xml:space="preserve"> 8 дополнен</w:t>
      </w:r>
      <w:r>
        <w:rPr>
          <w:rFonts w:ascii="Times New Roman" w:hAnsi="Times New Roman"/>
          <w:b/>
          <w:i/>
          <w:sz w:val="24"/>
          <w:szCs w:val="24"/>
        </w:rPr>
        <w:t>а пунктом 5-1 (Закон № 35</w:t>
      </w:r>
      <w:r w:rsidRPr="003039A3">
        <w:rPr>
          <w:rFonts w:ascii="Times New Roman" w:hAnsi="Times New Roman"/>
          <w:b/>
          <w:i/>
          <w:sz w:val="24"/>
          <w:szCs w:val="24"/>
        </w:rPr>
        <w:t>-ЗД-</w:t>
      </w:r>
      <w:r w:rsidRPr="003039A3">
        <w:rPr>
          <w:rFonts w:ascii="Times New Roman" w:hAnsi="Times New Roman"/>
          <w:b/>
          <w:i/>
          <w:sz w:val="24"/>
          <w:szCs w:val="24"/>
          <w:lang w:val="en-US"/>
        </w:rPr>
        <w:t>V</w:t>
      </w:r>
      <w:r>
        <w:rPr>
          <w:rFonts w:ascii="Times New Roman" w:hAnsi="Times New Roman"/>
          <w:b/>
          <w:i/>
          <w:sz w:val="24"/>
          <w:szCs w:val="24"/>
          <w:lang w:val="en-US"/>
        </w:rPr>
        <w:t>I</w:t>
      </w:r>
      <w:r w:rsidRPr="003039A3">
        <w:rPr>
          <w:rFonts w:ascii="Times New Roman" w:hAnsi="Times New Roman"/>
          <w:b/>
          <w:i/>
          <w:sz w:val="24"/>
          <w:szCs w:val="24"/>
          <w:lang w:val="en-US"/>
        </w:rPr>
        <w:t>I</w:t>
      </w:r>
      <w:r>
        <w:rPr>
          <w:rFonts w:ascii="Times New Roman" w:hAnsi="Times New Roman"/>
          <w:b/>
          <w:i/>
          <w:sz w:val="24"/>
          <w:szCs w:val="24"/>
        </w:rPr>
        <w:t xml:space="preserve"> от 13</w:t>
      </w:r>
      <w:r w:rsidRPr="003039A3">
        <w:rPr>
          <w:rFonts w:ascii="Times New Roman" w:hAnsi="Times New Roman"/>
          <w:b/>
          <w:i/>
          <w:sz w:val="24"/>
          <w:szCs w:val="24"/>
        </w:rPr>
        <w:t>.0</w:t>
      </w:r>
      <w:r w:rsidRPr="00450A0F">
        <w:rPr>
          <w:rFonts w:ascii="Times New Roman" w:hAnsi="Times New Roman"/>
          <w:b/>
          <w:i/>
          <w:sz w:val="24"/>
          <w:szCs w:val="24"/>
        </w:rPr>
        <w:t>3</w:t>
      </w:r>
      <w:r>
        <w:rPr>
          <w:rFonts w:ascii="Times New Roman" w:hAnsi="Times New Roman"/>
          <w:b/>
          <w:i/>
          <w:sz w:val="24"/>
          <w:szCs w:val="24"/>
        </w:rPr>
        <w:t>.23</w:t>
      </w:r>
      <w:r w:rsidRPr="003039A3">
        <w:rPr>
          <w:rFonts w:ascii="Times New Roman" w:hAnsi="Times New Roman"/>
          <w:b/>
          <w:i/>
          <w:sz w:val="24"/>
          <w:szCs w:val="24"/>
        </w:rPr>
        <w:t>г);</w:t>
      </w:r>
    </w:p>
    <w:p w:rsidR="009336D0" w:rsidRPr="003039A3" w:rsidRDefault="009336D0" w:rsidP="003039A3">
      <w:pPr>
        <w:spacing w:after="0" w:line="240" w:lineRule="auto"/>
        <w:jc w:val="both"/>
        <w:rPr>
          <w:rFonts w:ascii="Times New Roman" w:hAnsi="Times New Roman"/>
          <w:sz w:val="28"/>
          <w:szCs w:val="28"/>
          <w:lang w:eastAsia="ru-RU"/>
        </w:rPr>
      </w:pP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xml:space="preserve">1. Регистрация по месту пребывания лиц без определенного места жительства (то есть лиц, не имеющих места жительства и места, где они могли бы зарегистрироваться по месту пребывания на территории Приднестровской Молдавской Республики) осуществляется органом регистрационного учета в порядке, установленном настоящим Законом и Правилами регистрационного учета, по адресам, выделенным для регистрации таких лиц решениями государственных администраций городов (районов),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w:t>
      </w:r>
      <w:r w:rsidRPr="003039A3">
        <w:rPr>
          <w:rFonts w:ascii="Times New Roman" w:hAnsi="Times New Roman"/>
          <w:sz w:val="28"/>
          <w:szCs w:val="28"/>
        </w:rPr>
        <w:lastRenderedPageBreak/>
        <w:t>месту пребывания указанных лиц осуществляется на основании заявления установленной формы о регистрации по месту пребывания.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Регистрация по месту пребывания граждан, указанных в части первой настоящего пункта, осуществляется сроком на 3 (три) года либо, по заявлению лица, на иной срок, не превышающий 3 (трех) лет, с правом неоднократного продления.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2. Граждане, проживающие в жилых помещениях на территории монастырей и храмов, регистрируются в порядке, установленном настоящим Законом и Правилами регистрационного учета, на основании заявления установленной формы и документов, удостоверяющих личность.</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3. Регистрация по месту жительства несовершеннолетних граждан, не достигших шестнадцатилетнего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4. Регистрация по месту пребывания несовершеннолетних граждан, не достигших шестнадцатилетнего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5. Регистрация граждан, обучающихся по очной форме обучения в организациях образования по образовательным программам среднего профессионального образования или высшего образования, по месту пребывания в общежитиях производится органом регистрационного учета на основании заявления установленной формы о регистрации по месту пребывания, заверенного должностными лицами организации образования, и документа, удостоверяющего личность заявителя.</w:t>
      </w:r>
    </w:p>
    <w:p w:rsidR="009336D0"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Документы в орган регистрационного учета представляются должностными лицами организаций образования, ответственными за регистрацию, в течение 3 (трех) дней со дня предоставления гражданину места в общежитии.</w:t>
      </w:r>
    </w:p>
    <w:p w:rsidR="00505BEF" w:rsidRPr="00D362FA" w:rsidRDefault="00505BEF" w:rsidP="00505BEF">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207649">
        <w:rPr>
          <w:rFonts w:ascii="Times New Roman" w:hAnsi="Times New Roman"/>
          <w:sz w:val="28"/>
          <w:szCs w:val="28"/>
        </w:rPr>
        <w:t>В течение 60 (шес</w:t>
      </w:r>
      <w:r>
        <w:rPr>
          <w:rFonts w:ascii="Times New Roman" w:hAnsi="Times New Roman"/>
          <w:sz w:val="28"/>
          <w:szCs w:val="28"/>
        </w:rPr>
        <w:t>тидесяти) дней с момента получения свидетельства о рож</w:t>
      </w:r>
      <w:r w:rsidRPr="00207649">
        <w:rPr>
          <w:rFonts w:ascii="Times New Roman" w:hAnsi="Times New Roman"/>
          <w:sz w:val="28"/>
          <w:szCs w:val="28"/>
        </w:rPr>
        <w:t>дении или у</w:t>
      </w:r>
      <w:r>
        <w:rPr>
          <w:rFonts w:ascii="Times New Roman" w:hAnsi="Times New Roman"/>
          <w:sz w:val="28"/>
          <w:szCs w:val="28"/>
        </w:rPr>
        <w:t>сыновлении ребенка или докумен</w:t>
      </w:r>
      <w:r w:rsidRPr="00207649">
        <w:rPr>
          <w:rFonts w:ascii="Times New Roman" w:hAnsi="Times New Roman"/>
          <w:sz w:val="28"/>
          <w:szCs w:val="28"/>
        </w:rPr>
        <w:t>тов, подтверждающих установление опеки над ребенком</w:t>
      </w:r>
      <w:r>
        <w:rPr>
          <w:rFonts w:ascii="Times New Roman" w:hAnsi="Times New Roman"/>
          <w:sz w:val="28"/>
          <w:szCs w:val="28"/>
        </w:rPr>
        <w:t>,</w:t>
      </w:r>
      <w:r w:rsidRPr="00207649">
        <w:rPr>
          <w:rFonts w:ascii="Times New Roman" w:hAnsi="Times New Roman"/>
          <w:sz w:val="28"/>
          <w:szCs w:val="28"/>
        </w:rPr>
        <w:t xml:space="preserve"> законные представители (родители, усыновители, о</w:t>
      </w:r>
      <w:r>
        <w:rPr>
          <w:rFonts w:ascii="Times New Roman" w:hAnsi="Times New Roman"/>
          <w:sz w:val="28"/>
          <w:szCs w:val="28"/>
        </w:rPr>
        <w:t xml:space="preserve">пекуны) обязаны обратиться к лицам, ответственным за прием и передачу в орган регистрационного учета </w:t>
      </w:r>
      <w:r w:rsidRPr="00F21ABE">
        <w:rPr>
          <w:rFonts w:ascii="Times New Roman" w:hAnsi="Times New Roman"/>
          <w:sz w:val="28"/>
          <w:szCs w:val="28"/>
        </w:rPr>
        <w:t xml:space="preserve">документов, </w:t>
      </w:r>
      <w:r w:rsidRPr="00207649">
        <w:rPr>
          <w:rFonts w:ascii="Times New Roman" w:hAnsi="Times New Roman"/>
          <w:sz w:val="28"/>
          <w:szCs w:val="28"/>
        </w:rPr>
        <w:t>с за</w:t>
      </w:r>
      <w:r>
        <w:rPr>
          <w:rFonts w:ascii="Times New Roman" w:hAnsi="Times New Roman"/>
          <w:sz w:val="28"/>
          <w:szCs w:val="28"/>
        </w:rPr>
        <w:t>явлением и необходимыми докумен</w:t>
      </w:r>
      <w:r w:rsidRPr="00207649">
        <w:rPr>
          <w:rFonts w:ascii="Times New Roman" w:hAnsi="Times New Roman"/>
          <w:sz w:val="28"/>
          <w:szCs w:val="28"/>
        </w:rPr>
        <w:t xml:space="preserve">тами для осуществления регистрации несовершеннолетнего по </w:t>
      </w:r>
      <w:r>
        <w:rPr>
          <w:rFonts w:ascii="Times New Roman" w:hAnsi="Times New Roman"/>
          <w:sz w:val="28"/>
          <w:szCs w:val="28"/>
        </w:rPr>
        <w:t>месту пребы</w:t>
      </w:r>
      <w:r w:rsidRPr="00207649">
        <w:rPr>
          <w:rFonts w:ascii="Times New Roman" w:hAnsi="Times New Roman"/>
          <w:sz w:val="28"/>
          <w:szCs w:val="28"/>
        </w:rPr>
        <w:t>вания или жительства</w:t>
      </w:r>
      <w:r w:rsidRPr="00D362FA">
        <w:rPr>
          <w:rFonts w:ascii="Times New Roman" w:hAnsi="Times New Roman"/>
          <w:sz w:val="28"/>
          <w:szCs w:val="28"/>
        </w:rPr>
        <w:t>.</w:t>
      </w:r>
    </w:p>
    <w:p w:rsidR="00505BEF" w:rsidRPr="00D362FA" w:rsidRDefault="00505BEF" w:rsidP="00505BEF">
      <w:pPr>
        <w:spacing w:after="0" w:line="240" w:lineRule="auto"/>
        <w:ind w:firstLine="709"/>
        <w:jc w:val="both"/>
        <w:rPr>
          <w:rFonts w:ascii="Times New Roman" w:hAnsi="Times New Roman"/>
          <w:sz w:val="28"/>
          <w:szCs w:val="28"/>
        </w:rPr>
      </w:pPr>
      <w:r w:rsidRPr="00D362FA">
        <w:rPr>
          <w:rFonts w:ascii="Times New Roman" w:hAnsi="Times New Roman"/>
          <w:sz w:val="28"/>
          <w:szCs w:val="28"/>
        </w:rPr>
        <w:lastRenderedPageBreak/>
        <w:t>Лица, ответственные за прием и передачу в орган регистрационного учета документов, в течение 5 (пяти) рабочих дней со дня обращения граждан передают документы для регистрации несовершеннолетнего вместе с адресными листками прибытия и формами статистического учета в орган регистрационного учета.</w:t>
      </w:r>
    </w:p>
    <w:p w:rsidR="00505BEF" w:rsidRPr="00D362FA" w:rsidRDefault="00505BEF" w:rsidP="00505BEF">
      <w:pPr>
        <w:spacing w:after="0" w:line="240" w:lineRule="auto"/>
        <w:ind w:firstLine="709"/>
        <w:jc w:val="both"/>
        <w:rPr>
          <w:rFonts w:ascii="Times New Roman" w:hAnsi="Times New Roman"/>
          <w:sz w:val="28"/>
          <w:szCs w:val="28"/>
        </w:rPr>
      </w:pPr>
      <w:r w:rsidRPr="00A26DDE">
        <w:rPr>
          <w:rFonts w:ascii="Times New Roman" w:hAnsi="Times New Roman"/>
          <w:sz w:val="28"/>
          <w:szCs w:val="28"/>
        </w:rPr>
        <w:t>В случае неис</w:t>
      </w:r>
      <w:r>
        <w:rPr>
          <w:rFonts w:ascii="Times New Roman" w:hAnsi="Times New Roman"/>
          <w:sz w:val="28"/>
          <w:szCs w:val="28"/>
        </w:rPr>
        <w:t>полнения обязанности, предусмот</w:t>
      </w:r>
      <w:r w:rsidRPr="00A26DDE">
        <w:rPr>
          <w:rFonts w:ascii="Times New Roman" w:hAnsi="Times New Roman"/>
          <w:sz w:val="28"/>
          <w:szCs w:val="28"/>
        </w:rPr>
        <w:t>ренной частью первой настоящего п</w:t>
      </w:r>
      <w:r>
        <w:rPr>
          <w:rFonts w:ascii="Times New Roman" w:hAnsi="Times New Roman"/>
          <w:sz w:val="28"/>
          <w:szCs w:val="28"/>
        </w:rPr>
        <w:t>ункта, рожденные или усыновлен</w:t>
      </w:r>
      <w:r w:rsidRPr="00A26DDE">
        <w:rPr>
          <w:rFonts w:ascii="Times New Roman" w:hAnsi="Times New Roman"/>
          <w:sz w:val="28"/>
          <w:szCs w:val="28"/>
        </w:rPr>
        <w:t>ные несовершенно</w:t>
      </w:r>
      <w:r>
        <w:rPr>
          <w:rFonts w:ascii="Times New Roman" w:hAnsi="Times New Roman"/>
          <w:sz w:val="28"/>
          <w:szCs w:val="28"/>
        </w:rPr>
        <w:t>летние по истечении 65 (шестиде</w:t>
      </w:r>
      <w:r w:rsidRPr="00A26DDE">
        <w:rPr>
          <w:rFonts w:ascii="Times New Roman" w:hAnsi="Times New Roman"/>
          <w:sz w:val="28"/>
          <w:szCs w:val="28"/>
        </w:rPr>
        <w:t>сяти пяти) дней с момента получения родителями или усыновителями с</w:t>
      </w:r>
      <w:r>
        <w:rPr>
          <w:rFonts w:ascii="Times New Roman" w:hAnsi="Times New Roman"/>
          <w:sz w:val="28"/>
          <w:szCs w:val="28"/>
        </w:rPr>
        <w:t>ви</w:t>
      </w:r>
      <w:r w:rsidRPr="00A26DDE">
        <w:rPr>
          <w:rFonts w:ascii="Times New Roman" w:hAnsi="Times New Roman"/>
          <w:sz w:val="28"/>
          <w:szCs w:val="28"/>
        </w:rPr>
        <w:t>детельства о</w:t>
      </w:r>
      <w:r>
        <w:rPr>
          <w:rFonts w:ascii="Times New Roman" w:hAnsi="Times New Roman"/>
          <w:sz w:val="28"/>
          <w:szCs w:val="28"/>
        </w:rPr>
        <w:t xml:space="preserve"> рождении или об усыновлении регистрируются органом ре</w:t>
      </w:r>
      <w:r w:rsidRPr="00A26DDE">
        <w:rPr>
          <w:rFonts w:ascii="Times New Roman" w:hAnsi="Times New Roman"/>
          <w:sz w:val="28"/>
          <w:szCs w:val="28"/>
        </w:rPr>
        <w:t>гистрационного учета</w:t>
      </w:r>
      <w:r w:rsidRPr="00D362FA">
        <w:rPr>
          <w:rFonts w:ascii="Times New Roman" w:hAnsi="Times New Roman"/>
          <w:sz w:val="28"/>
          <w:szCs w:val="28"/>
        </w:rPr>
        <w:t>:</w:t>
      </w:r>
    </w:p>
    <w:p w:rsidR="00505BEF" w:rsidRPr="00D362FA" w:rsidRDefault="00505BEF" w:rsidP="00505BEF">
      <w:pPr>
        <w:spacing w:after="0" w:line="240" w:lineRule="auto"/>
        <w:ind w:firstLine="709"/>
        <w:jc w:val="both"/>
        <w:rPr>
          <w:rFonts w:ascii="Times New Roman" w:hAnsi="Times New Roman"/>
          <w:sz w:val="28"/>
          <w:szCs w:val="28"/>
        </w:rPr>
      </w:pPr>
      <w:r w:rsidRPr="00D362FA">
        <w:rPr>
          <w:rFonts w:ascii="Times New Roman" w:hAnsi="Times New Roman"/>
          <w:sz w:val="28"/>
          <w:szCs w:val="28"/>
        </w:rPr>
        <w:t>а) по месту жительства матери – при наличии регистрации по месту жительства у обоих родителей (усыновителей) несовершеннолетнего;</w:t>
      </w:r>
    </w:p>
    <w:p w:rsidR="00505BEF" w:rsidRPr="00D362FA" w:rsidRDefault="00505BEF" w:rsidP="00505BEF">
      <w:pPr>
        <w:spacing w:after="0" w:line="240" w:lineRule="auto"/>
        <w:ind w:firstLine="709"/>
        <w:jc w:val="both"/>
        <w:rPr>
          <w:rFonts w:ascii="Times New Roman" w:hAnsi="Times New Roman"/>
          <w:sz w:val="28"/>
          <w:szCs w:val="28"/>
        </w:rPr>
      </w:pPr>
      <w:r w:rsidRPr="00D362FA">
        <w:rPr>
          <w:rFonts w:ascii="Times New Roman" w:hAnsi="Times New Roman"/>
          <w:sz w:val="28"/>
          <w:szCs w:val="28"/>
        </w:rPr>
        <w:t>б) по месту жительства родителя (усыновителя), у которого имеется регистрация по месту жительства, – в случае если регистрация по месту жительства имеется только у одного из родителей (ус</w:t>
      </w:r>
      <w:r>
        <w:rPr>
          <w:rFonts w:ascii="Times New Roman" w:hAnsi="Times New Roman"/>
          <w:sz w:val="28"/>
          <w:szCs w:val="28"/>
        </w:rPr>
        <w:t>ыновителей) несовершеннолетнего;</w:t>
      </w:r>
    </w:p>
    <w:p w:rsidR="00505BEF" w:rsidRPr="00D362FA" w:rsidRDefault="00505BEF" w:rsidP="00505BEF">
      <w:pPr>
        <w:spacing w:after="0" w:line="240" w:lineRule="auto"/>
        <w:ind w:firstLine="709"/>
        <w:jc w:val="both"/>
        <w:rPr>
          <w:rFonts w:ascii="Times New Roman" w:hAnsi="Times New Roman"/>
          <w:sz w:val="28"/>
          <w:szCs w:val="28"/>
        </w:rPr>
      </w:pPr>
      <w:r w:rsidRPr="00D362FA">
        <w:rPr>
          <w:rFonts w:ascii="Times New Roman" w:hAnsi="Times New Roman"/>
          <w:sz w:val="28"/>
          <w:szCs w:val="28"/>
        </w:rPr>
        <w:t>в) по месту пребывания матери – при наличии регистрации по месту пребывания у обоих родителей (ус</w:t>
      </w:r>
      <w:r>
        <w:rPr>
          <w:rFonts w:ascii="Times New Roman" w:hAnsi="Times New Roman"/>
          <w:sz w:val="28"/>
          <w:szCs w:val="28"/>
        </w:rPr>
        <w:t>ыновителей) несовершеннолетнего.</w:t>
      </w:r>
    </w:p>
    <w:p w:rsidR="00505BEF" w:rsidRPr="00505BEF" w:rsidRDefault="00505BEF" w:rsidP="00505BEF">
      <w:pPr>
        <w:spacing w:after="0" w:line="240" w:lineRule="auto"/>
        <w:ind w:firstLine="709"/>
        <w:jc w:val="both"/>
        <w:rPr>
          <w:rFonts w:ascii="Times New Roman" w:hAnsi="Times New Roman"/>
          <w:sz w:val="28"/>
          <w:szCs w:val="28"/>
        </w:rPr>
      </w:pPr>
      <w:r w:rsidRPr="00D362FA">
        <w:rPr>
          <w:rFonts w:ascii="Times New Roman" w:hAnsi="Times New Roman"/>
          <w:sz w:val="28"/>
          <w:szCs w:val="28"/>
        </w:rPr>
        <w:t>О регистрации несовершеннолетнего, произведенной в порядке, предусмотренном частью третьей настоящего пункта, органом регистрационного учета направляется уведомление законным представителям, по адресу которых зарег</w:t>
      </w:r>
      <w:r>
        <w:rPr>
          <w:rFonts w:ascii="Times New Roman" w:hAnsi="Times New Roman"/>
          <w:sz w:val="28"/>
          <w:szCs w:val="28"/>
        </w:rPr>
        <w:t>истрирован несовершеннолетний</w:t>
      </w:r>
      <w:r>
        <w:rPr>
          <w:rFonts w:ascii="Times New Roman" w:hAnsi="Times New Roman"/>
          <w:sz w:val="28"/>
          <w:szCs w:val="28"/>
        </w:rPr>
        <w:t>.</w:t>
      </w:r>
      <w:bookmarkStart w:id="0" w:name="_GoBack"/>
      <w:bookmarkEnd w:id="0"/>
    </w:p>
    <w:p w:rsidR="009336D0" w:rsidRPr="003039A3" w:rsidRDefault="009336D0" w:rsidP="003039A3">
      <w:pPr>
        <w:pStyle w:val="a7"/>
        <w:shd w:val="clear" w:color="auto" w:fill="FFFFFF"/>
        <w:spacing w:before="0" w:beforeAutospacing="0" w:after="0" w:afterAutospacing="0"/>
        <w:ind w:firstLine="709"/>
        <w:jc w:val="both"/>
        <w:rPr>
          <w:sz w:val="28"/>
          <w:szCs w:val="28"/>
        </w:rPr>
      </w:pPr>
      <w:r w:rsidRPr="003039A3">
        <w:rPr>
          <w:sz w:val="28"/>
          <w:szCs w:val="28"/>
        </w:rPr>
        <w:t xml:space="preserve">6. Регистрация граждан Приднестровской Молдавской Республики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производится органом регистрационного учета.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Администрации указанных организаций на безвозмездной основе представляют в орган регистрационного учета необходимую информацию и документы для осуществления регистрации граждан по месту пребывания, в случае если непрерывный срок пребывания данного гражданина в указанной организации превышает 90 (девяносто) дней со дня его прибытия.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7. Регистрация граждан Приднестровской Молдавской Республики по месту пребывания в учреждении уголовно-исполнительной системы, исполняющем наказания в виде лишения свободы, производится органом регистрационного учета по предоставлению необходимой информации и документов для осуществления регистрации граждан по месту пребывания.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xml:space="preserve">В случае отсутствия документа, удостоверяющего личность </w:t>
      </w:r>
      <w:r w:rsidRPr="003039A3">
        <w:rPr>
          <w:rFonts w:ascii="Times New Roman" w:hAnsi="Times New Roman"/>
          <w:sz w:val="28"/>
          <w:szCs w:val="28"/>
        </w:rPr>
        <w:br/>
        <w:t>(до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 xml:space="preserve">Администрации учреждений уголовно-исполнительной системы, исполняющих наказания в виде лишения свободы, на безвозмездной основе в течение 5 (пяти) рабочих дней представляют необходимую информацию и </w:t>
      </w:r>
      <w:r w:rsidRPr="003039A3">
        <w:rPr>
          <w:rFonts w:ascii="Times New Roman" w:hAnsi="Times New Roman"/>
          <w:sz w:val="28"/>
          <w:szCs w:val="28"/>
        </w:rPr>
        <w:lastRenderedPageBreak/>
        <w:t>документы для осуществления регистрации граждан Приднестровской Молдавской Республики по месту пребывания в орган регистрационного учета.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8. Порядок предоставления необходимой информации и документов для осуществления регистрации и снятия с регистрационного учета граждан Приднестровской Молдавской Республики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w:t>
      </w:r>
      <w:r w:rsidRPr="003039A3">
        <w:rPr>
          <w:rFonts w:ascii="Times New Roman" w:hAnsi="Times New Roman"/>
          <w:sz w:val="28"/>
          <w:szCs w:val="28"/>
          <w:u w:val="single"/>
        </w:rPr>
        <w:t>,</w:t>
      </w:r>
      <w:r w:rsidRPr="003039A3">
        <w:rPr>
          <w:rFonts w:ascii="Times New Roman" w:hAnsi="Times New Roman"/>
          <w:sz w:val="28"/>
          <w:szCs w:val="28"/>
        </w:rPr>
        <w:t xml:space="preserve"> а также учреждениях уголовно-исполнительной системы, исполняющих наказания в виде лишения свободы, устанавливается исполнительным органом государственный власти, в ведении которого находятся вопросы миграции.</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b/>
          <w:sz w:val="28"/>
          <w:szCs w:val="28"/>
          <w:lang w:eastAsia="ru-RU"/>
        </w:rPr>
        <w:t>Статья 9</w:t>
      </w:r>
      <w:r w:rsidRPr="003039A3">
        <w:rPr>
          <w:rFonts w:ascii="Times New Roman" w:eastAsia="Batang" w:hAnsi="Times New Roman"/>
          <w:sz w:val="28"/>
          <w:szCs w:val="28"/>
          <w:lang w:eastAsia="ru-RU"/>
        </w:rPr>
        <w:t xml:space="preserve">. Снятие граждан с регистрационного учета </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 xml:space="preserve">                  по месту пребывания </w:t>
      </w:r>
    </w:p>
    <w:p w:rsidR="009336D0" w:rsidRPr="003039A3" w:rsidRDefault="009336D0" w:rsidP="003039A3">
      <w:pPr>
        <w:spacing w:after="0" w:line="240" w:lineRule="auto"/>
        <w:jc w:val="both"/>
        <w:outlineLvl w:val="0"/>
        <w:rPr>
          <w:rFonts w:ascii="Times New Roman" w:hAnsi="Times New Roman"/>
          <w:sz w:val="28"/>
          <w:szCs w:val="28"/>
          <w:lang w:eastAsia="ru-RU"/>
        </w:rPr>
      </w:pPr>
    </w:p>
    <w:p w:rsidR="009336D0" w:rsidRPr="00B32661" w:rsidRDefault="009336D0" w:rsidP="003039A3">
      <w:pPr>
        <w:spacing w:after="0" w:line="240" w:lineRule="auto"/>
        <w:jc w:val="both"/>
        <w:rPr>
          <w:rFonts w:ascii="Times New Roman" w:hAnsi="Times New Roman"/>
          <w:b/>
          <w:i/>
          <w:sz w:val="24"/>
          <w:szCs w:val="24"/>
        </w:rPr>
      </w:pPr>
      <w:r w:rsidRPr="003039A3">
        <w:rPr>
          <w:rFonts w:ascii="Times New Roman" w:hAnsi="Times New Roman"/>
          <w:b/>
          <w:i/>
          <w:color w:val="008000"/>
          <w:sz w:val="24"/>
          <w:szCs w:val="24"/>
        </w:rPr>
        <w:t xml:space="preserve">-- </w:t>
      </w:r>
      <w:r w:rsidRPr="00B32661">
        <w:rPr>
          <w:rFonts w:ascii="Times New Roman" w:hAnsi="Times New Roman"/>
          <w:b/>
          <w:i/>
          <w:sz w:val="24"/>
          <w:szCs w:val="24"/>
        </w:rPr>
        <w:t>Статья 9</w:t>
      </w:r>
      <w:r w:rsidRPr="003039A3">
        <w:rPr>
          <w:rFonts w:ascii="Times New Roman" w:hAnsi="Times New Roman"/>
          <w:b/>
          <w:i/>
          <w:color w:val="008000"/>
          <w:sz w:val="24"/>
          <w:szCs w:val="24"/>
        </w:rPr>
        <w:t xml:space="preserve"> в новой редакции </w:t>
      </w:r>
      <w:r w:rsidRPr="00B32661">
        <w:rPr>
          <w:rFonts w:ascii="Times New Roman" w:hAnsi="Times New Roman"/>
          <w:b/>
          <w:i/>
          <w:sz w:val="24"/>
          <w:szCs w:val="24"/>
        </w:rPr>
        <w:t>(Закон № 94-ЗИД-</w:t>
      </w:r>
      <w:r w:rsidRPr="00B32661">
        <w:rPr>
          <w:rFonts w:ascii="Times New Roman" w:hAnsi="Times New Roman"/>
          <w:b/>
          <w:i/>
          <w:sz w:val="24"/>
          <w:szCs w:val="24"/>
          <w:lang w:val="en-US"/>
        </w:rPr>
        <w:t>VI</w:t>
      </w:r>
      <w:r w:rsidRPr="00B32661">
        <w:rPr>
          <w:rFonts w:ascii="Times New Roman" w:hAnsi="Times New Roman"/>
          <w:b/>
          <w:i/>
          <w:sz w:val="24"/>
          <w:szCs w:val="24"/>
        </w:rPr>
        <w:t xml:space="preserve"> от 29.05.19);</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1. Гражданин считается снятым с регистрационного учета по месту пребывания в жилом помещении, не являющемся местом его жительства, в следующих случаях:</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а) истечение срока, указанного в заявлении о регистрации по месту пребывания;</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б) регистрация по месту жительства на территории Приднестровской Молдавской Республики – на основании заявления гражданина в письменной форме о регистрации по месту жительства;</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в) изменение места пребывания на территории Приднестровской Молдавской Республики – на основании заявления гражданина в письменной форме о регистрации по новому месту пребывания;</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г) признание безвестно отсутствующим – на основании вступившего в законную силу решения суда;</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д) смерть или объявление решением суда умершим – на основании свидетельства о смерти, оформленного в установленном действующим законодательством Приднестровской Молдавской Республики порядке;</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е) выселение из занимаемого жилого помещения или признание утратившим право или не приобретшим права пользования жилым помещением – на основании вступившего в законную силу решения суда;</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ж) обнаружение не соответствующих действительности сведений или документов, послуживших основанием для регистрации, либо неправомерные действия должностных лиц при решении вопроса о регистрации – на основании вступившего в законную силу решения суда.</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2. При снятии граждан с регистрационного учета по месту пребывания по основаниям, предусмотренным подпунктами г)–е) пункта 1 настоящей статьи, соответствующие документы могут быть представлены заинтересованными физическими и юридическими лицами.</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lastRenderedPageBreak/>
        <w:t>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3. При досрочном убытии гражданина из жилого помещения, не являющегося его местом жительства, в связи с выездом за пределы Приднестровской Молдавской Республики этот гражданин обращается с заявлением в произвольной форме о снятии его с регистрационного учета по месту пребывания с указанием даты убытия в орган регистрационного учета, который производил регистрацию по месту пребывания этого гражданина.</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4. В случае отчуждения собственником принадлежащего ему жилого помещения лица, зарегистрированные по месту пребывания в указанном жилом помещении, снимаются с регистрационного учета по месту пребывания на основании заявления нового собственника (одного из собственников).</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5. 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а также учреждениях уголовно-исполнительной системы, исполняющих наказания в виде лишения свободы, производится по выбытии такого гражданина органом регистрационного учета.</w:t>
      </w:r>
    </w:p>
    <w:p w:rsidR="009336D0" w:rsidRPr="003039A3" w:rsidRDefault="009336D0" w:rsidP="003039A3">
      <w:pPr>
        <w:spacing w:after="0" w:line="240" w:lineRule="auto"/>
        <w:ind w:firstLine="720"/>
        <w:jc w:val="both"/>
        <w:rPr>
          <w:rFonts w:ascii="Times New Roman" w:eastAsia="Batang" w:hAnsi="Times New Roman"/>
          <w:sz w:val="28"/>
          <w:szCs w:val="28"/>
          <w:lang w:eastAsia="ru-RU"/>
        </w:rPr>
      </w:pPr>
      <w:r w:rsidRPr="003039A3">
        <w:rPr>
          <w:rFonts w:ascii="Times New Roman" w:eastAsia="Batang" w:hAnsi="Times New Roman"/>
          <w:sz w:val="28"/>
          <w:szCs w:val="28"/>
          <w:lang w:eastAsia="ru-RU"/>
        </w:rPr>
        <w:t xml:space="preserve">Администрации указанных организаций на безвозмездной основе в течение суток с момента выбытия гражданина из указанных организаций представляют в орган регистрационного учета необходимую информацию и документы для осуществления снятия граждан с регистрационного учета по месту пребывания.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eastAsia="Batang" w:hAnsi="Times New Roman"/>
          <w:sz w:val="28"/>
          <w:szCs w:val="28"/>
          <w:lang w:eastAsia="ru-RU"/>
        </w:rPr>
        <w:t>6. Орган регистрационного учета на основании полученных документов снимает граждан с регистрационного учета по месту пребывания в течение 3 (трех) рабочих дней</w:t>
      </w:r>
      <w:r w:rsidRPr="003039A3">
        <w:rPr>
          <w:rFonts w:ascii="Times New Roman" w:hAnsi="Times New Roman"/>
          <w:sz w:val="28"/>
          <w:szCs w:val="28"/>
        </w:rPr>
        <w:t>.</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10</w:t>
      </w:r>
      <w:r w:rsidRPr="003039A3">
        <w:rPr>
          <w:rFonts w:ascii="Times New Roman" w:hAnsi="Times New Roman"/>
          <w:sz w:val="28"/>
          <w:szCs w:val="28"/>
          <w:lang w:eastAsia="ru-RU"/>
        </w:rPr>
        <w:t xml:space="preserve">. Снятие гражданина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Приднестровской Молдавской Республики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с регистрационного учета по месту жительства</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1. Снятие гражданина Приднестровской Молдавской Республики с регистрационного учета по месту жительства производится органом регистрационного учета в следующих случаях:</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а) изменение места жительства – на основании заявления гражданина в письменной форме о регистрации по новому месту жительства;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б) признание безвестно отсутствующим – на основании вступившего в законную силу решения суда;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в) смерть или объявление решением суда умершим – на основании свидетельства о смерти, оформленного в установленном действующим законодательством Приднестровской Молдавской Республики порядке;</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lastRenderedPageBreak/>
        <w:t>г) выселение из занимаемого жилого помещения или признание утратившим право или не приобретшим права пользования жилым помещением – на основании вступившего в законную силу решения суда;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д) обнаружение не соответствующих действительности сведений или документов, послуживших основанием для регистрации, или неправомерные действия должностных лиц при решении вопроса о регистрации – на основании вступившего в законную силу решения суда.</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2. При снятии граждан с регистрационного учета по месту жительства по основаниям, предусмотренным подпунктами б)–г) пункта 1 настоящей статьи, соответствующие документы могут быть представлены заинтересованными физическими и юридическими лицами.</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3. Орган регистрационного учета на основании полученных документов снимает граждан с регистрационного учета по месту жительства в течение 5 (пяти) рабочих дней.</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4. 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9336D0" w:rsidRPr="003039A3" w:rsidRDefault="009336D0" w:rsidP="003039A3">
      <w:pPr>
        <w:spacing w:after="0" w:line="240" w:lineRule="auto"/>
        <w:ind w:firstLine="709"/>
        <w:jc w:val="both"/>
        <w:rPr>
          <w:rFonts w:ascii="Times New Roman" w:hAnsi="Times New Roman"/>
          <w:sz w:val="28"/>
          <w:szCs w:val="28"/>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11</w:t>
      </w:r>
      <w:r w:rsidRPr="003039A3">
        <w:rPr>
          <w:rFonts w:ascii="Times New Roman" w:hAnsi="Times New Roman"/>
          <w:sz w:val="28"/>
          <w:szCs w:val="28"/>
          <w:lang w:eastAsia="ru-RU"/>
        </w:rPr>
        <w:t>. Контроль за соблюдением требований настоящего Закона</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Контроль за соблюдением гражданами Приднестровской Молдавской Республики, должностными лицами и лицами, ответственными за прием и передачу в орган регистрационного учета документов для регистрации и снятия 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правил регистрации и снятия граждан Приднестровской Молдавской Республики с регистрационного учета по месту пребывания и по месту жительства в пределах Приднестровской Молдавской Республики возлагается на исполнительный орган государственной власти, в ведении которого находятся вопросы миграции.</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12.</w:t>
      </w:r>
      <w:r w:rsidRPr="003039A3">
        <w:rPr>
          <w:rFonts w:ascii="Times New Roman" w:hAnsi="Times New Roman"/>
          <w:sz w:val="28"/>
          <w:szCs w:val="28"/>
          <w:lang w:eastAsia="ru-RU"/>
        </w:rPr>
        <w:t xml:space="preserve"> Защита права граждан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Приднестровской Молдавской Республики на свободу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передвижения, выбор места пребывания и жительства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в пределах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Действия или бездействие государственных и иных органов, предприятий, учреждений, организаций, должностных лиц и иных юридических и физических лиц, затрагивающие право граждан </w:t>
      </w:r>
      <w:r w:rsidRPr="003039A3">
        <w:rPr>
          <w:rFonts w:ascii="Times New Roman" w:hAnsi="Times New Roman"/>
          <w:sz w:val="28"/>
          <w:szCs w:val="28"/>
          <w:lang w:eastAsia="ru-RU"/>
        </w:rPr>
        <w:lastRenderedPageBreak/>
        <w:t>Приднестровской Молдавской Республики на свободу передвижения, выбор места пребывания и жительства в пределах Приднестровской Молдавской Республики, могут быть обжалованы гражданами в вышестоящем в порядке подчиненности органе, у вышестоящего в порядке подчиненности должностного лица либо непосредственно в суде.</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13.</w:t>
      </w:r>
      <w:r w:rsidRPr="003039A3">
        <w:rPr>
          <w:rFonts w:ascii="Times New Roman" w:hAnsi="Times New Roman"/>
          <w:sz w:val="28"/>
          <w:szCs w:val="28"/>
          <w:lang w:eastAsia="ru-RU"/>
        </w:rPr>
        <w:t xml:space="preserve"> Ответственность за нарушение требований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настоящего Закона</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xml:space="preserve">Нарушение требований настоящего Закона влечет за собой ответственность должностных лиц и граждан в соответствии с действующим законодательством Приднестровской Молдавской Республики. </w:t>
      </w:r>
    </w:p>
    <w:p w:rsidR="009336D0" w:rsidRPr="003039A3" w:rsidRDefault="009336D0" w:rsidP="003039A3">
      <w:pPr>
        <w:spacing w:after="0" w:line="240" w:lineRule="auto"/>
        <w:ind w:firstLine="709"/>
        <w:jc w:val="both"/>
        <w:rPr>
          <w:rFonts w:ascii="Times New Roman" w:hAnsi="Times New Roman"/>
          <w:b/>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14.</w:t>
      </w:r>
      <w:r w:rsidRPr="003039A3">
        <w:rPr>
          <w:rFonts w:ascii="Times New Roman" w:hAnsi="Times New Roman"/>
          <w:sz w:val="28"/>
          <w:szCs w:val="28"/>
          <w:lang w:eastAsia="ru-RU"/>
        </w:rPr>
        <w:t xml:space="preserve"> Применение норм международного права</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Если международным договором Приднестровской Молдавской Республики устанавливаются иные правила, чем предусмотренные настоящим Законом, правила международного договора применяются в порядке, установленном действующим законодательством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rPr>
      </w:pPr>
    </w:p>
    <w:p w:rsidR="009336D0" w:rsidRPr="003039A3" w:rsidRDefault="009336D0" w:rsidP="003039A3">
      <w:pPr>
        <w:spacing w:after="0" w:line="240" w:lineRule="auto"/>
        <w:ind w:firstLine="708"/>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15.</w:t>
      </w:r>
      <w:r w:rsidRPr="003039A3">
        <w:rPr>
          <w:rFonts w:ascii="Times New Roman" w:hAnsi="Times New Roman"/>
          <w:sz w:val="28"/>
          <w:szCs w:val="28"/>
          <w:lang w:eastAsia="ru-RU"/>
        </w:rPr>
        <w:t xml:space="preserve"> Применение настоящего Закона к правоотношениям, </w:t>
      </w:r>
    </w:p>
    <w:p w:rsidR="009336D0" w:rsidRPr="003039A3" w:rsidRDefault="009336D0" w:rsidP="003039A3">
      <w:pPr>
        <w:spacing w:after="0" w:line="240" w:lineRule="auto"/>
        <w:ind w:firstLine="708"/>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возникшим до дня его вступления в силу</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1. Граждане Приднестровской Молдавской Республики, зарегистрированные по месту пребывания на день вступления в силу настоящего Закона в соответствии с нормативными правовыми актами Приднестровской Молдавской Республики, действующими на момент их регистрации, считаются зарегистрированными по месту пребывания до истечения срока регистрации, за исключением случаев, если они самостоятельно обратятся в орган регистрационного учета с заявлением об их регистрации по месту пребывания на условиях и в порядке, предусмотренных настоящим Законом.</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2. Постоянно проживающие в Приднестровской Молдавской Республике граждане Приднестровской Молдавской Республики, зарегистрированные по месту жительства (прописанные по месту жительства) на день вступления в силу настоящего Закона, подлежат регистрации по месту жительства в соответствии с настоящим Законом при изменении места жительства на территории Приднестровской Молдавской Республики.</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16.</w:t>
      </w:r>
      <w:r w:rsidRPr="003039A3">
        <w:rPr>
          <w:rFonts w:ascii="Times New Roman" w:hAnsi="Times New Roman"/>
          <w:sz w:val="28"/>
          <w:szCs w:val="28"/>
          <w:lang w:eastAsia="ru-RU"/>
        </w:rPr>
        <w:t xml:space="preserve"> Приведение нормативных правовых актов в соответствие </w:t>
      </w: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sz w:val="28"/>
          <w:szCs w:val="28"/>
          <w:lang w:eastAsia="ru-RU"/>
        </w:rPr>
        <w:t xml:space="preserve">                    с настоящим Законом</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lastRenderedPageBreak/>
        <w:t>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Президенту Приднестровской Молдавской Республики и Правительству Приднестровской Молдавской Республики в срок со дня официального опубликования настоящего Закона до дня вступления его в силу привести свои нормативные правовые акты в соответствие с настоящим Законом.</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outlineLvl w:val="0"/>
        <w:rPr>
          <w:rFonts w:ascii="Times New Roman" w:hAnsi="Times New Roman"/>
          <w:sz w:val="28"/>
          <w:szCs w:val="28"/>
          <w:lang w:eastAsia="ru-RU"/>
        </w:rPr>
      </w:pPr>
      <w:r w:rsidRPr="003039A3">
        <w:rPr>
          <w:rFonts w:ascii="Times New Roman" w:hAnsi="Times New Roman"/>
          <w:b/>
          <w:sz w:val="28"/>
          <w:szCs w:val="28"/>
          <w:lang w:eastAsia="ru-RU"/>
        </w:rPr>
        <w:t>Статья 17.</w:t>
      </w:r>
      <w:r w:rsidRPr="003039A3">
        <w:rPr>
          <w:rFonts w:ascii="Times New Roman" w:hAnsi="Times New Roman"/>
          <w:sz w:val="28"/>
          <w:szCs w:val="28"/>
          <w:lang w:eastAsia="ru-RU"/>
        </w:rPr>
        <w:t xml:space="preserve"> Вступление в силу настоящего Закона</w:t>
      </w:r>
    </w:p>
    <w:p w:rsidR="009336D0" w:rsidRPr="003039A3" w:rsidRDefault="009336D0" w:rsidP="003039A3">
      <w:pPr>
        <w:spacing w:after="0" w:line="240" w:lineRule="auto"/>
        <w:ind w:firstLine="709"/>
        <w:jc w:val="both"/>
        <w:rPr>
          <w:rFonts w:ascii="Times New Roman" w:hAnsi="Times New Roman"/>
          <w:sz w:val="28"/>
          <w:szCs w:val="28"/>
          <w:lang w:eastAsia="ru-RU"/>
        </w:rPr>
      </w:pPr>
      <w:r w:rsidRPr="003039A3">
        <w:rPr>
          <w:rFonts w:ascii="Times New Roman" w:hAnsi="Times New Roman"/>
          <w:sz w:val="28"/>
          <w:szCs w:val="28"/>
          <w:lang w:eastAsia="ru-RU"/>
        </w:rPr>
        <w:t> </w:t>
      </w:r>
    </w:p>
    <w:p w:rsidR="009336D0" w:rsidRPr="003039A3" w:rsidRDefault="009336D0" w:rsidP="003039A3">
      <w:pPr>
        <w:spacing w:after="0" w:line="240" w:lineRule="auto"/>
        <w:ind w:firstLine="709"/>
        <w:jc w:val="both"/>
        <w:rPr>
          <w:rFonts w:ascii="Times New Roman" w:hAnsi="Times New Roman"/>
          <w:sz w:val="28"/>
          <w:szCs w:val="28"/>
        </w:rPr>
      </w:pPr>
      <w:r w:rsidRPr="003039A3">
        <w:rPr>
          <w:rFonts w:ascii="Times New Roman" w:hAnsi="Times New Roman"/>
          <w:sz w:val="28"/>
          <w:szCs w:val="28"/>
        </w:rPr>
        <w:t>Настоящий Закон вступает в силу с 1 июля 2017 года.</w:t>
      </w:r>
    </w:p>
    <w:p w:rsidR="009336D0" w:rsidRPr="003039A3" w:rsidRDefault="009336D0" w:rsidP="003039A3">
      <w:pPr>
        <w:spacing w:after="0" w:line="240" w:lineRule="auto"/>
        <w:ind w:firstLine="709"/>
        <w:jc w:val="both"/>
        <w:rPr>
          <w:rFonts w:ascii="Times New Roman" w:hAnsi="Times New Roman"/>
          <w:sz w:val="28"/>
          <w:szCs w:val="28"/>
          <w:lang w:eastAsia="ru-RU"/>
        </w:rPr>
      </w:pPr>
    </w:p>
    <w:p w:rsidR="009336D0" w:rsidRPr="003039A3" w:rsidRDefault="009336D0" w:rsidP="003039A3">
      <w:pPr>
        <w:spacing w:after="0" w:line="240" w:lineRule="auto"/>
        <w:ind w:firstLine="709"/>
        <w:jc w:val="both"/>
        <w:rPr>
          <w:rFonts w:ascii="Times New Roman" w:hAnsi="Times New Roman"/>
          <w:sz w:val="28"/>
          <w:szCs w:val="28"/>
          <w:lang w:eastAsia="ru-RU"/>
        </w:rPr>
      </w:pPr>
    </w:p>
    <w:sectPr w:rsidR="009336D0" w:rsidRPr="003039A3" w:rsidSect="00AB7ADB">
      <w:headerReference w:type="even" r:id="rId7"/>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65" w:rsidRDefault="00BE3965">
      <w:r>
        <w:separator/>
      </w:r>
    </w:p>
  </w:endnote>
  <w:endnote w:type="continuationSeparator" w:id="0">
    <w:p w:rsidR="00BE3965" w:rsidRDefault="00BE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D0" w:rsidRDefault="009336D0" w:rsidP="00875FB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36D0" w:rsidRDefault="009336D0" w:rsidP="00494A9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D0" w:rsidRDefault="009336D0" w:rsidP="00494A9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65" w:rsidRDefault="00BE3965">
      <w:r>
        <w:separator/>
      </w:r>
    </w:p>
  </w:footnote>
  <w:footnote w:type="continuationSeparator" w:id="0">
    <w:p w:rsidR="00BE3965" w:rsidRDefault="00BE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D0" w:rsidRDefault="009336D0" w:rsidP="00AB7ADB">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36D0" w:rsidRDefault="009336D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D0" w:rsidRPr="00AB7ADB" w:rsidRDefault="009336D0" w:rsidP="00774AB0">
    <w:pPr>
      <w:pStyle w:val="a9"/>
      <w:framePr w:wrap="around" w:vAnchor="text" w:hAnchor="margin" w:xAlign="center" w:y="1"/>
      <w:rPr>
        <w:rStyle w:val="a6"/>
        <w:rFonts w:ascii="Times New Roman" w:hAnsi="Times New Roman"/>
        <w:sz w:val="24"/>
        <w:szCs w:val="24"/>
      </w:rPr>
    </w:pPr>
    <w:r w:rsidRPr="00AB7ADB">
      <w:rPr>
        <w:rStyle w:val="a6"/>
        <w:rFonts w:ascii="Times New Roman" w:hAnsi="Times New Roman"/>
        <w:sz w:val="24"/>
        <w:szCs w:val="24"/>
      </w:rPr>
      <w:fldChar w:fldCharType="begin"/>
    </w:r>
    <w:r w:rsidRPr="00AB7ADB">
      <w:rPr>
        <w:rStyle w:val="a6"/>
        <w:rFonts w:ascii="Times New Roman" w:hAnsi="Times New Roman"/>
        <w:sz w:val="24"/>
        <w:szCs w:val="24"/>
      </w:rPr>
      <w:instrText xml:space="preserve">PAGE  </w:instrText>
    </w:r>
    <w:r w:rsidRPr="00AB7ADB">
      <w:rPr>
        <w:rStyle w:val="a6"/>
        <w:rFonts w:ascii="Times New Roman" w:hAnsi="Times New Roman"/>
        <w:sz w:val="24"/>
        <w:szCs w:val="24"/>
      </w:rPr>
      <w:fldChar w:fldCharType="separate"/>
    </w:r>
    <w:r w:rsidR="00505BEF">
      <w:rPr>
        <w:rStyle w:val="a6"/>
        <w:rFonts w:ascii="Times New Roman" w:hAnsi="Times New Roman"/>
        <w:noProof/>
        <w:sz w:val="24"/>
        <w:szCs w:val="24"/>
      </w:rPr>
      <w:t>10</w:t>
    </w:r>
    <w:r w:rsidRPr="00AB7ADB">
      <w:rPr>
        <w:rStyle w:val="a6"/>
        <w:rFonts w:ascii="Times New Roman" w:hAnsi="Times New Roman"/>
        <w:sz w:val="24"/>
        <w:szCs w:val="24"/>
      </w:rPr>
      <w:fldChar w:fldCharType="end"/>
    </w:r>
  </w:p>
  <w:p w:rsidR="00C3270B" w:rsidRDefault="00C3270B" w:rsidP="00B56A2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E434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2E82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BFE8E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4234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49CC7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047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663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86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4DE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A823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8FE"/>
    <w:rsid w:val="0001517E"/>
    <w:rsid w:val="00053696"/>
    <w:rsid w:val="00053F8C"/>
    <w:rsid w:val="000553BC"/>
    <w:rsid w:val="00064E8D"/>
    <w:rsid w:val="00066869"/>
    <w:rsid w:val="0008054D"/>
    <w:rsid w:val="00097262"/>
    <w:rsid w:val="000A2384"/>
    <w:rsid w:val="000A3437"/>
    <w:rsid w:val="000B137C"/>
    <w:rsid w:val="000B1AE2"/>
    <w:rsid w:val="000B28F2"/>
    <w:rsid w:val="000C1FD6"/>
    <w:rsid w:val="000D06A6"/>
    <w:rsid w:val="000D2AB8"/>
    <w:rsid w:val="000D4647"/>
    <w:rsid w:val="000E5703"/>
    <w:rsid w:val="000F17DB"/>
    <w:rsid w:val="000F6748"/>
    <w:rsid w:val="00113BFD"/>
    <w:rsid w:val="00135E44"/>
    <w:rsid w:val="00144866"/>
    <w:rsid w:val="0015477A"/>
    <w:rsid w:val="001741DF"/>
    <w:rsid w:val="00182993"/>
    <w:rsid w:val="0019413B"/>
    <w:rsid w:val="001B069C"/>
    <w:rsid w:val="001C627E"/>
    <w:rsid w:val="001C7E02"/>
    <w:rsid w:val="001D354E"/>
    <w:rsid w:val="001F1094"/>
    <w:rsid w:val="002034A3"/>
    <w:rsid w:val="0021198D"/>
    <w:rsid w:val="002121E3"/>
    <w:rsid w:val="0021242C"/>
    <w:rsid w:val="002217F8"/>
    <w:rsid w:val="002455E5"/>
    <w:rsid w:val="00246C4D"/>
    <w:rsid w:val="00280B45"/>
    <w:rsid w:val="002821A7"/>
    <w:rsid w:val="00283B44"/>
    <w:rsid w:val="00291135"/>
    <w:rsid w:val="00297B61"/>
    <w:rsid w:val="002B1FFC"/>
    <w:rsid w:val="002B2EF1"/>
    <w:rsid w:val="002C0B0A"/>
    <w:rsid w:val="002C4916"/>
    <w:rsid w:val="002E211E"/>
    <w:rsid w:val="002E596C"/>
    <w:rsid w:val="002F0BC9"/>
    <w:rsid w:val="003006FA"/>
    <w:rsid w:val="003039A3"/>
    <w:rsid w:val="0031202F"/>
    <w:rsid w:val="003151B5"/>
    <w:rsid w:val="00315CD4"/>
    <w:rsid w:val="00317CA2"/>
    <w:rsid w:val="003233CB"/>
    <w:rsid w:val="00327376"/>
    <w:rsid w:val="00327F15"/>
    <w:rsid w:val="003348B3"/>
    <w:rsid w:val="00334DC4"/>
    <w:rsid w:val="00336ED4"/>
    <w:rsid w:val="00352A42"/>
    <w:rsid w:val="00367E70"/>
    <w:rsid w:val="003A0B04"/>
    <w:rsid w:val="003B4248"/>
    <w:rsid w:val="003C4EC9"/>
    <w:rsid w:val="003D203C"/>
    <w:rsid w:val="003D40CE"/>
    <w:rsid w:val="003D6685"/>
    <w:rsid w:val="003F76D1"/>
    <w:rsid w:val="003F76F4"/>
    <w:rsid w:val="00402977"/>
    <w:rsid w:val="00404D58"/>
    <w:rsid w:val="0041098B"/>
    <w:rsid w:val="0041245D"/>
    <w:rsid w:val="004134E7"/>
    <w:rsid w:val="00435A1D"/>
    <w:rsid w:val="004456A3"/>
    <w:rsid w:val="00450A0F"/>
    <w:rsid w:val="004557E3"/>
    <w:rsid w:val="00455D04"/>
    <w:rsid w:val="00456D06"/>
    <w:rsid w:val="00466EA2"/>
    <w:rsid w:val="00481679"/>
    <w:rsid w:val="00481B9D"/>
    <w:rsid w:val="00494A9F"/>
    <w:rsid w:val="004A6F19"/>
    <w:rsid w:val="004D4B5D"/>
    <w:rsid w:val="004D7F00"/>
    <w:rsid w:val="004E3806"/>
    <w:rsid w:val="004F14D6"/>
    <w:rsid w:val="00500B2C"/>
    <w:rsid w:val="005027D6"/>
    <w:rsid w:val="00503031"/>
    <w:rsid w:val="00505BEF"/>
    <w:rsid w:val="00540998"/>
    <w:rsid w:val="005436CC"/>
    <w:rsid w:val="00551660"/>
    <w:rsid w:val="00564FC7"/>
    <w:rsid w:val="00594B8C"/>
    <w:rsid w:val="005A19C1"/>
    <w:rsid w:val="005A4C80"/>
    <w:rsid w:val="005A570B"/>
    <w:rsid w:val="005B34EB"/>
    <w:rsid w:val="005E5E24"/>
    <w:rsid w:val="005F4489"/>
    <w:rsid w:val="005F527C"/>
    <w:rsid w:val="005F6B21"/>
    <w:rsid w:val="00616706"/>
    <w:rsid w:val="00620956"/>
    <w:rsid w:val="00633A39"/>
    <w:rsid w:val="00633EDE"/>
    <w:rsid w:val="00644CBD"/>
    <w:rsid w:val="00647CEE"/>
    <w:rsid w:val="00657FD9"/>
    <w:rsid w:val="0066615B"/>
    <w:rsid w:val="006738F2"/>
    <w:rsid w:val="006921AE"/>
    <w:rsid w:val="00694EBD"/>
    <w:rsid w:val="006A159E"/>
    <w:rsid w:val="006A656E"/>
    <w:rsid w:val="006B60D7"/>
    <w:rsid w:val="006C11BB"/>
    <w:rsid w:val="006C3FCE"/>
    <w:rsid w:val="006D4CF2"/>
    <w:rsid w:val="00714DDC"/>
    <w:rsid w:val="007201B9"/>
    <w:rsid w:val="007256E3"/>
    <w:rsid w:val="007275F8"/>
    <w:rsid w:val="0073465A"/>
    <w:rsid w:val="0075067B"/>
    <w:rsid w:val="00774AB0"/>
    <w:rsid w:val="00782501"/>
    <w:rsid w:val="007855E9"/>
    <w:rsid w:val="007A51CB"/>
    <w:rsid w:val="007C692D"/>
    <w:rsid w:val="007D0EC9"/>
    <w:rsid w:val="007D1BDE"/>
    <w:rsid w:val="00800F5C"/>
    <w:rsid w:val="008052D6"/>
    <w:rsid w:val="00806184"/>
    <w:rsid w:val="00813D7B"/>
    <w:rsid w:val="00825872"/>
    <w:rsid w:val="0082655E"/>
    <w:rsid w:val="0084413C"/>
    <w:rsid w:val="008462E4"/>
    <w:rsid w:val="00851934"/>
    <w:rsid w:val="008540B8"/>
    <w:rsid w:val="008562C0"/>
    <w:rsid w:val="00856F4E"/>
    <w:rsid w:val="008572F2"/>
    <w:rsid w:val="00872A49"/>
    <w:rsid w:val="00875FBB"/>
    <w:rsid w:val="008851EC"/>
    <w:rsid w:val="008A34B6"/>
    <w:rsid w:val="008B67A8"/>
    <w:rsid w:val="008C4C37"/>
    <w:rsid w:val="008D363C"/>
    <w:rsid w:val="008D523E"/>
    <w:rsid w:val="008D7F09"/>
    <w:rsid w:val="008E2A29"/>
    <w:rsid w:val="008E61D9"/>
    <w:rsid w:val="0090452A"/>
    <w:rsid w:val="00912346"/>
    <w:rsid w:val="00912EC5"/>
    <w:rsid w:val="009268B8"/>
    <w:rsid w:val="00931B4D"/>
    <w:rsid w:val="009336D0"/>
    <w:rsid w:val="00950850"/>
    <w:rsid w:val="00955594"/>
    <w:rsid w:val="00971272"/>
    <w:rsid w:val="00971917"/>
    <w:rsid w:val="00973F7B"/>
    <w:rsid w:val="00984405"/>
    <w:rsid w:val="009A1008"/>
    <w:rsid w:val="009C3B46"/>
    <w:rsid w:val="009F4612"/>
    <w:rsid w:val="00A077F1"/>
    <w:rsid w:val="00A14270"/>
    <w:rsid w:val="00A14B68"/>
    <w:rsid w:val="00A31A29"/>
    <w:rsid w:val="00A77C97"/>
    <w:rsid w:val="00A81A54"/>
    <w:rsid w:val="00A95DA1"/>
    <w:rsid w:val="00AA23D3"/>
    <w:rsid w:val="00AB2292"/>
    <w:rsid w:val="00AB7ADB"/>
    <w:rsid w:val="00AD363B"/>
    <w:rsid w:val="00AE0D11"/>
    <w:rsid w:val="00B169BF"/>
    <w:rsid w:val="00B22F6F"/>
    <w:rsid w:val="00B25241"/>
    <w:rsid w:val="00B25D25"/>
    <w:rsid w:val="00B2653B"/>
    <w:rsid w:val="00B30945"/>
    <w:rsid w:val="00B32661"/>
    <w:rsid w:val="00B3474C"/>
    <w:rsid w:val="00B36531"/>
    <w:rsid w:val="00B5233B"/>
    <w:rsid w:val="00B56A28"/>
    <w:rsid w:val="00B6448C"/>
    <w:rsid w:val="00B91EF8"/>
    <w:rsid w:val="00B93974"/>
    <w:rsid w:val="00B95C11"/>
    <w:rsid w:val="00BA5220"/>
    <w:rsid w:val="00BB11E2"/>
    <w:rsid w:val="00BB17D0"/>
    <w:rsid w:val="00BB40A9"/>
    <w:rsid w:val="00BB6D98"/>
    <w:rsid w:val="00BC21D8"/>
    <w:rsid w:val="00BC4348"/>
    <w:rsid w:val="00BE3965"/>
    <w:rsid w:val="00BE7D98"/>
    <w:rsid w:val="00C06C5F"/>
    <w:rsid w:val="00C112B0"/>
    <w:rsid w:val="00C11566"/>
    <w:rsid w:val="00C128F4"/>
    <w:rsid w:val="00C24C80"/>
    <w:rsid w:val="00C3270B"/>
    <w:rsid w:val="00C66181"/>
    <w:rsid w:val="00C669D9"/>
    <w:rsid w:val="00C73501"/>
    <w:rsid w:val="00C74B6B"/>
    <w:rsid w:val="00CA2A0D"/>
    <w:rsid w:val="00CA4671"/>
    <w:rsid w:val="00CA7747"/>
    <w:rsid w:val="00CB75F2"/>
    <w:rsid w:val="00CD116F"/>
    <w:rsid w:val="00CD3EE9"/>
    <w:rsid w:val="00D0128E"/>
    <w:rsid w:val="00D06DD3"/>
    <w:rsid w:val="00D070AE"/>
    <w:rsid w:val="00D24AE9"/>
    <w:rsid w:val="00D2793B"/>
    <w:rsid w:val="00D35AC7"/>
    <w:rsid w:val="00D44D23"/>
    <w:rsid w:val="00D453E0"/>
    <w:rsid w:val="00D52A8A"/>
    <w:rsid w:val="00D62D95"/>
    <w:rsid w:val="00D66543"/>
    <w:rsid w:val="00D70C57"/>
    <w:rsid w:val="00D73873"/>
    <w:rsid w:val="00D850E1"/>
    <w:rsid w:val="00D863F4"/>
    <w:rsid w:val="00D93D2E"/>
    <w:rsid w:val="00DB4B5D"/>
    <w:rsid w:val="00DD0F13"/>
    <w:rsid w:val="00DD5256"/>
    <w:rsid w:val="00DD60D6"/>
    <w:rsid w:val="00DE1D43"/>
    <w:rsid w:val="00DE39B5"/>
    <w:rsid w:val="00DF5948"/>
    <w:rsid w:val="00E01393"/>
    <w:rsid w:val="00E364D5"/>
    <w:rsid w:val="00E54832"/>
    <w:rsid w:val="00E622A9"/>
    <w:rsid w:val="00E668DB"/>
    <w:rsid w:val="00E81FF3"/>
    <w:rsid w:val="00E945E8"/>
    <w:rsid w:val="00E953C4"/>
    <w:rsid w:val="00E970A4"/>
    <w:rsid w:val="00EA4549"/>
    <w:rsid w:val="00EB7B34"/>
    <w:rsid w:val="00EE0B12"/>
    <w:rsid w:val="00EE3CA8"/>
    <w:rsid w:val="00F11A1F"/>
    <w:rsid w:val="00F3244B"/>
    <w:rsid w:val="00F4182A"/>
    <w:rsid w:val="00F6224F"/>
    <w:rsid w:val="00F665C3"/>
    <w:rsid w:val="00F71E27"/>
    <w:rsid w:val="00F7500C"/>
    <w:rsid w:val="00F82EEF"/>
    <w:rsid w:val="00F86CDC"/>
    <w:rsid w:val="00FA4BE6"/>
    <w:rsid w:val="00FA5709"/>
    <w:rsid w:val="00FB28FE"/>
    <w:rsid w:val="00FB531F"/>
    <w:rsid w:val="00FC5FE9"/>
    <w:rsid w:val="00FC6C14"/>
    <w:rsid w:val="00FD670E"/>
    <w:rsid w:val="00FE026F"/>
    <w:rsid w:val="00FE3E59"/>
    <w:rsid w:val="00FF1DE0"/>
    <w:rsid w:val="00FF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0B290"/>
  <w15:docId w15:val="{08556E27-2AB1-4AB3-BBE9-FC7BD129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9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0EC9"/>
    <w:pPr>
      <w:ind w:left="720"/>
      <w:contextualSpacing/>
    </w:pPr>
  </w:style>
  <w:style w:type="paragraph" w:styleId="a4">
    <w:name w:val="footer"/>
    <w:basedOn w:val="a"/>
    <w:link w:val="a5"/>
    <w:uiPriority w:val="99"/>
    <w:rsid w:val="00494A9F"/>
    <w:pPr>
      <w:tabs>
        <w:tab w:val="center" w:pos="4677"/>
        <w:tab w:val="right" w:pos="9355"/>
      </w:tabs>
    </w:pPr>
  </w:style>
  <w:style w:type="character" w:customStyle="1" w:styleId="a5">
    <w:name w:val="Нижний колонтитул Знак"/>
    <w:link w:val="a4"/>
    <w:uiPriority w:val="99"/>
    <w:semiHidden/>
    <w:locked/>
    <w:rsid w:val="008D363C"/>
    <w:rPr>
      <w:rFonts w:cs="Times New Roman"/>
      <w:lang w:eastAsia="en-US"/>
    </w:rPr>
  </w:style>
  <w:style w:type="character" w:styleId="a6">
    <w:name w:val="page number"/>
    <w:uiPriority w:val="99"/>
    <w:rsid w:val="00494A9F"/>
    <w:rPr>
      <w:rFonts w:cs="Times New Roman"/>
    </w:rPr>
  </w:style>
  <w:style w:type="paragraph" w:styleId="a7">
    <w:name w:val="Normal (Web)"/>
    <w:basedOn w:val="a"/>
    <w:uiPriority w:val="99"/>
    <w:rsid w:val="00053F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aliases w:val="Знак1,Знак Знак,Знак Знак Знак Знак Знак1,Текст Знак1 Знак1,Знак Знак Знак Знак11,Текст Знак Знак,Текст Знак"/>
    <w:basedOn w:val="a"/>
    <w:link w:val="1"/>
    <w:uiPriority w:val="99"/>
    <w:rsid w:val="00053F8C"/>
    <w:pPr>
      <w:spacing w:after="0" w:line="240" w:lineRule="auto"/>
    </w:pPr>
    <w:rPr>
      <w:rFonts w:ascii="Courier New" w:hAnsi="Courier New"/>
      <w:sz w:val="20"/>
      <w:szCs w:val="20"/>
      <w:lang w:eastAsia="ru-RU"/>
    </w:rPr>
  </w:style>
  <w:style w:type="character" w:customStyle="1" w:styleId="PlainTextChar">
    <w:name w:val="Plain Text Char"/>
    <w:aliases w:val="Знак1 Char,Знак Знак Char,Знак Знак Знак Знак Знак1 Char,Текст Знак1 Знак1 Char,Знак Знак Знак Знак11 Char,Текст Знак Знак Char,Текст Знак Char"/>
    <w:uiPriority w:val="99"/>
    <w:semiHidden/>
    <w:locked/>
    <w:rsid w:val="00F86CDC"/>
    <w:rPr>
      <w:rFonts w:ascii="Courier New" w:hAnsi="Courier New" w:cs="Courier New"/>
      <w:sz w:val="20"/>
      <w:szCs w:val="20"/>
      <w:lang w:eastAsia="en-US"/>
    </w:rPr>
  </w:style>
  <w:style w:type="character" w:customStyle="1" w:styleId="1">
    <w:name w:val="Текст Знак1"/>
    <w:aliases w:val="Знак1 Знак,Знак Знак Знак,Знак Знак Знак Знак Знак1 Знак,Текст Знак1 Знак1 Знак,Знак Знак Знак Знак11 Знак,Текст Знак Знак Знак,Текст Знак Знак1"/>
    <w:link w:val="a8"/>
    <w:uiPriority w:val="99"/>
    <w:locked/>
    <w:rsid w:val="00053F8C"/>
    <w:rPr>
      <w:rFonts w:ascii="Courier New" w:hAnsi="Courier New"/>
      <w:lang w:val="ru-RU" w:eastAsia="ru-RU"/>
    </w:rPr>
  </w:style>
  <w:style w:type="paragraph" w:styleId="a9">
    <w:name w:val="header"/>
    <w:basedOn w:val="a"/>
    <w:link w:val="aa"/>
    <w:uiPriority w:val="99"/>
    <w:rsid w:val="00CD3EE9"/>
    <w:pPr>
      <w:tabs>
        <w:tab w:val="center" w:pos="4677"/>
        <w:tab w:val="right" w:pos="9355"/>
      </w:tabs>
    </w:pPr>
  </w:style>
  <w:style w:type="character" w:customStyle="1" w:styleId="aa">
    <w:name w:val="Верхний колонтитул Знак"/>
    <w:link w:val="a9"/>
    <w:uiPriority w:val="99"/>
    <w:semiHidden/>
    <w:locked/>
    <w:rsid w:val="00F11A1F"/>
    <w:rPr>
      <w:rFonts w:cs="Times New Roman"/>
      <w:lang w:eastAsia="en-US"/>
    </w:rPr>
  </w:style>
  <w:style w:type="paragraph" w:styleId="ab">
    <w:name w:val="Document Map"/>
    <w:basedOn w:val="a"/>
    <w:link w:val="ac"/>
    <w:uiPriority w:val="99"/>
    <w:semiHidden/>
    <w:rsid w:val="00AB7ADB"/>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sid w:val="00402977"/>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8733">
      <w:bodyDiv w:val="1"/>
      <w:marLeft w:val="0"/>
      <w:marRight w:val="0"/>
      <w:marTop w:val="0"/>
      <w:marBottom w:val="0"/>
      <w:divBdr>
        <w:top w:val="none" w:sz="0" w:space="0" w:color="auto"/>
        <w:left w:val="none" w:sz="0" w:space="0" w:color="auto"/>
        <w:bottom w:val="none" w:sz="0" w:space="0" w:color="auto"/>
        <w:right w:val="none" w:sz="0" w:space="0" w:color="auto"/>
      </w:divBdr>
    </w:div>
    <w:div w:id="1969508494">
      <w:bodyDiv w:val="1"/>
      <w:marLeft w:val="0"/>
      <w:marRight w:val="0"/>
      <w:marTop w:val="0"/>
      <w:marBottom w:val="0"/>
      <w:divBdr>
        <w:top w:val="none" w:sz="0" w:space="0" w:color="auto"/>
        <w:left w:val="none" w:sz="0" w:space="0" w:color="auto"/>
        <w:bottom w:val="none" w:sz="0" w:space="0" w:color="auto"/>
        <w:right w:val="none" w:sz="0" w:space="0" w:color="auto"/>
      </w:divBdr>
    </w:div>
    <w:div w:id="2046589293">
      <w:marLeft w:val="0"/>
      <w:marRight w:val="0"/>
      <w:marTop w:val="0"/>
      <w:marBottom w:val="0"/>
      <w:divBdr>
        <w:top w:val="none" w:sz="0" w:space="0" w:color="auto"/>
        <w:left w:val="none" w:sz="0" w:space="0" w:color="auto"/>
        <w:bottom w:val="none" w:sz="0" w:space="0" w:color="auto"/>
        <w:right w:val="none" w:sz="0" w:space="0" w:color="auto"/>
      </w:divBdr>
      <w:divsChild>
        <w:div w:id="2046589292">
          <w:marLeft w:val="0"/>
          <w:marRight w:val="0"/>
          <w:marTop w:val="0"/>
          <w:marBottom w:val="0"/>
          <w:divBdr>
            <w:top w:val="none" w:sz="0" w:space="0" w:color="auto"/>
            <w:left w:val="none" w:sz="0" w:space="0" w:color="auto"/>
            <w:bottom w:val="none" w:sz="0" w:space="0" w:color="auto"/>
            <w:right w:val="none" w:sz="0" w:space="0" w:color="auto"/>
          </w:divBdr>
        </w:div>
        <w:div w:id="2046589294">
          <w:marLeft w:val="0"/>
          <w:marRight w:val="0"/>
          <w:marTop w:val="0"/>
          <w:marBottom w:val="48"/>
          <w:divBdr>
            <w:top w:val="none" w:sz="0" w:space="0" w:color="auto"/>
            <w:left w:val="none" w:sz="0" w:space="0" w:color="auto"/>
            <w:bottom w:val="none" w:sz="0" w:space="0" w:color="auto"/>
            <w:right w:val="none" w:sz="0" w:space="0" w:color="auto"/>
          </w:divBdr>
        </w:div>
        <w:div w:id="2046589295">
          <w:marLeft w:val="0"/>
          <w:marRight w:val="0"/>
          <w:marTop w:val="0"/>
          <w:marBottom w:val="0"/>
          <w:divBdr>
            <w:top w:val="none" w:sz="0" w:space="0" w:color="auto"/>
            <w:left w:val="none" w:sz="0" w:space="0" w:color="auto"/>
            <w:bottom w:val="none" w:sz="0" w:space="0" w:color="auto"/>
            <w:right w:val="none" w:sz="0" w:space="0" w:color="auto"/>
          </w:divBdr>
        </w:div>
        <w:div w:id="2046589296">
          <w:marLeft w:val="0"/>
          <w:marRight w:val="0"/>
          <w:marTop w:val="0"/>
          <w:marBottom w:val="0"/>
          <w:divBdr>
            <w:top w:val="none" w:sz="0" w:space="0" w:color="auto"/>
            <w:left w:val="none" w:sz="0" w:space="0" w:color="auto"/>
            <w:bottom w:val="none" w:sz="0" w:space="0" w:color="auto"/>
            <w:right w:val="none" w:sz="0" w:space="0" w:color="auto"/>
          </w:divBdr>
        </w:div>
        <w:div w:id="2046589297">
          <w:marLeft w:val="0"/>
          <w:marRight w:val="0"/>
          <w:marTop w:val="0"/>
          <w:marBottom w:val="0"/>
          <w:divBdr>
            <w:top w:val="none" w:sz="0" w:space="0" w:color="auto"/>
            <w:left w:val="none" w:sz="0" w:space="0" w:color="auto"/>
            <w:bottom w:val="none" w:sz="0" w:space="0" w:color="auto"/>
            <w:right w:val="none" w:sz="0" w:space="0" w:color="auto"/>
          </w:divBdr>
        </w:div>
        <w:div w:id="2046589298">
          <w:marLeft w:val="0"/>
          <w:marRight w:val="0"/>
          <w:marTop w:val="0"/>
          <w:marBottom w:val="0"/>
          <w:divBdr>
            <w:top w:val="none" w:sz="0" w:space="0" w:color="auto"/>
            <w:left w:val="none" w:sz="0" w:space="0" w:color="auto"/>
            <w:bottom w:val="none" w:sz="0" w:space="0" w:color="auto"/>
            <w:right w:val="none" w:sz="0" w:space="0" w:color="auto"/>
          </w:divBdr>
        </w:div>
        <w:div w:id="2046589299">
          <w:marLeft w:val="0"/>
          <w:marRight w:val="0"/>
          <w:marTop w:val="0"/>
          <w:marBottom w:val="48"/>
          <w:divBdr>
            <w:top w:val="none" w:sz="0" w:space="0" w:color="auto"/>
            <w:left w:val="none" w:sz="0" w:space="0" w:color="auto"/>
            <w:bottom w:val="none" w:sz="0" w:space="0" w:color="auto"/>
            <w:right w:val="none" w:sz="0" w:space="0" w:color="auto"/>
          </w:divBdr>
        </w:div>
        <w:div w:id="2046589300">
          <w:marLeft w:val="0"/>
          <w:marRight w:val="0"/>
          <w:marTop w:val="0"/>
          <w:marBottom w:val="48"/>
          <w:divBdr>
            <w:top w:val="none" w:sz="0" w:space="0" w:color="auto"/>
            <w:left w:val="none" w:sz="0" w:space="0" w:color="auto"/>
            <w:bottom w:val="none" w:sz="0" w:space="0" w:color="auto"/>
            <w:right w:val="none" w:sz="0" w:space="0" w:color="auto"/>
          </w:divBdr>
        </w:div>
        <w:div w:id="2046589301">
          <w:marLeft w:val="0"/>
          <w:marRight w:val="0"/>
          <w:marTop w:val="0"/>
          <w:marBottom w:val="0"/>
          <w:divBdr>
            <w:top w:val="none" w:sz="0" w:space="0" w:color="auto"/>
            <w:left w:val="none" w:sz="0" w:space="0" w:color="auto"/>
            <w:bottom w:val="none" w:sz="0" w:space="0" w:color="auto"/>
            <w:right w:val="none" w:sz="0" w:space="0" w:color="auto"/>
          </w:divBdr>
        </w:div>
        <w:div w:id="2046589302">
          <w:marLeft w:val="0"/>
          <w:marRight w:val="0"/>
          <w:marTop w:val="0"/>
          <w:marBottom w:val="48"/>
          <w:divBdr>
            <w:top w:val="none" w:sz="0" w:space="0" w:color="auto"/>
            <w:left w:val="none" w:sz="0" w:space="0" w:color="auto"/>
            <w:bottom w:val="none" w:sz="0" w:space="0" w:color="auto"/>
            <w:right w:val="none" w:sz="0" w:space="0" w:color="auto"/>
          </w:divBdr>
        </w:div>
        <w:div w:id="2046589303">
          <w:marLeft w:val="0"/>
          <w:marRight w:val="0"/>
          <w:marTop w:val="0"/>
          <w:marBottom w:val="0"/>
          <w:divBdr>
            <w:top w:val="none" w:sz="0" w:space="0" w:color="auto"/>
            <w:left w:val="none" w:sz="0" w:space="0" w:color="auto"/>
            <w:bottom w:val="none" w:sz="0" w:space="0" w:color="auto"/>
            <w:right w:val="none" w:sz="0" w:space="0" w:color="auto"/>
          </w:divBdr>
        </w:div>
        <w:div w:id="2046589304">
          <w:marLeft w:val="0"/>
          <w:marRight w:val="0"/>
          <w:marTop w:val="0"/>
          <w:marBottom w:val="0"/>
          <w:divBdr>
            <w:top w:val="none" w:sz="0" w:space="0" w:color="auto"/>
            <w:left w:val="none" w:sz="0" w:space="0" w:color="auto"/>
            <w:bottom w:val="none" w:sz="0" w:space="0" w:color="auto"/>
            <w:right w:val="none" w:sz="0" w:space="0" w:color="auto"/>
          </w:divBdr>
        </w:div>
        <w:div w:id="2046589305">
          <w:marLeft w:val="0"/>
          <w:marRight w:val="0"/>
          <w:marTop w:val="0"/>
          <w:marBottom w:val="48"/>
          <w:divBdr>
            <w:top w:val="none" w:sz="0" w:space="0" w:color="auto"/>
            <w:left w:val="none" w:sz="0" w:space="0" w:color="auto"/>
            <w:bottom w:val="none" w:sz="0" w:space="0" w:color="auto"/>
            <w:right w:val="none" w:sz="0" w:space="0" w:color="auto"/>
          </w:divBdr>
        </w:div>
        <w:div w:id="2046589306">
          <w:marLeft w:val="0"/>
          <w:marRight w:val="0"/>
          <w:marTop w:val="0"/>
          <w:marBottom w:val="48"/>
          <w:divBdr>
            <w:top w:val="none" w:sz="0" w:space="0" w:color="auto"/>
            <w:left w:val="none" w:sz="0" w:space="0" w:color="auto"/>
            <w:bottom w:val="none" w:sz="0" w:space="0" w:color="auto"/>
            <w:right w:val="none" w:sz="0" w:space="0" w:color="auto"/>
          </w:divBdr>
        </w:div>
        <w:div w:id="2046589307">
          <w:marLeft w:val="0"/>
          <w:marRight w:val="0"/>
          <w:marTop w:val="0"/>
          <w:marBottom w:val="0"/>
          <w:divBdr>
            <w:top w:val="none" w:sz="0" w:space="0" w:color="auto"/>
            <w:left w:val="none" w:sz="0" w:space="0" w:color="auto"/>
            <w:bottom w:val="none" w:sz="0" w:space="0" w:color="auto"/>
            <w:right w:val="none" w:sz="0" w:space="0" w:color="auto"/>
          </w:divBdr>
        </w:div>
        <w:div w:id="2046589308">
          <w:marLeft w:val="0"/>
          <w:marRight w:val="0"/>
          <w:marTop w:val="0"/>
          <w:marBottom w:val="0"/>
          <w:divBdr>
            <w:top w:val="none" w:sz="0" w:space="0" w:color="auto"/>
            <w:left w:val="none" w:sz="0" w:space="0" w:color="auto"/>
            <w:bottom w:val="none" w:sz="0" w:space="0" w:color="auto"/>
            <w:right w:val="none" w:sz="0" w:space="0" w:color="auto"/>
          </w:divBdr>
        </w:div>
        <w:div w:id="2046589309">
          <w:marLeft w:val="0"/>
          <w:marRight w:val="0"/>
          <w:marTop w:val="0"/>
          <w:marBottom w:val="0"/>
          <w:divBdr>
            <w:top w:val="none" w:sz="0" w:space="0" w:color="auto"/>
            <w:left w:val="none" w:sz="0" w:space="0" w:color="auto"/>
            <w:bottom w:val="none" w:sz="0" w:space="0" w:color="auto"/>
            <w:right w:val="none" w:sz="0" w:space="0" w:color="auto"/>
          </w:divBdr>
        </w:div>
        <w:div w:id="2046589310">
          <w:marLeft w:val="0"/>
          <w:marRight w:val="0"/>
          <w:marTop w:val="0"/>
          <w:marBottom w:val="48"/>
          <w:divBdr>
            <w:top w:val="none" w:sz="0" w:space="0" w:color="auto"/>
            <w:left w:val="none" w:sz="0" w:space="0" w:color="auto"/>
            <w:bottom w:val="none" w:sz="0" w:space="0" w:color="auto"/>
            <w:right w:val="none" w:sz="0" w:space="0" w:color="auto"/>
          </w:divBdr>
        </w:div>
        <w:div w:id="2046589311">
          <w:marLeft w:val="0"/>
          <w:marRight w:val="0"/>
          <w:marTop w:val="0"/>
          <w:marBottom w:val="48"/>
          <w:divBdr>
            <w:top w:val="none" w:sz="0" w:space="0" w:color="auto"/>
            <w:left w:val="none" w:sz="0" w:space="0" w:color="auto"/>
            <w:bottom w:val="none" w:sz="0" w:space="0" w:color="auto"/>
            <w:right w:val="none" w:sz="0" w:space="0" w:color="auto"/>
          </w:divBdr>
        </w:div>
        <w:div w:id="2046589312">
          <w:marLeft w:val="0"/>
          <w:marRight w:val="0"/>
          <w:marTop w:val="0"/>
          <w:marBottom w:val="0"/>
          <w:divBdr>
            <w:top w:val="none" w:sz="0" w:space="0" w:color="auto"/>
            <w:left w:val="none" w:sz="0" w:space="0" w:color="auto"/>
            <w:bottom w:val="none" w:sz="0" w:space="0" w:color="auto"/>
            <w:right w:val="none" w:sz="0" w:space="0" w:color="auto"/>
          </w:divBdr>
        </w:div>
        <w:div w:id="2046589313">
          <w:marLeft w:val="0"/>
          <w:marRight w:val="0"/>
          <w:marTop w:val="0"/>
          <w:marBottom w:val="0"/>
          <w:divBdr>
            <w:top w:val="none" w:sz="0" w:space="0" w:color="auto"/>
            <w:left w:val="none" w:sz="0" w:space="0" w:color="auto"/>
            <w:bottom w:val="none" w:sz="0" w:space="0" w:color="auto"/>
            <w:right w:val="none" w:sz="0" w:space="0" w:color="auto"/>
          </w:divBdr>
        </w:div>
        <w:div w:id="2046589314">
          <w:marLeft w:val="0"/>
          <w:marRight w:val="0"/>
          <w:marTop w:val="0"/>
          <w:marBottom w:val="0"/>
          <w:divBdr>
            <w:top w:val="none" w:sz="0" w:space="0" w:color="auto"/>
            <w:left w:val="none" w:sz="0" w:space="0" w:color="auto"/>
            <w:bottom w:val="none" w:sz="0" w:space="0" w:color="auto"/>
            <w:right w:val="none" w:sz="0" w:space="0" w:color="auto"/>
          </w:divBdr>
        </w:div>
        <w:div w:id="2046589315">
          <w:marLeft w:val="0"/>
          <w:marRight w:val="0"/>
          <w:marTop w:val="0"/>
          <w:marBottom w:val="48"/>
          <w:divBdr>
            <w:top w:val="none" w:sz="0" w:space="0" w:color="auto"/>
            <w:left w:val="none" w:sz="0" w:space="0" w:color="auto"/>
            <w:bottom w:val="none" w:sz="0" w:space="0" w:color="auto"/>
            <w:right w:val="none" w:sz="0" w:space="0" w:color="auto"/>
          </w:divBdr>
        </w:div>
        <w:div w:id="2046589316">
          <w:marLeft w:val="0"/>
          <w:marRight w:val="0"/>
          <w:marTop w:val="0"/>
          <w:marBottom w:val="48"/>
          <w:divBdr>
            <w:top w:val="none" w:sz="0" w:space="0" w:color="auto"/>
            <w:left w:val="none" w:sz="0" w:space="0" w:color="auto"/>
            <w:bottom w:val="none" w:sz="0" w:space="0" w:color="auto"/>
            <w:right w:val="none" w:sz="0" w:space="0" w:color="auto"/>
          </w:divBdr>
        </w:div>
        <w:div w:id="2046589317">
          <w:marLeft w:val="0"/>
          <w:marRight w:val="0"/>
          <w:marTop w:val="0"/>
          <w:marBottom w:val="0"/>
          <w:divBdr>
            <w:top w:val="none" w:sz="0" w:space="0" w:color="auto"/>
            <w:left w:val="none" w:sz="0" w:space="0" w:color="auto"/>
            <w:bottom w:val="none" w:sz="0" w:space="0" w:color="auto"/>
            <w:right w:val="none" w:sz="0" w:space="0" w:color="auto"/>
          </w:divBdr>
        </w:div>
        <w:div w:id="2046589318">
          <w:marLeft w:val="0"/>
          <w:marRight w:val="0"/>
          <w:marTop w:val="0"/>
          <w:marBottom w:val="0"/>
          <w:divBdr>
            <w:top w:val="none" w:sz="0" w:space="0" w:color="auto"/>
            <w:left w:val="none" w:sz="0" w:space="0" w:color="auto"/>
            <w:bottom w:val="none" w:sz="0" w:space="0" w:color="auto"/>
            <w:right w:val="none" w:sz="0" w:space="0" w:color="auto"/>
          </w:divBdr>
        </w:div>
        <w:div w:id="2046589319">
          <w:marLeft w:val="0"/>
          <w:marRight w:val="0"/>
          <w:marTop w:val="0"/>
          <w:marBottom w:val="48"/>
          <w:divBdr>
            <w:top w:val="none" w:sz="0" w:space="0" w:color="auto"/>
            <w:left w:val="none" w:sz="0" w:space="0" w:color="auto"/>
            <w:bottom w:val="none" w:sz="0" w:space="0" w:color="auto"/>
            <w:right w:val="none" w:sz="0" w:space="0" w:color="auto"/>
          </w:divBdr>
        </w:div>
        <w:div w:id="2046589320">
          <w:marLeft w:val="0"/>
          <w:marRight w:val="0"/>
          <w:marTop w:val="0"/>
          <w:marBottom w:val="0"/>
          <w:divBdr>
            <w:top w:val="none" w:sz="0" w:space="0" w:color="auto"/>
            <w:left w:val="none" w:sz="0" w:space="0" w:color="auto"/>
            <w:bottom w:val="none" w:sz="0" w:space="0" w:color="auto"/>
            <w:right w:val="none" w:sz="0" w:space="0" w:color="auto"/>
          </w:divBdr>
        </w:div>
        <w:div w:id="2046589321">
          <w:marLeft w:val="0"/>
          <w:marRight w:val="0"/>
          <w:marTop w:val="0"/>
          <w:marBottom w:val="48"/>
          <w:divBdr>
            <w:top w:val="none" w:sz="0" w:space="0" w:color="auto"/>
            <w:left w:val="none" w:sz="0" w:space="0" w:color="auto"/>
            <w:bottom w:val="none" w:sz="0" w:space="0" w:color="auto"/>
            <w:right w:val="none" w:sz="0" w:space="0" w:color="auto"/>
          </w:divBdr>
        </w:div>
        <w:div w:id="2046589322">
          <w:marLeft w:val="0"/>
          <w:marRight w:val="0"/>
          <w:marTop w:val="0"/>
          <w:marBottom w:val="48"/>
          <w:divBdr>
            <w:top w:val="none" w:sz="0" w:space="0" w:color="auto"/>
            <w:left w:val="none" w:sz="0" w:space="0" w:color="auto"/>
            <w:bottom w:val="none" w:sz="0" w:space="0" w:color="auto"/>
            <w:right w:val="none" w:sz="0" w:space="0" w:color="auto"/>
          </w:divBdr>
        </w:div>
        <w:div w:id="2046589323">
          <w:marLeft w:val="0"/>
          <w:marRight w:val="0"/>
          <w:marTop w:val="0"/>
          <w:marBottom w:val="48"/>
          <w:divBdr>
            <w:top w:val="none" w:sz="0" w:space="0" w:color="auto"/>
            <w:left w:val="none" w:sz="0" w:space="0" w:color="auto"/>
            <w:bottom w:val="none" w:sz="0" w:space="0" w:color="auto"/>
            <w:right w:val="none" w:sz="0" w:space="0" w:color="auto"/>
          </w:divBdr>
        </w:div>
        <w:div w:id="2046589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5195</Words>
  <Characters>29617</Characters>
  <Application>Microsoft Office Word</Application>
  <DocSecurity>0</DocSecurity>
  <Lines>246</Lines>
  <Paragraphs>69</Paragraphs>
  <ScaleCrop>false</ScaleCrop>
  <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123</dc:creator>
  <cp:keywords/>
  <dc:description/>
  <cp:lastModifiedBy>Данко Анастасия Анатольевна</cp:lastModifiedBy>
  <cp:revision>18</cp:revision>
  <cp:lastPrinted>2017-06-15T08:15:00Z</cp:lastPrinted>
  <dcterms:created xsi:type="dcterms:W3CDTF">2022-02-17T10:06:00Z</dcterms:created>
  <dcterms:modified xsi:type="dcterms:W3CDTF">2023-03-13T13:44:00Z</dcterms:modified>
</cp:coreProperties>
</file>